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2856" w:type="dxa"/>
        <w:tblInd w:w="-1440" w:type="dxa"/>
        <w:tblLook w:val="04A0" w:firstRow="1" w:lastRow="0" w:firstColumn="1" w:lastColumn="0" w:noHBand="0" w:noVBand="1"/>
      </w:tblPr>
      <w:tblGrid>
        <w:gridCol w:w="12856"/>
      </w:tblGrid>
      <w:tr w:rsidR="00A63213" w:rsidRPr="00A63213" w14:paraId="580199C9" w14:textId="77777777" w:rsidTr="00A63213">
        <w:trPr>
          <w:trHeight w:val="390"/>
        </w:trPr>
        <w:tc>
          <w:tcPr>
            <w:tcW w:w="1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0A974" w14:textId="77777777" w:rsidR="00A63213" w:rsidRPr="00A63213" w:rsidRDefault="00A63213" w:rsidP="00A6321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32"/>
                <w:szCs w:val="32"/>
              </w:rPr>
            </w:pPr>
            <w:r w:rsidRPr="00A63213">
              <w:rPr>
                <w:rFonts w:ascii="Tahoma" w:eastAsia="Times New Roman" w:hAnsi="Tahoma" w:cs="Tahoma"/>
                <w:b/>
                <w:bCs/>
                <w:sz w:val="32"/>
                <w:szCs w:val="32"/>
              </w:rPr>
              <w:t>COVID-19 PREMIUM REFUNDS, CREDITS,</w:t>
            </w:r>
          </w:p>
        </w:tc>
      </w:tr>
      <w:tr w:rsidR="00A63213" w:rsidRPr="00A63213" w14:paraId="4AD28B72" w14:textId="77777777" w:rsidTr="00A63213">
        <w:trPr>
          <w:trHeight w:val="390"/>
        </w:trPr>
        <w:tc>
          <w:tcPr>
            <w:tcW w:w="1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59B45" w14:textId="08573A5C" w:rsidR="00A63213" w:rsidRPr="00A63213" w:rsidRDefault="00A63213" w:rsidP="00A6321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32"/>
                <w:szCs w:val="32"/>
              </w:rPr>
            </w:pPr>
            <w:r w:rsidRPr="00A63213">
              <w:rPr>
                <w:rFonts w:ascii="Tahoma" w:eastAsia="Times New Roman" w:hAnsi="Tahoma" w:cs="Tahoma"/>
                <w:b/>
                <w:bCs/>
                <w:sz w:val="32"/>
                <w:szCs w:val="32"/>
              </w:rPr>
              <w:t>AND REDUCTIONS REPORT</w:t>
            </w:r>
          </w:p>
        </w:tc>
      </w:tr>
      <w:tr w:rsidR="00A63213" w:rsidRPr="00A63213" w14:paraId="7838F8D6" w14:textId="77777777" w:rsidTr="00A63213">
        <w:trPr>
          <w:trHeight w:val="390"/>
        </w:trPr>
        <w:tc>
          <w:tcPr>
            <w:tcW w:w="1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87E10" w14:textId="6925C20D" w:rsidR="00A63213" w:rsidRPr="00A63213" w:rsidRDefault="008D644F" w:rsidP="00A6321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 xml:space="preserve">Transguard Insurance Company of America </w:t>
            </w:r>
            <w:r w:rsidR="004F7E3A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(</w:t>
            </w: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TICA</w:t>
            </w:r>
            <w:r w:rsidR="004F7E3A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)</w:t>
            </w:r>
            <w:r w:rsidR="00A63213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 xml:space="preserve"> (NAIC </w:t>
            </w:r>
            <w:r w:rsidR="00B85876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C</w:t>
            </w:r>
            <w:r w:rsidR="00A63213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 xml:space="preserve">ode </w:t>
            </w:r>
            <w:r w:rsidR="001D6868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28886</w:t>
            </w:r>
            <w:r w:rsidR="00A63213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)</w:t>
            </w:r>
          </w:p>
        </w:tc>
      </w:tr>
      <w:tr w:rsidR="00A63213" w:rsidRPr="00A63213" w14:paraId="2D42C0BD" w14:textId="77777777" w:rsidTr="00A63213">
        <w:trPr>
          <w:trHeight w:val="390"/>
        </w:trPr>
        <w:tc>
          <w:tcPr>
            <w:tcW w:w="1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55B0D" w14:textId="5282E2E6" w:rsidR="00A63213" w:rsidRPr="00A63213" w:rsidRDefault="00A63213" w:rsidP="00A6321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A63213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IAT Insurance Group</w:t>
            </w: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 xml:space="preserve"> (NAIC Group Code 00225)</w:t>
            </w:r>
          </w:p>
        </w:tc>
      </w:tr>
    </w:tbl>
    <w:p w14:paraId="5F935A6C" w14:textId="77777777" w:rsidR="00A63213" w:rsidRDefault="00A63213"/>
    <w:p w14:paraId="74F92627" w14:textId="1731FAEF" w:rsidR="003072BE" w:rsidRDefault="003072BE" w:rsidP="003072BE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7B4A90">
        <w:rPr>
          <w:rFonts w:cs="TimesNewRomanPSMT"/>
        </w:rPr>
        <w:t xml:space="preserve">Our appointed General Agent was sold to another General Agency in 2019. While we have continued to service </w:t>
      </w:r>
      <w:r w:rsidR="0059455E">
        <w:rPr>
          <w:rFonts w:cs="TimesNewRomanPSMT"/>
        </w:rPr>
        <w:t xml:space="preserve">the </w:t>
      </w:r>
      <w:r w:rsidR="0059455E" w:rsidRPr="007B4A90">
        <w:rPr>
          <w:rFonts w:cs="TimesNewRomanPSMT"/>
        </w:rPr>
        <w:t>business</w:t>
      </w:r>
      <w:r w:rsidR="0059455E">
        <w:rPr>
          <w:rFonts w:cs="TimesNewRomanPSMT"/>
        </w:rPr>
        <w:t xml:space="preserve"> where needed,</w:t>
      </w:r>
      <w:r w:rsidRPr="007B4A90">
        <w:rPr>
          <w:rFonts w:cs="TimesNewRomanPSMT"/>
        </w:rPr>
        <w:t xml:space="preserve"> all business has now moved to other carriers represented by the acquiring agency. </w:t>
      </w:r>
      <w:r>
        <w:rPr>
          <w:rFonts w:cs="TimesNewRomanPSMT"/>
        </w:rPr>
        <w:t>N</w:t>
      </w:r>
      <w:r w:rsidRPr="007B4A90">
        <w:rPr>
          <w:rFonts w:cs="TimesNewRomanPSMT"/>
        </w:rPr>
        <w:t xml:space="preserve">o further actions are </w:t>
      </w:r>
      <w:proofErr w:type="gramStart"/>
      <w:r w:rsidRPr="007B4A90">
        <w:rPr>
          <w:rFonts w:cs="TimesNewRomanPSMT"/>
        </w:rPr>
        <w:t>contemplated</w:t>
      </w:r>
      <w:proofErr w:type="gramEnd"/>
      <w:r w:rsidRPr="007B4A90">
        <w:rPr>
          <w:rFonts w:cs="TimesNewRomanPSMT"/>
        </w:rPr>
        <w:t xml:space="preserve"> and no further reports are anticipated.</w:t>
      </w:r>
    </w:p>
    <w:p w14:paraId="480B2528" w14:textId="6676200D" w:rsidR="006A78B4" w:rsidRDefault="006A78B4" w:rsidP="003072BE">
      <w:pPr>
        <w:spacing w:before="120" w:after="120" w:line="240" w:lineRule="auto"/>
        <w:ind w:left="-720"/>
      </w:pPr>
    </w:p>
    <w:p w14:paraId="5CB87673" w14:textId="2BA510EA" w:rsidR="003072BE" w:rsidRPr="003072BE" w:rsidRDefault="003072BE" w:rsidP="003072BE"/>
    <w:p w14:paraId="7686B380" w14:textId="28A1352E" w:rsidR="003072BE" w:rsidRPr="003072BE" w:rsidRDefault="003072BE" w:rsidP="003072BE"/>
    <w:p w14:paraId="4B81ECF8" w14:textId="526CB5F7" w:rsidR="003072BE" w:rsidRPr="003072BE" w:rsidRDefault="003072BE" w:rsidP="003072BE"/>
    <w:p w14:paraId="2F8DB6B3" w14:textId="6AA6AF11" w:rsidR="003072BE" w:rsidRPr="003072BE" w:rsidRDefault="003072BE" w:rsidP="003072BE"/>
    <w:p w14:paraId="1797084E" w14:textId="182645BF" w:rsidR="003072BE" w:rsidRPr="003072BE" w:rsidRDefault="003072BE" w:rsidP="003072BE"/>
    <w:p w14:paraId="0F4E66B7" w14:textId="4DC7220B" w:rsidR="003072BE" w:rsidRPr="003072BE" w:rsidRDefault="003072BE" w:rsidP="003072BE"/>
    <w:p w14:paraId="6B71D63C" w14:textId="0934BEA0" w:rsidR="003072BE" w:rsidRPr="003072BE" w:rsidRDefault="003072BE" w:rsidP="003072BE"/>
    <w:p w14:paraId="4781B94C" w14:textId="56AE62CA" w:rsidR="003072BE" w:rsidRPr="003072BE" w:rsidRDefault="003072BE" w:rsidP="003072BE"/>
    <w:p w14:paraId="7B10B27A" w14:textId="4A9BDD05" w:rsidR="003072BE" w:rsidRPr="003072BE" w:rsidRDefault="003072BE" w:rsidP="003072BE"/>
    <w:p w14:paraId="587AD578" w14:textId="7B5C2F76" w:rsidR="003072BE" w:rsidRPr="003072BE" w:rsidRDefault="003072BE" w:rsidP="003072BE"/>
    <w:p w14:paraId="1A95BE07" w14:textId="7DA7C544" w:rsidR="003072BE" w:rsidRPr="003072BE" w:rsidRDefault="003072BE" w:rsidP="003072BE"/>
    <w:p w14:paraId="2847C0C9" w14:textId="63BB94E4" w:rsidR="003072BE" w:rsidRPr="003072BE" w:rsidRDefault="003072BE" w:rsidP="003072BE"/>
    <w:p w14:paraId="2E4BDFAC" w14:textId="2FD09217" w:rsidR="003072BE" w:rsidRPr="003072BE" w:rsidRDefault="003072BE" w:rsidP="003072BE"/>
    <w:p w14:paraId="6F815691" w14:textId="4FE2ED30" w:rsidR="003072BE" w:rsidRPr="003072BE" w:rsidRDefault="003072BE" w:rsidP="003072BE"/>
    <w:p w14:paraId="4FB235A9" w14:textId="02C16B77" w:rsidR="003072BE" w:rsidRPr="003072BE" w:rsidRDefault="003072BE" w:rsidP="003072BE"/>
    <w:p w14:paraId="51446A41" w14:textId="48AD1808" w:rsidR="003072BE" w:rsidRPr="003072BE" w:rsidRDefault="003072BE" w:rsidP="003072BE"/>
    <w:p w14:paraId="337FC246" w14:textId="474CC954" w:rsidR="003072BE" w:rsidRPr="003072BE" w:rsidRDefault="003072BE" w:rsidP="003072BE"/>
    <w:p w14:paraId="67D46372" w14:textId="59F7F4A3" w:rsidR="003072BE" w:rsidRPr="003072BE" w:rsidRDefault="003072BE" w:rsidP="003072BE"/>
    <w:p w14:paraId="18710475" w14:textId="42C4BDEB" w:rsidR="003072BE" w:rsidRPr="003072BE" w:rsidRDefault="003072BE" w:rsidP="003072BE"/>
    <w:p w14:paraId="10B6A9CE" w14:textId="4A9CF79C" w:rsidR="003072BE" w:rsidRPr="003072BE" w:rsidRDefault="003072BE" w:rsidP="003072BE"/>
    <w:p w14:paraId="02D40939" w14:textId="1B727240" w:rsidR="003072BE" w:rsidRPr="003072BE" w:rsidRDefault="003072BE" w:rsidP="003072BE">
      <w:pPr>
        <w:tabs>
          <w:tab w:val="left" w:pos="5220"/>
        </w:tabs>
      </w:pPr>
      <w:r>
        <w:tab/>
      </w:r>
    </w:p>
    <w:sectPr w:rsidR="003072BE" w:rsidRPr="003072BE" w:rsidSect="0041313D">
      <w:footerReference w:type="default" r:id="rId6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19FF70" w14:textId="77777777" w:rsidR="0041313D" w:rsidRDefault="0041313D" w:rsidP="0041313D">
      <w:pPr>
        <w:spacing w:after="0" w:line="240" w:lineRule="auto"/>
      </w:pPr>
      <w:r>
        <w:separator/>
      </w:r>
    </w:p>
  </w:endnote>
  <w:endnote w:type="continuationSeparator" w:id="0">
    <w:p w14:paraId="45F09D28" w14:textId="77777777" w:rsidR="0041313D" w:rsidRDefault="0041313D" w:rsidP="00413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A87968" w14:textId="235403E2" w:rsidR="0041313D" w:rsidRDefault="0041313D" w:rsidP="0041313D">
    <w:pPr>
      <w:pStyle w:val="Footer"/>
      <w:jc w:val="center"/>
    </w:pPr>
    <w:r>
      <w:t xml:space="preserve">Page </w:t>
    </w:r>
    <w:r w:rsidR="00DA6D89">
      <w:fldChar w:fldCharType="begin"/>
    </w:r>
    <w:r w:rsidR="00DA6D89">
      <w:instrText xml:space="preserve"> PAGE   \* MERGEFORMAT </w:instrText>
    </w:r>
    <w:r w:rsidR="00DA6D89">
      <w:fldChar w:fldCharType="separate"/>
    </w:r>
    <w:r w:rsidR="00DA6D89">
      <w:rPr>
        <w:noProof/>
      </w:rPr>
      <w:t>1</w:t>
    </w:r>
    <w:r w:rsidR="00DA6D89">
      <w:rPr>
        <w:noProof/>
      </w:rPr>
      <w:fldChar w:fldCharType="end"/>
    </w:r>
    <w:r>
      <w:t xml:space="preserve"> of </w:t>
    </w:r>
    <w:r w:rsidR="003072BE">
      <w:t>1</w:t>
    </w:r>
  </w:p>
  <w:p w14:paraId="45B6FFA6" w14:textId="77777777" w:rsidR="00DA6D89" w:rsidRDefault="00DA6D89" w:rsidP="0041313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9C01F8" w14:textId="77777777" w:rsidR="0041313D" w:rsidRDefault="0041313D" w:rsidP="0041313D">
      <w:pPr>
        <w:spacing w:after="0" w:line="240" w:lineRule="auto"/>
      </w:pPr>
      <w:r>
        <w:separator/>
      </w:r>
    </w:p>
  </w:footnote>
  <w:footnote w:type="continuationSeparator" w:id="0">
    <w:p w14:paraId="743DF81E" w14:textId="77777777" w:rsidR="0041313D" w:rsidRDefault="0041313D" w:rsidP="004131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213"/>
    <w:rsid w:val="0003426F"/>
    <w:rsid w:val="001D6868"/>
    <w:rsid w:val="003072BE"/>
    <w:rsid w:val="0041313D"/>
    <w:rsid w:val="004F7E3A"/>
    <w:rsid w:val="0059455E"/>
    <w:rsid w:val="00683800"/>
    <w:rsid w:val="006A78B4"/>
    <w:rsid w:val="007669C7"/>
    <w:rsid w:val="00793A7D"/>
    <w:rsid w:val="008D644F"/>
    <w:rsid w:val="009376CE"/>
    <w:rsid w:val="009F3EA9"/>
    <w:rsid w:val="00A0643A"/>
    <w:rsid w:val="00A42B1B"/>
    <w:rsid w:val="00A63213"/>
    <w:rsid w:val="00AF256A"/>
    <w:rsid w:val="00B85876"/>
    <w:rsid w:val="00BA5944"/>
    <w:rsid w:val="00DA130D"/>
    <w:rsid w:val="00DA6D89"/>
    <w:rsid w:val="00DE4A86"/>
    <w:rsid w:val="00DF6870"/>
    <w:rsid w:val="00E5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747AF"/>
  <w15:chartTrackingRefBased/>
  <w15:docId w15:val="{51B1948E-1380-4D75-86EA-50E988FF2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31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313D"/>
  </w:style>
  <w:style w:type="paragraph" w:styleId="Footer">
    <w:name w:val="footer"/>
    <w:basedOn w:val="Normal"/>
    <w:link w:val="FooterChar"/>
    <w:uiPriority w:val="99"/>
    <w:unhideWhenUsed/>
    <w:rsid w:val="004131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71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Christ</dc:creator>
  <cp:keywords/>
  <dc:description/>
  <cp:lastModifiedBy>Doug Christ</cp:lastModifiedBy>
  <cp:revision>3</cp:revision>
  <dcterms:created xsi:type="dcterms:W3CDTF">2021-05-03T15:32:00Z</dcterms:created>
  <dcterms:modified xsi:type="dcterms:W3CDTF">2021-05-06T12:45:00Z</dcterms:modified>
</cp:coreProperties>
</file>