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223EA" w14:textId="77777777" w:rsidR="00C411C4" w:rsidRPr="00C411C4" w:rsidRDefault="003C09AF" w:rsidP="0090360E">
      <w:pPr>
        <w:pStyle w:val="Heading1"/>
        <w:ind w:left="720"/>
        <w:jc w:val="both"/>
      </w:pPr>
      <w:r w:rsidRPr="00034FF6">
        <w:rPr>
          <w:u w:val="none"/>
        </w:rPr>
        <w:t>O</w:t>
      </w:r>
      <w:r w:rsidR="00C411C4" w:rsidRPr="00034FF6">
        <w:rPr>
          <w:u w:val="none"/>
        </w:rPr>
        <w:t>verview</w:t>
      </w:r>
    </w:p>
    <w:p w14:paraId="02687E43" w14:textId="248622E6" w:rsidR="00D928D3" w:rsidRDefault="00152A40" w:rsidP="00D928D3">
      <w:pPr>
        <w:autoSpaceDE w:val="0"/>
        <w:autoSpaceDN w:val="0"/>
        <w:adjustRightInd w:val="0"/>
        <w:spacing w:before="264" w:after="288" w:line="240" w:lineRule="atLeast"/>
        <w:ind w:left="360" w:firstLine="0"/>
        <w:rPr>
          <w:rFonts w:ascii="Arial" w:hAnsi="Arial" w:cs="Arial"/>
          <w:snapToGrid/>
          <w:color w:val="333333"/>
          <w:szCs w:val="24"/>
        </w:rPr>
      </w:pPr>
      <w:r w:rsidRPr="00D928D3">
        <w:rPr>
          <w:rFonts w:ascii="Arial" w:hAnsi="Arial" w:cs="Arial"/>
          <w:szCs w:val="24"/>
        </w:rPr>
        <w:t>The authorizing act for a</w:t>
      </w:r>
      <w:r w:rsidR="00D928D3" w:rsidRPr="00D928D3">
        <w:rPr>
          <w:rFonts w:ascii="Arial" w:hAnsi="Arial" w:cs="Arial"/>
          <w:szCs w:val="24"/>
        </w:rPr>
        <w:t xml:space="preserve"> Public I</w:t>
      </w:r>
      <w:r w:rsidRPr="00D928D3">
        <w:rPr>
          <w:rFonts w:ascii="Arial" w:hAnsi="Arial" w:cs="Arial"/>
          <w:szCs w:val="24"/>
        </w:rPr>
        <w:t xml:space="preserve">nsurance </w:t>
      </w:r>
      <w:r w:rsidR="00D928D3" w:rsidRPr="00D928D3">
        <w:rPr>
          <w:rFonts w:ascii="Arial" w:hAnsi="Arial" w:cs="Arial"/>
          <w:szCs w:val="24"/>
        </w:rPr>
        <w:t>A</w:t>
      </w:r>
      <w:r w:rsidRPr="00D928D3">
        <w:rPr>
          <w:rFonts w:ascii="Arial" w:hAnsi="Arial" w:cs="Arial"/>
          <w:szCs w:val="24"/>
        </w:rPr>
        <w:t xml:space="preserve">djuster is in </w:t>
      </w:r>
      <w:r w:rsidR="004A4F4C">
        <w:rPr>
          <w:rFonts w:ascii="Arial" w:hAnsi="Arial" w:cs="Arial"/>
          <w:szCs w:val="24"/>
        </w:rPr>
        <w:t>California Insurance Code (</w:t>
      </w:r>
      <w:r w:rsidR="004974C5" w:rsidRPr="000236D6">
        <w:rPr>
          <w:rFonts w:ascii="Arial" w:hAnsi="Arial" w:cs="Arial"/>
          <w:szCs w:val="24"/>
        </w:rPr>
        <w:t>Cal. Ins. Code</w:t>
      </w:r>
      <w:r w:rsidR="004A4F4C" w:rsidRPr="000236D6">
        <w:rPr>
          <w:rFonts w:ascii="Arial" w:hAnsi="Arial" w:cs="Arial"/>
          <w:szCs w:val="24"/>
        </w:rPr>
        <w:t>)</w:t>
      </w:r>
      <w:r w:rsidR="00FF53DD" w:rsidRPr="000236D6">
        <w:rPr>
          <w:rFonts w:ascii="Arial" w:hAnsi="Arial" w:cs="Arial"/>
          <w:szCs w:val="24"/>
        </w:rPr>
        <w:t xml:space="preserve"> section</w:t>
      </w:r>
      <w:r w:rsidR="00CB1BA1" w:rsidRPr="000236D6">
        <w:rPr>
          <w:rFonts w:ascii="Arial" w:hAnsi="Arial" w:cs="Arial"/>
          <w:szCs w:val="24"/>
        </w:rPr>
        <w:t>s</w:t>
      </w:r>
      <w:r w:rsidR="00325652" w:rsidRPr="000236D6">
        <w:rPr>
          <w:rFonts w:ascii="Arial" w:hAnsi="Arial" w:cs="Arial"/>
          <w:szCs w:val="24"/>
        </w:rPr>
        <w:t xml:space="preserve"> 1</w:t>
      </w:r>
      <w:r w:rsidR="00D928D3" w:rsidRPr="000236D6">
        <w:rPr>
          <w:rFonts w:ascii="Arial" w:hAnsi="Arial" w:cs="Arial"/>
          <w:szCs w:val="24"/>
        </w:rPr>
        <w:t>5000</w:t>
      </w:r>
      <w:r w:rsidR="00CB1BA1" w:rsidRPr="000236D6">
        <w:rPr>
          <w:rFonts w:ascii="Arial" w:hAnsi="Arial" w:cs="Arial"/>
          <w:szCs w:val="24"/>
        </w:rPr>
        <w:t xml:space="preserve"> through 15062</w:t>
      </w:r>
      <w:r w:rsidR="004A4F4C" w:rsidRPr="000236D6">
        <w:rPr>
          <w:rFonts w:ascii="Arial" w:hAnsi="Arial" w:cs="Arial"/>
          <w:szCs w:val="24"/>
        </w:rPr>
        <w:t>.</w:t>
      </w:r>
      <w:r w:rsidR="00325652" w:rsidRPr="000236D6">
        <w:rPr>
          <w:rFonts w:ascii="Arial" w:hAnsi="Arial" w:cs="Arial"/>
          <w:szCs w:val="24"/>
        </w:rPr>
        <w:t xml:space="preserve"> </w:t>
      </w:r>
      <w:r w:rsidR="008668F8" w:rsidRPr="000236D6">
        <w:rPr>
          <w:rFonts w:ascii="Arial" w:hAnsi="Arial" w:cs="Arial"/>
          <w:szCs w:val="24"/>
        </w:rPr>
        <w:t xml:space="preserve">Specifically, </w:t>
      </w:r>
      <w:r w:rsidR="00EF1D21" w:rsidRPr="000236D6">
        <w:rPr>
          <w:rFonts w:ascii="Arial" w:hAnsi="Arial" w:cs="Arial"/>
          <w:szCs w:val="24"/>
        </w:rPr>
        <w:t>Cal. Ins. Code</w:t>
      </w:r>
      <w:r w:rsidR="00FF53DD" w:rsidRPr="000236D6">
        <w:rPr>
          <w:rFonts w:ascii="Arial" w:hAnsi="Arial" w:cs="Arial"/>
          <w:szCs w:val="24"/>
        </w:rPr>
        <w:t xml:space="preserve"> section</w:t>
      </w:r>
      <w:r w:rsidR="00D928D3" w:rsidRPr="000236D6">
        <w:rPr>
          <w:rFonts w:ascii="Arial" w:hAnsi="Arial" w:cs="Arial"/>
          <w:szCs w:val="24"/>
        </w:rPr>
        <w:t xml:space="preserve"> 15007 </w:t>
      </w:r>
      <w:r w:rsidRPr="000236D6">
        <w:rPr>
          <w:rFonts w:ascii="Arial" w:hAnsi="Arial" w:cs="Arial"/>
          <w:szCs w:val="24"/>
        </w:rPr>
        <w:t xml:space="preserve">states, </w:t>
      </w:r>
      <w:r w:rsidR="00325652" w:rsidRPr="000236D6">
        <w:rPr>
          <w:rFonts w:ascii="Arial" w:hAnsi="Arial" w:cs="Arial"/>
          <w:szCs w:val="24"/>
        </w:rPr>
        <w:t>in part</w:t>
      </w:r>
      <w:r w:rsidR="00FD5C9B" w:rsidRPr="000236D6">
        <w:rPr>
          <w:rFonts w:ascii="Arial" w:hAnsi="Arial" w:cs="Arial"/>
          <w:szCs w:val="24"/>
        </w:rPr>
        <w:t>,</w:t>
      </w:r>
      <w:r w:rsidR="00325652" w:rsidRPr="000236D6">
        <w:rPr>
          <w:rFonts w:ascii="Arial" w:hAnsi="Arial" w:cs="Arial"/>
          <w:szCs w:val="24"/>
        </w:rPr>
        <w:t xml:space="preserve"> </w:t>
      </w:r>
      <w:r w:rsidR="000C1B86" w:rsidRPr="000236D6">
        <w:rPr>
          <w:rFonts w:ascii="Arial" w:hAnsi="Arial" w:cs="Arial"/>
          <w:szCs w:val="24"/>
        </w:rPr>
        <w:t>a</w:t>
      </w:r>
      <w:r w:rsidR="00D928D3" w:rsidRPr="000236D6">
        <w:rPr>
          <w:rFonts w:ascii="Arial" w:hAnsi="Arial" w:cs="Arial"/>
          <w:snapToGrid/>
          <w:color w:val="333333"/>
          <w:szCs w:val="24"/>
        </w:rPr>
        <w:t xml:space="preserve"> </w:t>
      </w:r>
      <w:r w:rsidR="008B3A1B" w:rsidRPr="000236D6">
        <w:rPr>
          <w:rFonts w:ascii="Arial" w:hAnsi="Arial" w:cs="Arial"/>
          <w:snapToGrid/>
          <w:color w:val="333333"/>
          <w:szCs w:val="24"/>
        </w:rPr>
        <w:t>“</w:t>
      </w:r>
      <w:r w:rsidR="00EF1D21" w:rsidRPr="000236D6">
        <w:rPr>
          <w:rFonts w:ascii="Arial" w:hAnsi="Arial" w:cs="Arial"/>
          <w:snapToGrid/>
          <w:color w:val="333333"/>
          <w:szCs w:val="24"/>
        </w:rPr>
        <w:t>p</w:t>
      </w:r>
      <w:r w:rsidR="00D928D3" w:rsidRPr="000236D6">
        <w:rPr>
          <w:rFonts w:ascii="Arial" w:hAnsi="Arial" w:cs="Arial"/>
          <w:snapToGrid/>
          <w:color w:val="333333"/>
          <w:szCs w:val="24"/>
        </w:rPr>
        <w:t xml:space="preserve">ublic </w:t>
      </w:r>
      <w:r w:rsidR="00EF1D21" w:rsidRPr="000236D6">
        <w:rPr>
          <w:rFonts w:ascii="Arial" w:hAnsi="Arial" w:cs="Arial"/>
          <w:snapToGrid/>
          <w:color w:val="333333"/>
          <w:szCs w:val="24"/>
        </w:rPr>
        <w:t>i</w:t>
      </w:r>
      <w:r w:rsidR="00D928D3" w:rsidRPr="000236D6">
        <w:rPr>
          <w:rFonts w:ascii="Arial" w:hAnsi="Arial" w:cs="Arial"/>
          <w:snapToGrid/>
          <w:color w:val="333333"/>
          <w:szCs w:val="24"/>
        </w:rPr>
        <w:t xml:space="preserve">nsurance </w:t>
      </w:r>
      <w:r w:rsidR="00EF1D21" w:rsidRPr="000236D6">
        <w:rPr>
          <w:rFonts w:ascii="Arial" w:hAnsi="Arial" w:cs="Arial"/>
          <w:snapToGrid/>
          <w:color w:val="333333"/>
          <w:szCs w:val="24"/>
        </w:rPr>
        <w:t>a</w:t>
      </w:r>
      <w:r w:rsidR="00D928D3" w:rsidRPr="000236D6">
        <w:rPr>
          <w:rFonts w:ascii="Arial" w:hAnsi="Arial" w:cs="Arial"/>
          <w:snapToGrid/>
          <w:color w:val="333333"/>
          <w:szCs w:val="24"/>
        </w:rPr>
        <w:t>djuster</w:t>
      </w:r>
      <w:r w:rsidR="008B3A1B" w:rsidRPr="000236D6">
        <w:rPr>
          <w:rFonts w:ascii="Arial" w:hAnsi="Arial" w:cs="Arial"/>
          <w:snapToGrid/>
          <w:color w:val="333333"/>
          <w:szCs w:val="24"/>
        </w:rPr>
        <w:t>”</w:t>
      </w:r>
      <w:r w:rsidR="00D928D3" w:rsidRPr="000236D6">
        <w:rPr>
          <w:rFonts w:ascii="Arial" w:hAnsi="Arial" w:cs="Arial"/>
          <w:snapToGrid/>
          <w:color w:val="333333"/>
          <w:szCs w:val="24"/>
        </w:rPr>
        <w:t xml:space="preserve"> is a person who, for compensation, acts on behalf of or aids in any manner, an insured in</w:t>
      </w:r>
      <w:r w:rsidR="00D928D3" w:rsidRPr="00D928D3">
        <w:rPr>
          <w:rFonts w:ascii="Arial" w:hAnsi="Arial" w:cs="Arial"/>
          <w:snapToGrid/>
          <w:color w:val="333333"/>
          <w:szCs w:val="24"/>
        </w:rPr>
        <w:t xml:space="preserve"> negotiating for or effecting the settlement of a claim or claims for loss or damage under any policy of insurance covering real or personal property or any person who advertises, solicits business, or holds himself or herself out to the public as an adjuster of those claims and any person who, for compensation, investigates, </w:t>
      </w:r>
      <w:r w:rsidR="00CB1BA1" w:rsidRPr="00204B0E">
        <w:rPr>
          <w:rFonts w:ascii="Arial" w:hAnsi="Arial" w:cs="Arial"/>
          <w:color w:val="333333"/>
          <w:szCs w:val="24"/>
          <w:shd w:val="clear" w:color="auto" w:fill="FFFFFF"/>
        </w:rPr>
        <w:t>settles, adjusts, advises, or assists an insured with reference to claims</w:t>
      </w:r>
      <w:r w:rsidR="00CB1BA1" w:rsidRPr="00204B0E">
        <w:rPr>
          <w:rFonts w:ascii="Verdana" w:hAnsi="Verdana"/>
          <w:color w:val="333333"/>
          <w:sz w:val="22"/>
          <w:szCs w:val="22"/>
          <w:shd w:val="clear" w:color="auto" w:fill="FFFFFF"/>
        </w:rPr>
        <w:t xml:space="preserve"> </w:t>
      </w:r>
      <w:r w:rsidR="00D928D3" w:rsidRPr="00204B0E">
        <w:rPr>
          <w:rFonts w:ascii="Arial" w:hAnsi="Arial" w:cs="Arial"/>
          <w:snapToGrid/>
          <w:color w:val="333333"/>
          <w:szCs w:val="24"/>
        </w:rPr>
        <w:t>for those losses o</w:t>
      </w:r>
      <w:r w:rsidR="00D928D3" w:rsidRPr="00D928D3">
        <w:rPr>
          <w:rFonts w:ascii="Arial" w:hAnsi="Arial" w:cs="Arial"/>
          <w:snapToGrid/>
          <w:color w:val="333333"/>
          <w:szCs w:val="24"/>
        </w:rPr>
        <w:t>n behalf of any public insurance adjuster.</w:t>
      </w:r>
    </w:p>
    <w:p w14:paraId="601DEA41" w14:textId="2AD22B5E" w:rsidR="004F5A80" w:rsidRDefault="007D4A88" w:rsidP="00AF1402">
      <w:pPr>
        <w:ind w:left="360" w:firstLine="0"/>
        <w:rPr>
          <w:rFonts w:ascii="Arial" w:hAnsi="Arial" w:cs="Arial"/>
          <w:snapToGrid/>
          <w:color w:val="333333"/>
          <w:szCs w:val="24"/>
        </w:rPr>
      </w:pPr>
      <w:r w:rsidRPr="00F21E6D">
        <w:rPr>
          <w:rFonts w:ascii="Arial" w:hAnsi="Arial" w:cs="Arial"/>
          <w:snapToGrid/>
          <w:color w:val="333333"/>
          <w:szCs w:val="24"/>
        </w:rPr>
        <w:t>C</w:t>
      </w:r>
      <w:r w:rsidR="004974C5" w:rsidRPr="00F21E6D">
        <w:rPr>
          <w:rFonts w:ascii="Arial" w:hAnsi="Arial" w:cs="Arial"/>
          <w:snapToGrid/>
          <w:color w:val="333333"/>
          <w:szCs w:val="24"/>
        </w:rPr>
        <w:t>al. Ins. Code</w:t>
      </w:r>
      <w:r w:rsidRPr="00F21E6D">
        <w:rPr>
          <w:rFonts w:ascii="Arial" w:hAnsi="Arial" w:cs="Arial"/>
          <w:snapToGrid/>
          <w:color w:val="333333"/>
          <w:szCs w:val="24"/>
        </w:rPr>
        <w:t xml:space="preserve"> </w:t>
      </w:r>
      <w:r w:rsidR="002C30CE" w:rsidRPr="00F21E6D">
        <w:rPr>
          <w:rFonts w:ascii="Arial" w:hAnsi="Arial" w:cs="Arial"/>
          <w:snapToGrid/>
          <w:color w:val="333333"/>
          <w:szCs w:val="24"/>
        </w:rPr>
        <w:t>s</w:t>
      </w:r>
      <w:r w:rsidRPr="00F21E6D">
        <w:rPr>
          <w:rFonts w:ascii="Arial" w:hAnsi="Arial" w:cs="Arial"/>
          <w:snapToGrid/>
          <w:color w:val="333333"/>
          <w:szCs w:val="24"/>
        </w:rPr>
        <w:t xml:space="preserve">ection 15013 and </w:t>
      </w:r>
      <w:r w:rsidR="00CB1BA1" w:rsidRPr="00F21E6D">
        <w:rPr>
          <w:rFonts w:ascii="Arial" w:hAnsi="Arial" w:cs="Arial"/>
          <w:snapToGrid/>
          <w:color w:val="333333"/>
          <w:szCs w:val="24"/>
        </w:rPr>
        <w:t xml:space="preserve">Title 10, </w:t>
      </w:r>
      <w:r w:rsidRPr="00F21E6D">
        <w:rPr>
          <w:rFonts w:ascii="Arial" w:hAnsi="Arial" w:cs="Arial"/>
          <w:snapToGrid/>
          <w:color w:val="333333"/>
          <w:szCs w:val="24"/>
        </w:rPr>
        <w:t>California Code of Regulations (</w:t>
      </w:r>
      <w:r w:rsidR="0048494E" w:rsidRPr="00F21E6D">
        <w:rPr>
          <w:rFonts w:ascii="Arial" w:hAnsi="Arial" w:cs="Arial"/>
          <w:snapToGrid/>
          <w:color w:val="333333"/>
          <w:szCs w:val="24"/>
        </w:rPr>
        <w:t xml:space="preserve">10 </w:t>
      </w:r>
      <w:r w:rsidRPr="00F21E6D">
        <w:rPr>
          <w:rFonts w:ascii="Arial" w:hAnsi="Arial" w:cs="Arial"/>
          <w:snapToGrid/>
          <w:color w:val="333333"/>
          <w:szCs w:val="24"/>
        </w:rPr>
        <w:t>C</w:t>
      </w:r>
      <w:r w:rsidR="0048494E" w:rsidRPr="00F21E6D">
        <w:rPr>
          <w:rFonts w:ascii="Arial" w:hAnsi="Arial" w:cs="Arial"/>
          <w:snapToGrid/>
          <w:color w:val="333333"/>
          <w:szCs w:val="24"/>
        </w:rPr>
        <w:t>al. Code Regs.</w:t>
      </w:r>
      <w:r w:rsidRPr="00F21E6D">
        <w:rPr>
          <w:rFonts w:ascii="Arial" w:hAnsi="Arial" w:cs="Arial"/>
          <w:snapToGrid/>
          <w:color w:val="333333"/>
          <w:szCs w:val="24"/>
        </w:rPr>
        <w:t xml:space="preserve">) </w:t>
      </w:r>
      <w:r w:rsidR="002C30CE" w:rsidRPr="00F21E6D">
        <w:rPr>
          <w:rFonts w:ascii="Arial" w:hAnsi="Arial" w:cs="Arial"/>
          <w:snapToGrid/>
          <w:color w:val="333333"/>
          <w:szCs w:val="24"/>
        </w:rPr>
        <w:t>s</w:t>
      </w:r>
      <w:r w:rsidRPr="00F21E6D">
        <w:rPr>
          <w:rFonts w:ascii="Arial" w:hAnsi="Arial" w:cs="Arial"/>
          <w:snapToGrid/>
          <w:color w:val="333333"/>
          <w:szCs w:val="24"/>
        </w:rPr>
        <w:t xml:space="preserve">ections 2691.6 and 2691.7 state, in part, each applicant for a license as a public insurance adjuster shall, prior to issuance of the license, personally take and pass, to the satisfaction of the </w:t>
      </w:r>
      <w:r w:rsidR="00C42075" w:rsidRPr="00F21E6D">
        <w:rPr>
          <w:rFonts w:ascii="Arial" w:hAnsi="Arial" w:cs="Arial"/>
          <w:snapToGrid/>
          <w:color w:val="333333"/>
          <w:szCs w:val="24"/>
        </w:rPr>
        <w:t>C</w:t>
      </w:r>
      <w:r w:rsidRPr="00F21E6D">
        <w:rPr>
          <w:rFonts w:ascii="Arial" w:hAnsi="Arial" w:cs="Arial"/>
          <w:snapToGrid/>
          <w:color w:val="333333"/>
          <w:szCs w:val="24"/>
        </w:rPr>
        <w:t xml:space="preserve">ommissioner, an examination given by the department. The examination shall be prescribed by the </w:t>
      </w:r>
      <w:r w:rsidR="00C42075" w:rsidRPr="00F21E6D">
        <w:rPr>
          <w:rFonts w:ascii="Arial" w:hAnsi="Arial" w:cs="Arial"/>
          <w:snapToGrid/>
          <w:color w:val="333333"/>
          <w:szCs w:val="24"/>
        </w:rPr>
        <w:t>C</w:t>
      </w:r>
      <w:r w:rsidRPr="00F21E6D">
        <w:rPr>
          <w:rFonts w:ascii="Arial" w:hAnsi="Arial" w:cs="Arial"/>
          <w:snapToGrid/>
          <w:color w:val="333333"/>
          <w:szCs w:val="24"/>
        </w:rPr>
        <w:t>ommissioner and shall be of sufficient scope to reasonably test the applicant’s knowledge, among other things, of basic insurance theory, essential elements of contracts, technical competence in the handling of the various lines for which the applicant is being tested, claims ethics and knowledge of the Unfair Practices Act, and the duties and responsibilities of public insurance adjusters under the law.</w:t>
      </w:r>
    </w:p>
    <w:p w14:paraId="5BD67104" w14:textId="77777777" w:rsidR="00AF1402" w:rsidRPr="00F21E6D" w:rsidRDefault="00AF1402" w:rsidP="00AF1402">
      <w:pPr>
        <w:ind w:left="360" w:firstLine="0"/>
        <w:rPr>
          <w:rFonts w:ascii="Arial" w:hAnsi="Arial" w:cs="Arial"/>
          <w:b/>
          <w:color w:val="000000"/>
          <w:szCs w:val="24"/>
        </w:rPr>
      </w:pPr>
    </w:p>
    <w:p w14:paraId="608C68AA" w14:textId="77777777" w:rsidR="00B51198" w:rsidRPr="00B51198" w:rsidRDefault="009257F1" w:rsidP="008E5B1F">
      <w:pPr>
        <w:ind w:left="720"/>
        <w:rPr>
          <w:rFonts w:ascii="Arial" w:hAnsi="Arial" w:cs="Arial"/>
          <w:b/>
          <w:color w:val="000000"/>
          <w:szCs w:val="24"/>
        </w:rPr>
      </w:pPr>
      <w:r>
        <w:rPr>
          <w:rFonts w:ascii="Arial" w:hAnsi="Arial" w:cs="Arial"/>
          <w:b/>
          <w:color w:val="000000"/>
          <w:szCs w:val="24"/>
        </w:rPr>
        <w:t>Educational</w:t>
      </w:r>
      <w:r w:rsidR="00B51198" w:rsidRPr="00B51198">
        <w:rPr>
          <w:rFonts w:ascii="Arial" w:hAnsi="Arial" w:cs="Arial"/>
          <w:b/>
          <w:color w:val="000000"/>
          <w:szCs w:val="24"/>
        </w:rPr>
        <w:t xml:space="preserve"> Objectives </w:t>
      </w:r>
    </w:p>
    <w:p w14:paraId="05981B87" w14:textId="453DC4E6"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 xml:space="preserve">These </w:t>
      </w:r>
      <w:r w:rsidR="009257F1">
        <w:rPr>
          <w:rFonts w:ascii="Arial" w:hAnsi="Arial" w:cs="Arial"/>
          <w:szCs w:val="24"/>
        </w:rPr>
        <w:t>educational</w:t>
      </w:r>
      <w:r w:rsidRPr="00B51198">
        <w:rPr>
          <w:rFonts w:ascii="Arial" w:hAnsi="Arial" w:cs="Arial"/>
          <w:szCs w:val="24"/>
        </w:rPr>
        <w:t xml:space="preserve"> objectives are derived from topics relative to the</w:t>
      </w:r>
      <w:r w:rsidR="00CE076A">
        <w:rPr>
          <w:rFonts w:ascii="Arial" w:hAnsi="Arial" w:cs="Arial"/>
          <w:szCs w:val="24"/>
        </w:rPr>
        <w:t xml:space="preserve"> </w:t>
      </w:r>
      <w:r w:rsidR="00557450" w:rsidRPr="00F21E6D">
        <w:rPr>
          <w:rFonts w:ascii="Arial" w:hAnsi="Arial" w:cs="Arial"/>
          <w:szCs w:val="24"/>
        </w:rPr>
        <w:t>p</w:t>
      </w:r>
      <w:r w:rsidR="00645976" w:rsidRPr="00F21E6D">
        <w:rPr>
          <w:rFonts w:ascii="Arial" w:hAnsi="Arial" w:cs="Arial"/>
          <w:szCs w:val="24"/>
        </w:rPr>
        <w:t xml:space="preserve">ublic </w:t>
      </w:r>
      <w:r w:rsidR="00557450" w:rsidRPr="00F21E6D">
        <w:rPr>
          <w:rFonts w:ascii="Arial" w:hAnsi="Arial" w:cs="Arial"/>
          <w:szCs w:val="24"/>
        </w:rPr>
        <w:t>i</w:t>
      </w:r>
      <w:r w:rsidRPr="00F21E6D">
        <w:rPr>
          <w:rFonts w:ascii="Arial" w:hAnsi="Arial" w:cs="Arial"/>
          <w:szCs w:val="24"/>
        </w:rPr>
        <w:t xml:space="preserve">nsurance </w:t>
      </w:r>
      <w:r w:rsidR="00557450" w:rsidRPr="00F21E6D">
        <w:rPr>
          <w:rFonts w:ascii="Arial" w:hAnsi="Arial" w:cs="Arial"/>
          <w:szCs w:val="24"/>
        </w:rPr>
        <w:t>a</w:t>
      </w:r>
      <w:r w:rsidRPr="00F21E6D">
        <w:rPr>
          <w:rFonts w:ascii="Arial" w:hAnsi="Arial" w:cs="Arial"/>
          <w:szCs w:val="24"/>
        </w:rPr>
        <w:t>djuster</w:t>
      </w:r>
      <w:r>
        <w:rPr>
          <w:rFonts w:ascii="Arial" w:hAnsi="Arial" w:cs="Arial"/>
          <w:szCs w:val="24"/>
        </w:rPr>
        <w:t xml:space="preserve"> license and include the following</w:t>
      </w:r>
      <w:r w:rsidRPr="00B51198">
        <w:rPr>
          <w:rFonts w:ascii="Arial" w:hAnsi="Arial" w:cs="Arial"/>
          <w:szCs w:val="24"/>
        </w:rPr>
        <w:t xml:space="preserve">: </w:t>
      </w:r>
    </w:p>
    <w:p w14:paraId="3764AE62" w14:textId="77777777"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14:paraId="2C82C31D" w14:textId="77777777"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14:paraId="2F83FD63" w14:textId="77777777"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14:paraId="759C8E3C"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14:paraId="12099ABF" w14:textId="77777777"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14:paraId="15824A1C" w14:textId="77777777"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14:paraId="4261DAE8" w14:textId="77777777"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14:paraId="3F17BBBD" w14:textId="5525292D" w:rsidR="00F51974" w:rsidRPr="00F86A20"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F86A20">
        <w:rPr>
          <w:rFonts w:ascii="Arial" w:hAnsi="Arial" w:cs="Arial"/>
          <w:szCs w:val="24"/>
        </w:rPr>
        <w:t>Workers</w:t>
      </w:r>
      <w:r w:rsidR="005B454E" w:rsidRPr="00F86A20">
        <w:rPr>
          <w:rFonts w:ascii="Arial" w:hAnsi="Arial" w:cs="Arial"/>
          <w:szCs w:val="24"/>
        </w:rPr>
        <w:t>’</w:t>
      </w:r>
      <w:r w:rsidRPr="00F86A20">
        <w:rPr>
          <w:rFonts w:ascii="Arial" w:hAnsi="Arial" w:cs="Arial"/>
          <w:szCs w:val="24"/>
        </w:rPr>
        <w:t xml:space="preserve"> Compensation</w:t>
      </w:r>
    </w:p>
    <w:p w14:paraId="0C8A2A1D"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14:paraId="2B7E55F4" w14:textId="15DAC792" w:rsidR="00F51974" w:rsidRPr="004D5F60"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Surety and Fidelity</w:t>
      </w:r>
    </w:p>
    <w:p w14:paraId="0526F4B9" w14:textId="4E871792" w:rsidR="004D5F60" w:rsidRPr="00F21E6D" w:rsidRDefault="004D5F60"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F21E6D">
        <w:rPr>
          <w:rFonts w:ascii="Arial" w:hAnsi="Arial"/>
        </w:rPr>
        <w:t>Pet Insurance</w:t>
      </w:r>
    </w:p>
    <w:p w14:paraId="28B44D0E" w14:textId="77777777"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14:paraId="27FCDCA4" w14:textId="77777777" w:rsidR="00B52589" w:rsidRDefault="00B52589"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14:paraId="2AA94F27" w14:textId="77777777"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14:paraId="3C4E6143" w14:textId="77777777" w:rsidR="00E914A5" w:rsidRPr="00F51974" w:rsidRDefault="00CA212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Public Insurance </w:t>
      </w:r>
      <w:r w:rsidR="00E914A5" w:rsidRPr="00F51974">
        <w:rPr>
          <w:rFonts w:ascii="Arial" w:hAnsi="Arial" w:cs="Arial"/>
          <w:szCs w:val="24"/>
        </w:rPr>
        <w:t>Adjusters Act</w:t>
      </w:r>
    </w:p>
    <w:p w14:paraId="25F615DE"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14:paraId="6CB1A6E9" w14:textId="77777777"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14:paraId="6CCE8307" w14:textId="77777777" w:rsidR="003C09AF" w:rsidRPr="009B1739" w:rsidRDefault="00D4117C" w:rsidP="008E5B1F">
      <w:pPr>
        <w:tabs>
          <w:tab w:val="left" w:pos="-1080"/>
        </w:tabs>
        <w:ind w:left="720"/>
        <w:rPr>
          <w:rFonts w:ascii="Arial" w:hAnsi="Arial"/>
          <w:b/>
          <w:color w:val="000000"/>
        </w:rPr>
      </w:pPr>
      <w:r w:rsidRPr="009B1739">
        <w:rPr>
          <w:rFonts w:ascii="Arial" w:hAnsi="Arial"/>
          <w:b/>
          <w:color w:val="000000"/>
        </w:rPr>
        <w:lastRenderedPageBreak/>
        <w:t xml:space="preserve">The </w:t>
      </w:r>
      <w:r w:rsidR="00594064" w:rsidRPr="009B1739">
        <w:rPr>
          <w:rFonts w:ascii="Arial" w:hAnsi="Arial"/>
          <w:b/>
          <w:color w:val="000000"/>
        </w:rPr>
        <w:t>Examination</w:t>
      </w:r>
    </w:p>
    <w:p w14:paraId="2618B172" w14:textId="1308105B" w:rsidR="003C09AF" w:rsidRPr="00F21E6D" w:rsidRDefault="003C09AF" w:rsidP="002965AE">
      <w:pPr>
        <w:tabs>
          <w:tab w:val="left" w:pos="-1080"/>
        </w:tabs>
        <w:ind w:left="360" w:firstLine="0"/>
        <w:rPr>
          <w:rFonts w:ascii="Arial" w:hAnsi="Arial"/>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CA2124">
        <w:rPr>
          <w:rFonts w:ascii="Arial" w:hAnsi="Arial"/>
          <w:color w:val="000000"/>
        </w:rPr>
        <w:t xml:space="preserve">Public </w:t>
      </w:r>
      <w:r w:rsidR="00E914A5">
        <w:rPr>
          <w:rFonts w:ascii="Arial" w:hAnsi="Arial"/>
        </w:rPr>
        <w:t>Insurance Adjuster</w:t>
      </w:r>
      <w:r w:rsidR="000D72ED">
        <w:rPr>
          <w:rFonts w:ascii="Arial" w:hAnsi="Arial"/>
        </w:rPr>
        <w:t xml:space="preserve"> </w:t>
      </w:r>
      <w:r w:rsidRPr="00DD7B7B">
        <w:rPr>
          <w:rFonts w:ascii="Arial" w:hAnsi="Arial"/>
        </w:rPr>
        <w:t xml:space="preserve">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xml:space="preserve"> without any aids (e.g.</w:t>
      </w:r>
      <w:r w:rsidR="005F3EB2">
        <w:rPr>
          <w:rFonts w:ascii="Arial" w:hAnsi="Arial"/>
        </w:rPr>
        <w:t>,</w:t>
      </w:r>
      <w:r w:rsidRPr="00DD7B7B">
        <w:rPr>
          <w:rFonts w:ascii="Arial" w:hAnsi="Arial"/>
        </w:rPr>
        <w:t xml:space="preserve">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A100A1">
        <w:rPr>
          <w:rFonts w:ascii="Arial" w:hAnsi="Arial"/>
        </w:rPr>
        <w:t xml:space="preserve">. </w:t>
      </w:r>
      <w:r w:rsidR="00ED5FF1">
        <w:rPr>
          <w:rFonts w:ascii="Arial" w:hAnsi="Arial"/>
        </w:rPr>
        <w:t>California Insurance Code (</w:t>
      </w:r>
      <w:r w:rsidR="00A100A1" w:rsidRPr="00F21E6D">
        <w:rPr>
          <w:rFonts w:ascii="Arial" w:hAnsi="Arial"/>
        </w:rPr>
        <w:t>C</w:t>
      </w:r>
      <w:r w:rsidR="00ED5FF1">
        <w:rPr>
          <w:rFonts w:ascii="Arial" w:hAnsi="Arial"/>
        </w:rPr>
        <w:t>al Ins. Code s</w:t>
      </w:r>
      <w:r w:rsidR="002932C6" w:rsidRPr="00F21E6D">
        <w:rPr>
          <w:rFonts w:ascii="Arial" w:hAnsi="Arial"/>
        </w:rPr>
        <w:t xml:space="preserve">ection </w:t>
      </w:r>
      <w:r w:rsidR="005807A6" w:rsidRPr="00F21E6D">
        <w:rPr>
          <w:rFonts w:ascii="Arial" w:hAnsi="Arial"/>
        </w:rPr>
        <w:t>15013</w:t>
      </w:r>
      <w:r w:rsidR="002932C6" w:rsidRPr="00F21E6D">
        <w:rPr>
          <w:rFonts w:ascii="Arial" w:hAnsi="Arial"/>
        </w:rPr>
        <w:t xml:space="preserve"> and </w:t>
      </w:r>
      <w:r w:rsidR="00A100A1" w:rsidRPr="00F21E6D">
        <w:rPr>
          <w:rFonts w:ascii="Arial" w:hAnsi="Arial"/>
        </w:rPr>
        <w:t>California Code of Regulations (C</w:t>
      </w:r>
      <w:r w:rsidR="00ED5FF1">
        <w:rPr>
          <w:rFonts w:ascii="Arial" w:hAnsi="Arial"/>
        </w:rPr>
        <w:t>al. Code of Regs.</w:t>
      </w:r>
      <w:r w:rsidR="00A100A1" w:rsidRPr="00F21E6D">
        <w:rPr>
          <w:rFonts w:ascii="Arial" w:hAnsi="Arial"/>
        </w:rPr>
        <w:t xml:space="preserve">), Title 10, </w:t>
      </w:r>
      <w:r w:rsidR="002932C6" w:rsidRPr="00F21E6D">
        <w:rPr>
          <w:rFonts w:ascii="Arial" w:hAnsi="Arial"/>
        </w:rPr>
        <w:t>Section</w:t>
      </w:r>
      <w:r w:rsidR="005807A6" w:rsidRPr="00F21E6D">
        <w:rPr>
          <w:rFonts w:ascii="Arial" w:hAnsi="Arial"/>
        </w:rPr>
        <w:t>s</w:t>
      </w:r>
      <w:r w:rsidR="002932C6" w:rsidRPr="00F21E6D">
        <w:rPr>
          <w:rFonts w:ascii="Arial" w:hAnsi="Arial"/>
        </w:rPr>
        <w:t xml:space="preserve"> 2691.6 and 2691.7</w:t>
      </w:r>
      <w:r w:rsidR="00ED5FF1">
        <w:rPr>
          <w:rFonts w:ascii="Arial" w:hAnsi="Arial"/>
        </w:rPr>
        <w:t>.</w:t>
      </w:r>
    </w:p>
    <w:p w14:paraId="658DB5E6" w14:textId="77777777" w:rsidR="00134F04" w:rsidRPr="008F69A5" w:rsidRDefault="00134F04" w:rsidP="002965AE">
      <w:pPr>
        <w:tabs>
          <w:tab w:val="left" w:pos="-1080"/>
        </w:tabs>
        <w:ind w:left="360" w:firstLine="0"/>
        <w:rPr>
          <w:rFonts w:ascii="Arial" w:hAnsi="Arial"/>
          <w:i/>
        </w:rPr>
      </w:pPr>
    </w:p>
    <w:p w14:paraId="60569680" w14:textId="25B6D3D8" w:rsidR="00A63A25" w:rsidRPr="00F21E6D" w:rsidRDefault="00A63A25" w:rsidP="00CF42B7">
      <w:pPr>
        <w:widowControl w:val="0"/>
        <w:tabs>
          <w:tab w:val="left" w:pos="-1080"/>
        </w:tabs>
        <w:ind w:left="360" w:firstLine="0"/>
        <w:rPr>
          <w:rFonts w:ascii="Arial" w:hAnsi="Arial"/>
        </w:rPr>
      </w:pPr>
      <w:r w:rsidRPr="00F21E6D">
        <w:rPr>
          <w:rFonts w:ascii="Arial" w:hAnsi="Arial"/>
        </w:rPr>
        <w:t>Passing the examination is the completion of an important first step in a career in insurance and a continuing program of insurance education and experience for th</w:t>
      </w:r>
      <w:r w:rsidR="00557450" w:rsidRPr="00F21E6D">
        <w:rPr>
          <w:rFonts w:ascii="Arial" w:hAnsi="Arial"/>
        </w:rPr>
        <w:t>e</w:t>
      </w:r>
      <w:r w:rsidRPr="00F21E6D">
        <w:rPr>
          <w:rFonts w:ascii="Arial" w:hAnsi="Arial"/>
        </w:rPr>
        <w:t xml:space="preserve"> applicant.</w:t>
      </w:r>
    </w:p>
    <w:p w14:paraId="74D88CEE" w14:textId="77777777" w:rsidR="00A63A25" w:rsidRPr="00F21E6D" w:rsidRDefault="00A63A25" w:rsidP="00A63A25">
      <w:pPr>
        <w:widowControl w:val="0"/>
        <w:tabs>
          <w:tab w:val="left" w:pos="-1080"/>
        </w:tabs>
        <w:ind w:left="0" w:firstLine="0"/>
        <w:rPr>
          <w:rFonts w:ascii="Arial" w:hAnsi="Arial"/>
          <w:i/>
        </w:rPr>
      </w:pPr>
    </w:p>
    <w:p w14:paraId="32A37DE6" w14:textId="77777777" w:rsidR="00A63A25" w:rsidRPr="00F21E6D" w:rsidRDefault="00A63A25" w:rsidP="00CF42B7">
      <w:pPr>
        <w:widowControl w:val="0"/>
        <w:tabs>
          <w:tab w:val="left" w:pos="-1080"/>
        </w:tabs>
        <w:ind w:left="360" w:firstLine="0"/>
        <w:rPr>
          <w:rFonts w:ascii="Arial" w:hAnsi="Arial"/>
        </w:rPr>
      </w:pPr>
      <w:r w:rsidRPr="00F21E6D">
        <w:rPr>
          <w:rFonts w:ascii="Arial" w:hAnsi="Arial"/>
        </w:rPr>
        <w:t>All questions are based on "standard" policies; current editions of Insurance Services Office (ISO) policies will be used as the standard where available.</w:t>
      </w:r>
    </w:p>
    <w:p w14:paraId="3CAF0483" w14:textId="77777777" w:rsidR="00A63A25" w:rsidRPr="00F21E6D" w:rsidRDefault="00A63A25" w:rsidP="00C46112">
      <w:pPr>
        <w:widowControl w:val="0"/>
        <w:tabs>
          <w:tab w:val="left" w:pos="-1080"/>
        </w:tabs>
        <w:ind w:left="360" w:firstLine="0"/>
        <w:rPr>
          <w:rFonts w:ascii="Arial" w:hAnsi="Arial" w:cs="Arial"/>
          <w:snapToGrid/>
          <w:szCs w:val="24"/>
        </w:rPr>
      </w:pPr>
    </w:p>
    <w:p w14:paraId="5C59D7B8" w14:textId="6D033848" w:rsidR="00A63A25" w:rsidRPr="00F21E6D" w:rsidRDefault="00A63A25" w:rsidP="00CB1BA1">
      <w:pPr>
        <w:widowControl w:val="0"/>
        <w:tabs>
          <w:tab w:val="left" w:pos="-1080"/>
        </w:tabs>
        <w:ind w:left="360" w:right="234" w:firstLine="0"/>
        <w:rPr>
          <w:rFonts w:ascii="Arial" w:hAnsi="Arial" w:cs="Arial"/>
          <w:snapToGrid/>
          <w:szCs w:val="24"/>
        </w:rPr>
      </w:pPr>
      <w:bookmarkStart w:id="0" w:name="_Hlk81050625"/>
      <w:r w:rsidRPr="00F21E6D">
        <w:rPr>
          <w:rFonts w:ascii="Arial" w:hAnsi="Arial" w:cs="Arial"/>
          <w:szCs w:val="24"/>
        </w:rPr>
        <w:t xml:space="preserve">CDI examinations are administered at the CDI test center in Los Angeles, at one of the CDI license examination vendor, PSI Services LLC (PSI), test centers located throughout California, or a PSI remote </w:t>
      </w:r>
      <w:r w:rsidR="00665222" w:rsidRPr="00F21E6D">
        <w:rPr>
          <w:rFonts w:ascii="Arial" w:hAnsi="Arial" w:cs="Arial"/>
          <w:szCs w:val="24"/>
        </w:rPr>
        <w:t xml:space="preserve">online </w:t>
      </w:r>
      <w:r w:rsidRPr="00F21E6D">
        <w:rPr>
          <w:rFonts w:ascii="Arial" w:hAnsi="Arial" w:cs="Arial"/>
          <w:szCs w:val="24"/>
        </w:rPr>
        <w:t>proctored license examination.</w:t>
      </w:r>
      <w:bookmarkEnd w:id="0"/>
    </w:p>
    <w:p w14:paraId="1D315BAA" w14:textId="77777777" w:rsidR="00A63A25" w:rsidRDefault="00A63A25" w:rsidP="00C46112">
      <w:pPr>
        <w:widowControl w:val="0"/>
        <w:tabs>
          <w:tab w:val="left" w:pos="-1080"/>
        </w:tabs>
        <w:ind w:left="360" w:firstLine="0"/>
        <w:rPr>
          <w:rFonts w:ascii="Arial" w:hAnsi="Arial" w:cs="Arial"/>
          <w:snapToGrid/>
          <w:szCs w:val="24"/>
        </w:rPr>
      </w:pPr>
    </w:p>
    <w:p w14:paraId="0704D6F0" w14:textId="54D6E9DF" w:rsidR="00C46112" w:rsidRPr="00C46112" w:rsidRDefault="00C46112" w:rsidP="00C46112">
      <w:pPr>
        <w:widowControl w:val="0"/>
        <w:tabs>
          <w:tab w:val="left" w:pos="-1080"/>
        </w:tabs>
        <w:ind w:left="360" w:firstLine="0"/>
        <w:rPr>
          <w:rFonts w:ascii="Arial" w:hAnsi="Arial" w:cs="Arial"/>
          <w:snapToGrid/>
          <w:szCs w:val="24"/>
        </w:rPr>
      </w:pPr>
      <w:r w:rsidRPr="00C46112">
        <w:rPr>
          <w:rFonts w:ascii="Arial" w:hAnsi="Arial" w:cs="Arial"/>
          <w:szCs w:val="24"/>
        </w:rPr>
        <w:t>CDI site exam</w:t>
      </w:r>
      <w:r w:rsidR="00C42075" w:rsidRPr="00804F8F">
        <w:rPr>
          <w:rFonts w:ascii="Arial" w:hAnsi="Arial" w:cs="Arial"/>
          <w:szCs w:val="24"/>
        </w:rPr>
        <w:t>ination</w:t>
      </w:r>
      <w:r w:rsidRPr="00557450">
        <w:rPr>
          <w:rFonts w:ascii="Arial" w:hAnsi="Arial" w:cs="Arial"/>
          <w:szCs w:val="24"/>
        </w:rPr>
        <w:t>s</w:t>
      </w:r>
      <w:r w:rsidRPr="00C46112">
        <w:rPr>
          <w:rFonts w:ascii="Arial" w:hAnsi="Arial" w:cs="Arial"/>
          <w:snapToGrid/>
          <w:szCs w:val="24"/>
        </w:rPr>
        <w:t xml:space="preserve"> begin at 8:30 a.m. (8:00 a.m. check</w:t>
      </w:r>
      <w:r w:rsidR="00665222">
        <w:rPr>
          <w:rFonts w:ascii="Arial" w:hAnsi="Arial" w:cs="Arial"/>
          <w:snapToGrid/>
          <w:szCs w:val="24"/>
        </w:rPr>
        <w:t>-</w:t>
      </w:r>
      <w:r w:rsidRPr="00C46112">
        <w:rPr>
          <w:rFonts w:ascii="Arial" w:hAnsi="Arial" w:cs="Arial"/>
          <w:snapToGrid/>
          <w:szCs w:val="24"/>
        </w:rPr>
        <w:t>in) and 1:00 p.m. (12:30 p.m. check</w:t>
      </w:r>
      <w:r w:rsidR="00665222">
        <w:rPr>
          <w:rFonts w:ascii="Arial" w:hAnsi="Arial" w:cs="Arial"/>
          <w:snapToGrid/>
          <w:szCs w:val="24"/>
        </w:rPr>
        <w:t>-</w:t>
      </w:r>
      <w:r w:rsidRPr="00C46112">
        <w:rPr>
          <w:rFonts w:ascii="Arial" w:hAnsi="Arial" w:cs="Arial"/>
          <w:snapToGrid/>
          <w:szCs w:val="24"/>
        </w:rPr>
        <w:t>in), Monday through Friday</w:t>
      </w:r>
      <w:r w:rsidR="00557450">
        <w:rPr>
          <w:rFonts w:ascii="Arial" w:hAnsi="Arial" w:cs="Arial"/>
          <w:snapToGrid/>
          <w:szCs w:val="24"/>
        </w:rPr>
        <w:t>,</w:t>
      </w:r>
      <w:r w:rsidRPr="00C46112">
        <w:rPr>
          <w:rFonts w:ascii="Arial" w:hAnsi="Arial" w:cs="Arial"/>
          <w:szCs w:val="24"/>
        </w:rPr>
        <w:t xml:space="preserve"> except on state holidays:</w:t>
      </w:r>
    </w:p>
    <w:p w14:paraId="5FB66DAF" w14:textId="77777777" w:rsidR="00C46112" w:rsidRPr="00C46112" w:rsidRDefault="00C46112" w:rsidP="00C46112">
      <w:pPr>
        <w:widowControl w:val="0"/>
        <w:tabs>
          <w:tab w:val="left" w:pos="-1080"/>
        </w:tabs>
        <w:ind w:left="0" w:firstLine="0"/>
        <w:rPr>
          <w:rFonts w:ascii="Arial" w:hAnsi="Arial" w:cs="Arial"/>
          <w:szCs w:val="24"/>
        </w:rPr>
      </w:pPr>
    </w:p>
    <w:tbl>
      <w:tblPr>
        <w:tblW w:w="0" w:type="auto"/>
        <w:tblInd w:w="558" w:type="dxa"/>
        <w:tblLayout w:type="fixed"/>
        <w:tblLook w:val="01E0" w:firstRow="1" w:lastRow="1" w:firstColumn="1" w:lastColumn="1" w:noHBand="0" w:noVBand="0"/>
      </w:tblPr>
      <w:tblGrid>
        <w:gridCol w:w="6480"/>
      </w:tblGrid>
      <w:tr w:rsidR="00C46112" w:rsidRPr="00C46112" w14:paraId="3599CB67" w14:textId="77777777" w:rsidTr="00C46112">
        <w:tc>
          <w:tcPr>
            <w:tcW w:w="6480" w:type="dxa"/>
          </w:tcPr>
          <w:p w14:paraId="749AAAC3" w14:textId="77777777" w:rsidR="00C46112" w:rsidRPr="00C46112" w:rsidRDefault="00C46112" w:rsidP="00C46112">
            <w:pPr>
              <w:widowControl w:val="0"/>
              <w:tabs>
                <w:tab w:val="left" w:pos="-1080"/>
              </w:tabs>
              <w:spacing w:before="60"/>
              <w:ind w:left="972" w:hanging="720"/>
              <w:rPr>
                <w:rFonts w:ascii="Arial" w:hAnsi="Arial" w:cs="Arial"/>
                <w:b/>
                <w:szCs w:val="24"/>
              </w:rPr>
            </w:pPr>
            <w:r w:rsidRPr="00C46112">
              <w:rPr>
                <w:rFonts w:ascii="Arial" w:hAnsi="Arial" w:cs="Arial"/>
                <w:b/>
                <w:szCs w:val="24"/>
              </w:rPr>
              <w:t>CDI Los Angeles Examination Site:</w:t>
            </w:r>
          </w:p>
          <w:p w14:paraId="6C95F306" w14:textId="77777777" w:rsidR="00C46112" w:rsidRPr="00C46112" w:rsidRDefault="00C46112" w:rsidP="00C46112">
            <w:pPr>
              <w:widowControl w:val="0"/>
              <w:tabs>
                <w:tab w:val="left" w:pos="-1080"/>
              </w:tabs>
              <w:ind w:left="972" w:hanging="720"/>
              <w:rPr>
                <w:rFonts w:ascii="Arial" w:hAnsi="Arial" w:cs="Arial"/>
                <w:szCs w:val="24"/>
              </w:rPr>
            </w:pPr>
            <w:r w:rsidRPr="00C46112">
              <w:rPr>
                <w:rFonts w:ascii="Arial" w:hAnsi="Arial" w:cs="Arial"/>
                <w:szCs w:val="24"/>
              </w:rPr>
              <w:t>Ronald Reagan Building</w:t>
            </w:r>
          </w:p>
          <w:p w14:paraId="4F991481" w14:textId="77777777" w:rsidR="00C46112" w:rsidRPr="00C46112" w:rsidRDefault="00C46112" w:rsidP="00C46112">
            <w:pPr>
              <w:widowControl w:val="0"/>
              <w:tabs>
                <w:tab w:val="left" w:pos="-1080"/>
              </w:tabs>
              <w:ind w:left="234" w:firstLine="18"/>
              <w:rPr>
                <w:rFonts w:ascii="Arial" w:hAnsi="Arial" w:cs="Arial"/>
                <w:snapToGrid/>
                <w:szCs w:val="24"/>
              </w:rPr>
            </w:pPr>
            <w:r w:rsidRPr="00C46112">
              <w:rPr>
                <w:rFonts w:ascii="Arial" w:hAnsi="Arial" w:cs="Arial"/>
                <w:snapToGrid/>
                <w:szCs w:val="24"/>
              </w:rPr>
              <w:t>300 South Spring Street</w:t>
            </w:r>
          </w:p>
          <w:p w14:paraId="3EB48549" w14:textId="77777777" w:rsidR="00C46112" w:rsidRPr="00C46112" w:rsidRDefault="00C46112" w:rsidP="00C46112">
            <w:pPr>
              <w:widowControl w:val="0"/>
              <w:tabs>
                <w:tab w:val="left" w:pos="-1080"/>
              </w:tabs>
              <w:ind w:left="234" w:firstLine="18"/>
              <w:rPr>
                <w:rFonts w:ascii="Arial" w:hAnsi="Arial" w:cs="Arial"/>
                <w:snapToGrid/>
                <w:szCs w:val="24"/>
              </w:rPr>
            </w:pPr>
            <w:r w:rsidRPr="00C46112">
              <w:rPr>
                <w:rFonts w:ascii="Arial" w:hAnsi="Arial" w:cs="Arial"/>
                <w:snapToGrid/>
                <w:szCs w:val="24"/>
              </w:rPr>
              <w:t>North Tower, Suite 1000</w:t>
            </w:r>
          </w:p>
          <w:p w14:paraId="2E6A14FE" w14:textId="77777777" w:rsidR="00C46112" w:rsidRPr="00C46112" w:rsidRDefault="00C46112" w:rsidP="00C46112">
            <w:pPr>
              <w:widowControl w:val="0"/>
              <w:tabs>
                <w:tab w:val="left" w:pos="-1080"/>
              </w:tabs>
              <w:ind w:left="972" w:hanging="720"/>
              <w:rPr>
                <w:rFonts w:ascii="Arial" w:hAnsi="Arial" w:cs="Arial"/>
                <w:snapToGrid/>
                <w:szCs w:val="24"/>
              </w:rPr>
            </w:pPr>
            <w:r w:rsidRPr="00C46112">
              <w:rPr>
                <w:rFonts w:ascii="Arial" w:hAnsi="Arial" w:cs="Arial"/>
                <w:snapToGrid/>
                <w:szCs w:val="24"/>
              </w:rPr>
              <w:t>Los Angeles, California 90013</w:t>
            </w:r>
          </w:p>
          <w:p w14:paraId="36B41516" w14:textId="77777777" w:rsidR="00C46112" w:rsidRPr="00C46112" w:rsidRDefault="00C46112" w:rsidP="00C46112">
            <w:pPr>
              <w:widowControl w:val="0"/>
              <w:tabs>
                <w:tab w:val="left" w:pos="-1080"/>
              </w:tabs>
              <w:ind w:left="0" w:firstLine="0"/>
              <w:rPr>
                <w:rFonts w:ascii="Arial" w:hAnsi="Arial" w:cs="Arial"/>
                <w:szCs w:val="24"/>
              </w:rPr>
            </w:pPr>
          </w:p>
        </w:tc>
      </w:tr>
    </w:tbl>
    <w:p w14:paraId="681D0329" w14:textId="77777777" w:rsidR="00C46112" w:rsidRDefault="00C46112" w:rsidP="008E5B1F">
      <w:pPr>
        <w:ind w:left="720"/>
        <w:rPr>
          <w:rFonts w:ascii="Arial" w:hAnsi="Arial" w:cs="Arial"/>
          <w:szCs w:val="24"/>
        </w:rPr>
      </w:pPr>
    </w:p>
    <w:p w14:paraId="3C0F2671" w14:textId="2F4E81E3" w:rsidR="009B1739" w:rsidRPr="009D199F" w:rsidRDefault="009B1739" w:rsidP="00AF1402">
      <w:pPr>
        <w:ind w:left="0" w:firstLine="0"/>
        <w:rPr>
          <w:rFonts w:ascii="Arial" w:hAnsi="Arial" w:cs="Arial"/>
          <w:b/>
          <w:szCs w:val="24"/>
        </w:rPr>
      </w:pPr>
      <w:r w:rsidRPr="009D199F">
        <w:rPr>
          <w:rFonts w:ascii="Arial" w:hAnsi="Arial" w:cs="Arial"/>
          <w:szCs w:val="24"/>
        </w:rPr>
        <w:t>PSI’s test centers are located at the following locations</w:t>
      </w:r>
      <w:r w:rsidRPr="009D199F">
        <w:rPr>
          <w:rFonts w:ascii="Arial" w:hAnsi="Arial" w:cs="Arial"/>
          <w:b/>
          <w:szCs w:val="24"/>
        </w:rPr>
        <w:t>:</w:t>
      </w:r>
    </w:p>
    <w:p w14:paraId="55C346BE" w14:textId="77777777" w:rsidR="00A63A25" w:rsidRPr="00F21E7A" w:rsidRDefault="00A63A25" w:rsidP="00A63A25">
      <w:pPr>
        <w:widowControl w:val="0"/>
        <w:ind w:left="0" w:firstLine="0"/>
        <w:rPr>
          <w:rFonts w:ascii="Arial" w:hAnsi="Arial" w:cs="Arial"/>
          <w:szCs w:val="24"/>
        </w:rPr>
      </w:pPr>
    </w:p>
    <w:p w14:paraId="3D53C0C7" w14:textId="77777777" w:rsidR="009D199F" w:rsidRPr="00535D7C" w:rsidRDefault="009D199F" w:rsidP="009D199F">
      <w:pPr>
        <w:pStyle w:val="BodyText"/>
        <w:spacing w:after="0"/>
        <w:ind w:left="0" w:firstLine="0"/>
        <w:rPr>
          <w:rFonts w:ascii="Arial" w:hAnsi="Arial" w:cs="Arial"/>
        </w:rPr>
      </w:pPr>
      <w:bookmarkStart w:id="1" w:name="_Hlk81050742"/>
      <w:bookmarkStart w:id="2" w:name="_Hlk71121745"/>
      <w:r w:rsidRPr="00535D7C">
        <w:rPr>
          <w:rFonts w:ascii="Arial" w:hAnsi="Arial" w:cs="Arial"/>
        </w:rPr>
        <w:t>Agoura Hills</w:t>
      </w:r>
    </w:p>
    <w:p w14:paraId="5117616B"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Atascadero</w:t>
      </w:r>
    </w:p>
    <w:p w14:paraId="09011885"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Bakersfield</w:t>
      </w:r>
    </w:p>
    <w:p w14:paraId="0A166735" w14:textId="77777777" w:rsidR="009D199F" w:rsidRPr="00535D7C" w:rsidRDefault="009D199F" w:rsidP="009D199F">
      <w:pPr>
        <w:pStyle w:val="BodyText"/>
        <w:spacing w:after="0"/>
        <w:ind w:left="0" w:firstLine="0"/>
        <w:rPr>
          <w:rFonts w:ascii="Arial" w:hAnsi="Arial" w:cs="Arial"/>
        </w:rPr>
      </w:pPr>
      <w:r w:rsidRPr="00535D7C">
        <w:rPr>
          <w:rFonts w:ascii="Arial" w:hAnsi="Arial" w:cs="Arial"/>
        </w:rPr>
        <w:t>Carson</w:t>
      </w:r>
    </w:p>
    <w:p w14:paraId="18821B45"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Diamond Bar</w:t>
      </w:r>
    </w:p>
    <w:p w14:paraId="525CF6B0"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Fresno</w:t>
      </w:r>
    </w:p>
    <w:p w14:paraId="5370A8DC" w14:textId="77777777" w:rsidR="009D199F" w:rsidRPr="00535D7C" w:rsidRDefault="009D199F" w:rsidP="009D199F">
      <w:pPr>
        <w:pStyle w:val="BodyText"/>
        <w:spacing w:after="0"/>
        <w:ind w:left="0" w:firstLine="0"/>
        <w:rPr>
          <w:rFonts w:ascii="Arial" w:hAnsi="Arial" w:cs="Arial"/>
        </w:rPr>
      </w:pPr>
      <w:r w:rsidRPr="00535D7C">
        <w:rPr>
          <w:rFonts w:ascii="Arial" w:hAnsi="Arial" w:cs="Arial"/>
        </w:rPr>
        <w:t>Irvine</w:t>
      </w:r>
    </w:p>
    <w:p w14:paraId="240AE17B"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Lawndale</w:t>
      </w:r>
    </w:p>
    <w:p w14:paraId="5078F231"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Redding</w:t>
      </w:r>
    </w:p>
    <w:p w14:paraId="4AF018B8" w14:textId="77777777" w:rsidR="009D199F" w:rsidRPr="00535D7C" w:rsidRDefault="009D199F" w:rsidP="009D199F">
      <w:pPr>
        <w:pStyle w:val="BodyText"/>
        <w:spacing w:after="0"/>
        <w:ind w:left="0" w:firstLine="0"/>
        <w:rPr>
          <w:rFonts w:ascii="Arial" w:hAnsi="Arial" w:cs="Arial"/>
        </w:rPr>
      </w:pPr>
      <w:r w:rsidRPr="00535D7C">
        <w:rPr>
          <w:rFonts w:ascii="Arial" w:hAnsi="Arial" w:cs="Arial"/>
        </w:rPr>
        <w:t>Riverside</w:t>
      </w:r>
    </w:p>
    <w:p w14:paraId="77F1194A"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Sacramento</w:t>
      </w:r>
    </w:p>
    <w:p w14:paraId="776432E7"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San Diego</w:t>
      </w:r>
    </w:p>
    <w:p w14:paraId="5A01AE0B"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San Francisco</w:t>
      </w:r>
    </w:p>
    <w:p w14:paraId="0D7ECC04"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lastRenderedPageBreak/>
        <w:t>Santa Clara</w:t>
      </w:r>
    </w:p>
    <w:p w14:paraId="54657E22"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Santa Fe Springs</w:t>
      </w:r>
    </w:p>
    <w:p w14:paraId="54A4BF88" w14:textId="77777777" w:rsidR="009D199F" w:rsidRPr="00535D7C" w:rsidRDefault="009D199F" w:rsidP="009D199F">
      <w:pPr>
        <w:pStyle w:val="BodyText"/>
        <w:spacing w:after="0"/>
        <w:ind w:left="0" w:firstLine="0"/>
        <w:rPr>
          <w:rFonts w:ascii="Arial" w:hAnsi="Arial" w:cs="Arial"/>
        </w:rPr>
      </w:pPr>
      <w:r w:rsidRPr="00535D7C">
        <w:rPr>
          <w:rFonts w:ascii="Arial" w:hAnsi="Arial" w:cs="Arial"/>
        </w:rPr>
        <w:t>Santa Rosa</w:t>
      </w:r>
    </w:p>
    <w:p w14:paraId="4F54B4CC"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Union City</w:t>
      </w:r>
    </w:p>
    <w:p w14:paraId="7FA8E1A1"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Ventura</w:t>
      </w:r>
    </w:p>
    <w:p w14:paraId="0CE4D06F"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Visalia</w:t>
      </w:r>
    </w:p>
    <w:p w14:paraId="411CD803" w14:textId="77777777" w:rsidR="009D199F" w:rsidRPr="00535D7C" w:rsidRDefault="009D199F" w:rsidP="009D199F">
      <w:pPr>
        <w:pStyle w:val="BodyText"/>
        <w:spacing w:after="0"/>
        <w:ind w:left="0" w:firstLine="0"/>
        <w:rPr>
          <w:rFonts w:ascii="Arial" w:hAnsi="Arial" w:cs="Arial"/>
          <w:b/>
          <w:sz w:val="25"/>
        </w:rPr>
      </w:pPr>
      <w:r w:rsidRPr="00535D7C">
        <w:rPr>
          <w:rFonts w:ascii="Arial" w:hAnsi="Arial" w:cs="Arial"/>
        </w:rPr>
        <w:t>Walnut Creek</w:t>
      </w:r>
    </w:p>
    <w:p w14:paraId="209633F3" w14:textId="77777777" w:rsidR="009D199F" w:rsidRDefault="009D199F" w:rsidP="00A63A2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p>
    <w:p w14:paraId="21376996" w14:textId="2A191DBA" w:rsidR="00A63A25" w:rsidRPr="00804F8F" w:rsidRDefault="005342D2" w:rsidP="00A63A2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snapToGrid/>
          <w:color w:val="000000"/>
        </w:rPr>
      </w:pPr>
      <w:r w:rsidRPr="00804F8F">
        <w:rPr>
          <w:rFonts w:ascii="Arial" w:hAnsi="Arial"/>
          <w:color w:val="000000"/>
        </w:rPr>
        <w:t>Remote</w:t>
      </w:r>
      <w:r w:rsidR="00A63A25" w:rsidRPr="00804F8F">
        <w:rPr>
          <w:rFonts w:ascii="Arial" w:hAnsi="Arial"/>
          <w:color w:val="000000"/>
        </w:rPr>
        <w:t xml:space="preserve"> </w:t>
      </w:r>
      <w:r w:rsidRPr="00804F8F">
        <w:rPr>
          <w:rFonts w:ascii="Arial" w:hAnsi="Arial"/>
          <w:color w:val="000000"/>
        </w:rPr>
        <w:t xml:space="preserve">online </w:t>
      </w:r>
      <w:r w:rsidR="00A63A25" w:rsidRPr="00804F8F">
        <w:rPr>
          <w:rFonts w:ascii="Arial" w:hAnsi="Arial"/>
          <w:color w:val="000000"/>
        </w:rPr>
        <w:t xml:space="preserve">proctored license examinations are administered on dates and times selected by the license </w:t>
      </w:r>
      <w:r w:rsidR="00BB0295" w:rsidRPr="00804F8F">
        <w:rPr>
          <w:rFonts w:ascii="Arial" w:hAnsi="Arial"/>
          <w:color w:val="000000"/>
        </w:rPr>
        <w:t>applicant</w:t>
      </w:r>
      <w:r w:rsidR="00A63A25" w:rsidRPr="00804F8F">
        <w:rPr>
          <w:rFonts w:ascii="Arial" w:hAnsi="Arial"/>
          <w:color w:val="000000"/>
        </w:rPr>
        <w:t>.</w:t>
      </w:r>
      <w:bookmarkEnd w:id="1"/>
    </w:p>
    <w:p w14:paraId="08CC8ACC" w14:textId="77777777" w:rsidR="00A63A25" w:rsidRPr="00804F8F" w:rsidRDefault="00A63A25" w:rsidP="00A63A2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r w:rsidRPr="00804F8F">
        <w:rPr>
          <w:rFonts w:ascii="Arial" w:hAnsi="Arial"/>
          <w:color w:val="000000"/>
        </w:rPr>
        <w:t>Candidate Information Bulletin</w:t>
      </w:r>
    </w:p>
    <w:p w14:paraId="29F567BD" w14:textId="77777777" w:rsidR="00A63A25" w:rsidRPr="00804F8F" w:rsidRDefault="00A63A25" w:rsidP="00A63A2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p>
    <w:p w14:paraId="469976E8" w14:textId="523C9F30" w:rsidR="00A63A25" w:rsidRPr="00804F8F" w:rsidRDefault="00A63A25" w:rsidP="00A63A2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iCs/>
          <w:szCs w:val="24"/>
        </w:rPr>
      </w:pPr>
      <w:r w:rsidRPr="00804F8F">
        <w:rPr>
          <w:rFonts w:ascii="Arial" w:hAnsi="Arial"/>
          <w:iCs/>
          <w:szCs w:val="24"/>
        </w:rPr>
        <w:t xml:space="preserve">The Candidate Information Bulletin provides detailed information on how to prepare for </w:t>
      </w:r>
      <w:r w:rsidR="00C42075" w:rsidRPr="00804F8F">
        <w:rPr>
          <w:rFonts w:ascii="Arial" w:hAnsi="Arial"/>
          <w:iCs/>
          <w:szCs w:val="24"/>
        </w:rPr>
        <w:t xml:space="preserve">the </w:t>
      </w:r>
      <w:r w:rsidRPr="00804F8F">
        <w:rPr>
          <w:rFonts w:ascii="Arial" w:hAnsi="Arial"/>
          <w:iCs/>
          <w:szCs w:val="24"/>
        </w:rPr>
        <w:t>license examination, prelicensing education requirements, examination site procedures, and addresses for CDI’s Los Angeles and PSI’s test centers. Please review the following link:</w:t>
      </w:r>
    </w:p>
    <w:p w14:paraId="0873736F" w14:textId="77777777" w:rsidR="00A63A25" w:rsidRPr="00F21E7A" w:rsidRDefault="00A63A25" w:rsidP="00A63A2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rPr>
      </w:pPr>
    </w:p>
    <w:p w14:paraId="502011EF" w14:textId="14A840A2" w:rsidR="00A63A25" w:rsidRPr="00F21E7A" w:rsidRDefault="00F97C1D" w:rsidP="0066522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firstLine="0"/>
        <w:rPr>
          <w:rFonts w:ascii="Arial" w:hAnsi="Arial" w:cs="Arial"/>
          <w:i/>
          <w:color w:val="000000"/>
        </w:rPr>
      </w:pPr>
      <w:hyperlink r:id="rId8" w:history="1">
        <w:r w:rsidR="00665222" w:rsidRPr="00D62DA9">
          <w:rPr>
            <w:rStyle w:val="Hyperlink"/>
            <w:rFonts w:ascii="Arial" w:hAnsi="Arial" w:cs="Arial"/>
          </w:rPr>
          <w:t>http://www.insurance.ca.gov/0200-industry/0020-apply-license/0100-indiv-resident/CandidateInformation.cfm</w:t>
        </w:r>
      </w:hyperlink>
    </w:p>
    <w:bookmarkEnd w:id="2"/>
    <w:p w14:paraId="795CE8E5" w14:textId="77777777" w:rsidR="00A63A25" w:rsidRPr="00F21E7A" w:rsidRDefault="00A63A25" w:rsidP="00A63A25">
      <w:pPr>
        <w:widowControl w:val="0"/>
        <w:ind w:left="0" w:firstLine="0"/>
        <w:rPr>
          <w:rFonts w:ascii="Arial" w:hAnsi="Arial" w:cs="Arial"/>
          <w:szCs w:val="24"/>
        </w:rPr>
      </w:pPr>
    </w:p>
    <w:p w14:paraId="7C5F88AE" w14:textId="77777777" w:rsidR="00A63A25" w:rsidRPr="00804F8F" w:rsidRDefault="00A63A25" w:rsidP="00A63A25">
      <w:pPr>
        <w:widowControl w:val="0"/>
        <w:ind w:left="0" w:firstLine="0"/>
        <w:rPr>
          <w:rFonts w:ascii="Arial" w:hAnsi="Arial" w:cs="Arial"/>
          <w:szCs w:val="24"/>
        </w:rPr>
      </w:pPr>
      <w:r w:rsidRPr="00804F8F">
        <w:rPr>
          <w:rFonts w:ascii="Arial" w:hAnsi="Arial" w:cs="Arial"/>
          <w:color w:val="000000"/>
          <w:szCs w:val="24"/>
        </w:rPr>
        <w:t>For additional information on license examinations (e.g., online examination scheduling, fingerprint requirements, examination admittance</w:t>
      </w:r>
      <w:r w:rsidRPr="00804F8F">
        <w:rPr>
          <w:rFonts w:ascii="Arial" w:hAnsi="Arial" w:cs="Arial"/>
          <w:color w:val="000080"/>
          <w:szCs w:val="24"/>
        </w:rPr>
        <w:t xml:space="preserve">, </w:t>
      </w:r>
      <w:r w:rsidRPr="00804F8F">
        <w:rPr>
          <w:rFonts w:ascii="Arial" w:hAnsi="Arial" w:cs="Arial"/>
          <w:color w:val="000000"/>
          <w:szCs w:val="24"/>
        </w:rPr>
        <w:t xml:space="preserve">forms of identification, check your scheduled examination date, check your examination results), please review the following link:  </w:t>
      </w:r>
    </w:p>
    <w:p w14:paraId="780B8633" w14:textId="77777777" w:rsidR="00A63A25" w:rsidRPr="00F21E7A" w:rsidRDefault="00A63A25" w:rsidP="00A63A25">
      <w:pPr>
        <w:widowControl w:val="0"/>
        <w:ind w:left="0" w:firstLine="0"/>
        <w:rPr>
          <w:rFonts w:ascii="Arial" w:hAnsi="Arial" w:cs="Arial"/>
          <w:szCs w:val="24"/>
        </w:rPr>
      </w:pPr>
      <w:r w:rsidRPr="00F21E7A">
        <w:rPr>
          <w:rFonts w:ascii="Arial" w:hAnsi="Arial" w:cs="Arial"/>
          <w:color w:val="000000"/>
          <w:szCs w:val="24"/>
        </w:rPr>
        <w:t> </w:t>
      </w:r>
    </w:p>
    <w:bookmarkStart w:id="3" w:name="_Hlk71121708"/>
    <w:p w14:paraId="6D2850A1" w14:textId="5B815F4A" w:rsidR="00A63A25" w:rsidRPr="00F21E7A" w:rsidRDefault="00557450" w:rsidP="00665222">
      <w:pPr>
        <w:widowControl w:val="0"/>
        <w:ind w:left="540" w:firstLine="0"/>
        <w:rPr>
          <w:rFonts w:ascii="Arial" w:hAnsi="Arial" w:cs="Arial"/>
          <w:color w:val="000000"/>
        </w:rPr>
      </w:pPr>
      <w:r>
        <w:rPr>
          <w:rFonts w:ascii="Arial" w:hAnsi="Arial" w:cs="Arial"/>
          <w:color w:val="0000FF"/>
          <w:szCs w:val="24"/>
          <w:u w:val="single"/>
        </w:rPr>
        <w:fldChar w:fldCharType="begin"/>
      </w:r>
      <w:r>
        <w:rPr>
          <w:rFonts w:ascii="Arial" w:hAnsi="Arial" w:cs="Arial"/>
          <w:color w:val="0000FF"/>
          <w:szCs w:val="24"/>
          <w:u w:val="single"/>
        </w:rPr>
        <w:instrText xml:space="preserve"> HYPERLINK "</w:instrText>
      </w:r>
      <w:r w:rsidRPr="00F21E7A">
        <w:rPr>
          <w:rFonts w:ascii="Arial" w:hAnsi="Arial" w:cs="Arial"/>
          <w:color w:val="0000FF"/>
          <w:szCs w:val="24"/>
          <w:u w:val="single"/>
        </w:rPr>
        <w:instrText>http://www.insurance.ca.gov/0200-industry/0010-producer-online-services/0200-exam-info/index.cfm</w:instrText>
      </w:r>
      <w:r>
        <w:rPr>
          <w:rFonts w:ascii="Arial" w:hAnsi="Arial" w:cs="Arial"/>
          <w:color w:val="0000FF"/>
          <w:szCs w:val="24"/>
          <w:u w:val="single"/>
        </w:rPr>
        <w:instrText xml:space="preserve">" </w:instrText>
      </w:r>
      <w:r>
        <w:rPr>
          <w:rFonts w:ascii="Arial" w:hAnsi="Arial" w:cs="Arial"/>
          <w:color w:val="0000FF"/>
          <w:szCs w:val="24"/>
          <w:u w:val="single"/>
        </w:rPr>
        <w:fldChar w:fldCharType="separate"/>
      </w:r>
      <w:r w:rsidRPr="000658F0">
        <w:rPr>
          <w:rStyle w:val="Hyperlink"/>
          <w:rFonts w:ascii="Arial" w:hAnsi="Arial" w:cs="Arial"/>
          <w:szCs w:val="24"/>
        </w:rPr>
        <w:t>http://www.insurance.ca.gov/0200-industry/0010-producer-online-services/0200-exam-info/index.cfm</w:t>
      </w:r>
      <w:r>
        <w:rPr>
          <w:rFonts w:ascii="Arial" w:hAnsi="Arial" w:cs="Arial"/>
          <w:color w:val="0000FF"/>
          <w:szCs w:val="24"/>
          <w:u w:val="single"/>
        </w:rPr>
        <w:fldChar w:fldCharType="end"/>
      </w:r>
    </w:p>
    <w:bookmarkEnd w:id="3"/>
    <w:p w14:paraId="3EAA254D" w14:textId="33FDAD98" w:rsidR="00AF1402" w:rsidRDefault="00AF1402">
      <w:pPr>
        <w:ind w:left="0" w:firstLine="0"/>
        <w:rPr>
          <w:rFonts w:ascii="Arial" w:hAnsi="Arial"/>
          <w:color w:val="000000"/>
        </w:rPr>
      </w:pPr>
      <w:r>
        <w:rPr>
          <w:rFonts w:ascii="Arial" w:hAnsi="Arial"/>
          <w:color w:val="000000"/>
        </w:rPr>
        <w:br w:type="page"/>
      </w:r>
    </w:p>
    <w:p w14:paraId="25F97CAF" w14:textId="77777777" w:rsidR="00A63A25" w:rsidRPr="00F21E7A" w:rsidRDefault="00A63A25" w:rsidP="00A63A2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s="Arial"/>
          <w:i/>
          <w:color w:val="000000"/>
        </w:rPr>
      </w:pPr>
    </w:p>
    <w:p w14:paraId="77345542" w14:textId="1CA84096" w:rsidR="003C09AF" w:rsidRPr="00FF4319" w:rsidRDefault="00594064" w:rsidP="00F51974">
      <w:pPr>
        <w:ind w:left="900"/>
        <w:jc w:val="center"/>
        <w:rPr>
          <w:rFonts w:ascii="Arial" w:hAnsi="Arial"/>
          <w:b/>
        </w:rPr>
      </w:pPr>
      <w:r w:rsidRPr="00FF4319">
        <w:rPr>
          <w:rFonts w:ascii="Arial" w:hAnsi="Arial"/>
          <w:b/>
        </w:rPr>
        <w:t>Table of Contents</w:t>
      </w:r>
    </w:p>
    <w:p w14:paraId="2DB7A9FB" w14:textId="77777777" w:rsidR="003C09AF" w:rsidRPr="00F05426" w:rsidRDefault="003C09AF" w:rsidP="006D5D32">
      <w:pPr>
        <w:ind w:left="0" w:firstLine="0"/>
        <w:rPr>
          <w:rFonts w:ascii="Arial" w:hAnsi="Arial"/>
        </w:rPr>
      </w:pPr>
    </w:p>
    <w:p w14:paraId="7A00D653" w14:textId="2DD9C757"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606E1D">
        <w:rPr>
          <w:rFonts w:ascii="Arial" w:hAnsi="Arial"/>
          <w:b/>
        </w:rPr>
        <w:t>and California Insurance Code</w:t>
      </w:r>
      <w:r w:rsidR="0099724A">
        <w:rPr>
          <w:rFonts w:ascii="Arial" w:hAnsi="Arial"/>
          <w:b/>
        </w:rPr>
        <w:t xml:space="preserve"> </w:t>
      </w:r>
      <w:r w:rsidR="0099724A" w:rsidRPr="00BC3283">
        <w:rPr>
          <w:rFonts w:ascii="Arial" w:hAnsi="Arial"/>
        </w:rPr>
        <w:t>(</w:t>
      </w:r>
      <w:r w:rsidR="0099724A" w:rsidRPr="00804F8F">
        <w:rPr>
          <w:rFonts w:ascii="Arial" w:hAnsi="Arial"/>
        </w:rPr>
        <w:t xml:space="preserve">16 percent </w:t>
      </w:r>
      <w:r w:rsidR="00A63A25" w:rsidRPr="00804F8F">
        <w:rPr>
          <w:rFonts w:ascii="Arial" w:hAnsi="Arial"/>
        </w:rPr>
        <w:t xml:space="preserve">of </w:t>
      </w:r>
      <w:r w:rsidR="0099724A" w:rsidRPr="00804F8F">
        <w:rPr>
          <w:rFonts w:ascii="Arial" w:hAnsi="Arial"/>
        </w:rPr>
        <w:t>the examination</w:t>
      </w:r>
      <w:r w:rsidR="0099724A" w:rsidRPr="003931B6">
        <w:rPr>
          <w:rFonts w:ascii="Arial" w:hAnsi="Arial"/>
        </w:rPr>
        <w:t>)</w:t>
      </w:r>
    </w:p>
    <w:p w14:paraId="0D2B2DAF" w14:textId="77777777" w:rsidR="00CE5967" w:rsidRDefault="003C09AF" w:rsidP="00A36EBC">
      <w:pPr>
        <w:ind w:left="1440" w:hanging="720"/>
        <w:rPr>
          <w:rFonts w:ascii="Arial" w:hAnsi="Arial"/>
        </w:rPr>
      </w:pPr>
      <w:r w:rsidRPr="00F05426">
        <w:rPr>
          <w:rFonts w:ascii="Arial" w:hAnsi="Arial"/>
        </w:rPr>
        <w:t>A.</w:t>
      </w:r>
      <w:r w:rsidRPr="00F05426">
        <w:rPr>
          <w:rFonts w:ascii="Arial" w:hAnsi="Arial"/>
        </w:rPr>
        <w:tab/>
      </w:r>
      <w:r w:rsidR="000577FE">
        <w:rPr>
          <w:rFonts w:ascii="Arial" w:hAnsi="Arial"/>
        </w:rPr>
        <w:t xml:space="preserve">Public </w:t>
      </w:r>
      <w:r w:rsidR="009A1232" w:rsidRPr="00F05426">
        <w:rPr>
          <w:rFonts w:ascii="Arial" w:hAnsi="Arial"/>
        </w:rPr>
        <w:t xml:space="preserve">Insurance Adjuster </w:t>
      </w:r>
      <w:r w:rsidR="003931B6" w:rsidRPr="003931B6">
        <w:rPr>
          <w:rFonts w:ascii="Arial" w:hAnsi="Arial"/>
        </w:rPr>
        <w:t xml:space="preserve">Act </w:t>
      </w:r>
    </w:p>
    <w:p w14:paraId="4C844C0B" w14:textId="77777777" w:rsidR="008C79C4"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 xml:space="preserve">(SIU) </w:t>
      </w:r>
    </w:p>
    <w:p w14:paraId="0A66280D" w14:textId="77777777" w:rsidR="00184F28" w:rsidRDefault="00184F28" w:rsidP="00A36EBC">
      <w:pPr>
        <w:ind w:left="1440" w:hanging="720"/>
        <w:rPr>
          <w:rFonts w:ascii="Arial" w:hAnsi="Arial"/>
        </w:rPr>
      </w:pPr>
      <w:r>
        <w:rPr>
          <w:rFonts w:ascii="Arial" w:hAnsi="Arial"/>
        </w:rPr>
        <w:t>C.</w:t>
      </w:r>
      <w:r>
        <w:rPr>
          <w:rFonts w:ascii="Arial" w:hAnsi="Arial"/>
        </w:rPr>
        <w:tab/>
        <w:t>Unfair Claims Settlement Practices</w:t>
      </w:r>
    </w:p>
    <w:p w14:paraId="0C1B3D56" w14:textId="77777777" w:rsidR="00184F28" w:rsidRDefault="00184F28" w:rsidP="00A36EBC">
      <w:pPr>
        <w:ind w:left="1440" w:hanging="720"/>
        <w:rPr>
          <w:rFonts w:ascii="Arial" w:hAnsi="Arial"/>
        </w:rPr>
      </w:pPr>
      <w:r>
        <w:rPr>
          <w:rFonts w:ascii="Arial" w:hAnsi="Arial"/>
        </w:rPr>
        <w:t>D.</w:t>
      </w:r>
      <w:r>
        <w:rPr>
          <w:rFonts w:ascii="Arial" w:hAnsi="Arial"/>
        </w:rPr>
        <w:tab/>
      </w:r>
      <w:r w:rsidRPr="00184F28">
        <w:rPr>
          <w:rFonts w:ascii="Arial" w:hAnsi="Arial"/>
        </w:rPr>
        <w:t xml:space="preserve">Fair Claims Settlement Practices Regulations  </w:t>
      </w:r>
    </w:p>
    <w:p w14:paraId="0C0CD214" w14:textId="7B1F0C2E" w:rsidR="00606E1D" w:rsidRPr="00804F8F" w:rsidRDefault="00606E1D" w:rsidP="00A36EBC">
      <w:pPr>
        <w:ind w:left="1440" w:hanging="720"/>
        <w:rPr>
          <w:rFonts w:ascii="Arial" w:hAnsi="Arial"/>
        </w:rPr>
      </w:pPr>
      <w:r>
        <w:rPr>
          <w:rFonts w:ascii="Arial" w:hAnsi="Arial"/>
        </w:rPr>
        <w:t>E.</w:t>
      </w:r>
      <w:r>
        <w:rPr>
          <w:rFonts w:ascii="Arial" w:hAnsi="Arial"/>
        </w:rPr>
        <w:tab/>
      </w:r>
      <w:r w:rsidR="005F3EB2" w:rsidRPr="005F3EB2">
        <w:rPr>
          <w:rFonts w:ascii="Arial" w:hAnsi="Arial" w:cs="Arial"/>
          <w:szCs w:val="24"/>
        </w:rPr>
        <w:t>Reporting of Administrative Actions and Criminal Conviction</w:t>
      </w:r>
      <w:r w:rsidR="005F3EB2">
        <w:rPr>
          <w:rFonts w:ascii="Arial" w:hAnsi="Arial" w:cs="Arial"/>
          <w:szCs w:val="24"/>
        </w:rPr>
        <w:t>,</w:t>
      </w:r>
      <w:r w:rsidR="005F3EB2" w:rsidRPr="005F3EB2">
        <w:rPr>
          <w:rFonts w:ascii="Arial" w:hAnsi="Arial" w:cs="Arial"/>
          <w:szCs w:val="24"/>
        </w:rPr>
        <w:t xml:space="preserve"> </w:t>
      </w:r>
      <w:r w:rsidR="0048494E" w:rsidRPr="00804F8F">
        <w:rPr>
          <w:rFonts w:ascii="Arial" w:hAnsi="Arial"/>
        </w:rPr>
        <w:t xml:space="preserve">Cal. Ins. Code </w:t>
      </w:r>
      <w:r w:rsidR="002029B7" w:rsidRPr="00804F8F">
        <w:rPr>
          <w:rFonts w:ascii="Arial" w:hAnsi="Arial"/>
        </w:rPr>
        <w:t>section</w:t>
      </w:r>
      <w:r w:rsidRPr="00804F8F">
        <w:rPr>
          <w:rFonts w:ascii="Arial" w:hAnsi="Arial"/>
        </w:rPr>
        <w:t xml:space="preserve"> 1729.2 </w:t>
      </w:r>
    </w:p>
    <w:p w14:paraId="62E407D4" w14:textId="77777777" w:rsidR="003C09AF" w:rsidRPr="00F05426" w:rsidRDefault="003C09AF" w:rsidP="00A36EBC">
      <w:pPr>
        <w:ind w:left="720" w:hanging="720"/>
        <w:rPr>
          <w:rFonts w:ascii="Arial" w:hAnsi="Arial"/>
        </w:rPr>
      </w:pPr>
    </w:p>
    <w:p w14:paraId="610D438E" w14:textId="4B6A5F6D"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99724A" w:rsidRPr="003931B6">
        <w:rPr>
          <w:rFonts w:ascii="Arial" w:hAnsi="Arial"/>
        </w:rPr>
        <w:t>(</w:t>
      </w:r>
      <w:r w:rsidR="00C21C9F" w:rsidRPr="00804F8F">
        <w:rPr>
          <w:rFonts w:ascii="Arial" w:hAnsi="Arial"/>
        </w:rPr>
        <w:t xml:space="preserve">10 </w:t>
      </w:r>
      <w:r w:rsidR="0099724A" w:rsidRPr="00804F8F">
        <w:rPr>
          <w:rFonts w:ascii="Arial" w:hAnsi="Arial"/>
        </w:rPr>
        <w:t>percent</w:t>
      </w:r>
      <w:r w:rsidR="0099724A" w:rsidRPr="003931B6">
        <w:rPr>
          <w:rFonts w:ascii="Arial" w:hAnsi="Arial"/>
        </w:rPr>
        <w:t xml:space="preserve"> </w:t>
      </w:r>
      <w:r w:rsidR="00A63A25" w:rsidRPr="00804F8F">
        <w:rPr>
          <w:rFonts w:ascii="Arial" w:hAnsi="Arial"/>
        </w:rPr>
        <w:t xml:space="preserve">of </w:t>
      </w:r>
      <w:r w:rsidR="0099724A" w:rsidRPr="00804F8F">
        <w:rPr>
          <w:rFonts w:ascii="Arial" w:hAnsi="Arial"/>
        </w:rPr>
        <w:t>the</w:t>
      </w:r>
      <w:r w:rsidR="0099724A" w:rsidRPr="003931B6">
        <w:rPr>
          <w:rFonts w:ascii="Arial" w:hAnsi="Arial"/>
        </w:rPr>
        <w:t xml:space="preserve"> examination)</w:t>
      </w:r>
    </w:p>
    <w:p w14:paraId="54E57BDF" w14:textId="77777777" w:rsidR="00ED4A69" w:rsidRDefault="009A1232" w:rsidP="00A36EBC">
      <w:pPr>
        <w:numPr>
          <w:ilvl w:val="0"/>
          <w:numId w:val="4"/>
        </w:numPr>
        <w:ind w:left="1440" w:hanging="720"/>
        <w:rPr>
          <w:rFonts w:ascii="Arial" w:hAnsi="Arial"/>
        </w:rPr>
      </w:pPr>
      <w:r w:rsidRPr="00CE5967">
        <w:rPr>
          <w:rFonts w:ascii="Arial" w:hAnsi="Arial"/>
        </w:rPr>
        <w:t>Insurance Principles and Concepts</w:t>
      </w:r>
    </w:p>
    <w:p w14:paraId="02CDF953" w14:textId="77777777" w:rsidR="00CE5967" w:rsidRDefault="00C349FF" w:rsidP="00A36EBC">
      <w:pPr>
        <w:numPr>
          <w:ilvl w:val="0"/>
          <w:numId w:val="4"/>
        </w:numPr>
        <w:ind w:left="1440" w:hanging="720"/>
        <w:rPr>
          <w:rFonts w:ascii="Arial" w:hAnsi="Arial"/>
        </w:rPr>
      </w:pPr>
      <w:r w:rsidRPr="00CE5967">
        <w:rPr>
          <w:rFonts w:ascii="Arial" w:hAnsi="Arial"/>
        </w:rPr>
        <w:t>Contract Basics</w:t>
      </w:r>
      <w:r w:rsidR="009B545C" w:rsidRPr="00CE5967">
        <w:rPr>
          <w:rFonts w:ascii="Arial" w:hAnsi="Arial"/>
        </w:rPr>
        <w:t xml:space="preserve"> </w:t>
      </w:r>
    </w:p>
    <w:p w14:paraId="1B68380B" w14:textId="77777777" w:rsidR="00AF1402" w:rsidRPr="00AF1402" w:rsidRDefault="00AF1402" w:rsidP="00AF1402">
      <w:pPr>
        <w:numPr>
          <w:ilvl w:val="0"/>
          <w:numId w:val="4"/>
        </w:numPr>
        <w:ind w:left="1440" w:hanging="720"/>
        <w:rPr>
          <w:rFonts w:ascii="Arial" w:hAnsi="Arial"/>
        </w:rPr>
      </w:pPr>
      <w:r w:rsidRPr="00AF1402">
        <w:rPr>
          <w:rFonts w:ascii="Arial" w:hAnsi="Arial" w:cs="Arial"/>
          <w:snapToGrid/>
          <w:color w:val="000000"/>
          <w:szCs w:val="24"/>
        </w:rPr>
        <w:t xml:space="preserve">Legal Concept: </w:t>
      </w:r>
      <w:r w:rsidRPr="00AF1402">
        <w:rPr>
          <w:rFonts w:ascii="Arial" w:hAnsi="Arial" w:cs="Arial"/>
          <w:snapToGrid/>
          <w:szCs w:val="24"/>
        </w:rPr>
        <w:t xml:space="preserve">License Requirement, Violations and Penalties </w:t>
      </w:r>
      <w:r w:rsidRPr="00AF1402">
        <w:rPr>
          <w:rFonts w:ascii="Arial" w:hAnsi="Arial" w:cs="Arial"/>
          <w:snapToGrid/>
          <w:color w:val="000000"/>
          <w:szCs w:val="24"/>
        </w:rPr>
        <w:t>Cal. Ins. Code section 15006</w:t>
      </w:r>
    </w:p>
    <w:p w14:paraId="3A4B270F" w14:textId="5BAD1E17" w:rsidR="008B1010" w:rsidRPr="00AF1402" w:rsidRDefault="00C349FF" w:rsidP="00AF1402">
      <w:pPr>
        <w:numPr>
          <w:ilvl w:val="0"/>
          <w:numId w:val="4"/>
        </w:numPr>
        <w:ind w:left="1440" w:hanging="720"/>
        <w:rPr>
          <w:rFonts w:ascii="Arial" w:hAnsi="Arial"/>
        </w:rPr>
      </w:pPr>
      <w:r w:rsidRPr="00AF1402">
        <w:rPr>
          <w:rFonts w:ascii="Arial" w:hAnsi="Arial"/>
        </w:rPr>
        <w:t>Policy Structure</w:t>
      </w:r>
      <w:r w:rsidR="00EF1F53" w:rsidRPr="00AF1402">
        <w:rPr>
          <w:rFonts w:ascii="Arial" w:hAnsi="Arial" w:cs="Arial"/>
          <w:szCs w:val="24"/>
        </w:rPr>
        <w:t xml:space="preserve"> </w:t>
      </w:r>
    </w:p>
    <w:p w14:paraId="702644A9" w14:textId="77777777" w:rsidR="00F51974" w:rsidRPr="003931B6" w:rsidRDefault="00F51974" w:rsidP="00A36EBC">
      <w:pPr>
        <w:tabs>
          <w:tab w:val="left" w:pos="-1080"/>
        </w:tabs>
        <w:ind w:left="720" w:hanging="720"/>
        <w:rPr>
          <w:rFonts w:ascii="Arial" w:hAnsi="Arial"/>
        </w:rPr>
      </w:pPr>
    </w:p>
    <w:p w14:paraId="0724FBE9" w14:textId="1FA0240E" w:rsidR="007F4D1D" w:rsidRPr="00C76C5D" w:rsidRDefault="00184F28" w:rsidP="00A36EBC">
      <w:pPr>
        <w:tabs>
          <w:tab w:val="left" w:pos="-1080"/>
        </w:tabs>
        <w:ind w:left="720" w:hanging="720"/>
        <w:rPr>
          <w:rFonts w:ascii="Arial" w:hAnsi="Arial"/>
        </w:rPr>
      </w:pPr>
      <w:r>
        <w:rPr>
          <w:rFonts w:ascii="Arial" w:hAnsi="Arial"/>
          <w:b/>
        </w:rPr>
        <w:t>III</w:t>
      </w:r>
      <w:r w:rsidR="007F4D1D" w:rsidRPr="00F05426">
        <w:rPr>
          <w:rFonts w:ascii="Arial" w:hAnsi="Arial"/>
        </w:rPr>
        <w:t>.</w:t>
      </w:r>
      <w:r w:rsidR="007F4D1D" w:rsidRPr="00F05426">
        <w:rPr>
          <w:rFonts w:ascii="Arial" w:hAnsi="Arial"/>
        </w:rPr>
        <w:tab/>
      </w:r>
      <w:r w:rsidR="007F4D1D" w:rsidRPr="00C76C5D">
        <w:rPr>
          <w:rFonts w:ascii="Arial" w:hAnsi="Arial"/>
          <w:b/>
        </w:rPr>
        <w:t>Homeowners</w:t>
      </w:r>
      <w:r w:rsidR="00182767">
        <w:rPr>
          <w:rFonts w:ascii="Arial" w:hAnsi="Arial"/>
          <w:b/>
        </w:rPr>
        <w:t>’ Insurance</w:t>
      </w:r>
      <w:r w:rsidR="00EF1F53" w:rsidRPr="00C76C5D">
        <w:rPr>
          <w:rFonts w:ascii="Arial" w:hAnsi="Arial"/>
        </w:rPr>
        <w:t xml:space="preserve"> </w:t>
      </w:r>
      <w:r w:rsidR="0099724A" w:rsidRPr="00BC3283">
        <w:rPr>
          <w:rFonts w:ascii="Arial" w:hAnsi="Arial"/>
        </w:rPr>
        <w:t>(</w:t>
      </w:r>
      <w:r w:rsidR="0099724A" w:rsidRPr="00804F8F">
        <w:rPr>
          <w:rFonts w:ascii="Arial" w:hAnsi="Arial"/>
        </w:rPr>
        <w:t xml:space="preserve">25 percent </w:t>
      </w:r>
      <w:r w:rsidR="00A63A25" w:rsidRPr="00804F8F">
        <w:rPr>
          <w:rFonts w:ascii="Arial" w:hAnsi="Arial"/>
        </w:rPr>
        <w:t xml:space="preserve">of </w:t>
      </w:r>
      <w:r w:rsidR="0099724A" w:rsidRPr="00804F8F">
        <w:rPr>
          <w:rFonts w:ascii="Arial" w:hAnsi="Arial"/>
        </w:rPr>
        <w:t>the examination</w:t>
      </w:r>
      <w:r w:rsidR="0099724A" w:rsidRPr="003931B6">
        <w:rPr>
          <w:rFonts w:ascii="Arial" w:hAnsi="Arial"/>
        </w:rPr>
        <w:t>)</w:t>
      </w:r>
    </w:p>
    <w:p w14:paraId="30E0DE81" w14:textId="77777777" w:rsidR="009A1232" w:rsidRPr="00C76C5D" w:rsidRDefault="007D5106" w:rsidP="008F4AAF">
      <w:pPr>
        <w:numPr>
          <w:ilvl w:val="0"/>
          <w:numId w:val="6"/>
        </w:numPr>
        <w:ind w:left="1440" w:hanging="720"/>
        <w:rPr>
          <w:rFonts w:ascii="Arial" w:hAnsi="Arial"/>
        </w:rPr>
      </w:pPr>
      <w:r w:rsidRPr="00C76C5D">
        <w:rPr>
          <w:rFonts w:ascii="Arial" w:hAnsi="Arial"/>
        </w:rPr>
        <w:t>Overview</w:t>
      </w:r>
      <w:r w:rsidR="00CE5967">
        <w:rPr>
          <w:rFonts w:ascii="Arial" w:hAnsi="Arial" w:cs="Arial"/>
          <w:szCs w:val="24"/>
        </w:rPr>
        <w:t xml:space="preserve"> </w:t>
      </w:r>
    </w:p>
    <w:p w14:paraId="3DC4D1EE" w14:textId="77777777"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CE5967">
        <w:rPr>
          <w:rFonts w:ascii="Arial" w:hAnsi="Arial" w:cs="Arial"/>
          <w:szCs w:val="24"/>
        </w:rPr>
        <w:t xml:space="preserve"> </w:t>
      </w:r>
    </w:p>
    <w:p w14:paraId="42B673D9" w14:textId="77777777" w:rsidR="00CE5967" w:rsidRPr="00323E38" w:rsidRDefault="007F4D1D" w:rsidP="008F4AAF">
      <w:pPr>
        <w:numPr>
          <w:ilvl w:val="0"/>
          <w:numId w:val="6"/>
        </w:numPr>
        <w:ind w:left="1440" w:hanging="720"/>
        <w:rPr>
          <w:rFonts w:ascii="Arial" w:hAnsi="Arial"/>
        </w:rPr>
      </w:pPr>
      <w:r w:rsidRPr="00323E38">
        <w:rPr>
          <w:rFonts w:ascii="Arial" w:hAnsi="Arial"/>
        </w:rPr>
        <w:t>Definitions</w:t>
      </w:r>
      <w:r w:rsidR="00EF1F53" w:rsidRPr="00323E38">
        <w:rPr>
          <w:rFonts w:ascii="Arial" w:hAnsi="Arial" w:cs="Arial"/>
          <w:szCs w:val="24"/>
        </w:rPr>
        <w:t xml:space="preserve"> </w:t>
      </w:r>
    </w:p>
    <w:p w14:paraId="6C87243F" w14:textId="77777777" w:rsidR="00E61240" w:rsidRPr="00323E38" w:rsidRDefault="007F4D1D" w:rsidP="008F4AAF">
      <w:pPr>
        <w:numPr>
          <w:ilvl w:val="0"/>
          <w:numId w:val="6"/>
        </w:numPr>
        <w:ind w:left="1440" w:hanging="720"/>
        <w:rPr>
          <w:rFonts w:ascii="Arial" w:hAnsi="Arial"/>
        </w:rPr>
      </w:pPr>
      <w:r w:rsidRPr="00323E38">
        <w:rPr>
          <w:rFonts w:ascii="Arial" w:hAnsi="Arial"/>
        </w:rPr>
        <w:t>Section I – Property Coverages</w:t>
      </w:r>
    </w:p>
    <w:p w14:paraId="17866B9E" w14:textId="77777777" w:rsidR="007F4D1D" w:rsidRPr="00323E38" w:rsidRDefault="00E61240" w:rsidP="008F4AAF">
      <w:pPr>
        <w:numPr>
          <w:ilvl w:val="0"/>
          <w:numId w:val="6"/>
        </w:numPr>
        <w:ind w:left="1440" w:hanging="720"/>
        <w:rPr>
          <w:rFonts w:ascii="Arial" w:hAnsi="Arial"/>
        </w:rPr>
      </w:pPr>
      <w:r w:rsidRPr="00323E38">
        <w:rPr>
          <w:rFonts w:ascii="Arial" w:hAnsi="Arial" w:cs="Arial"/>
          <w:szCs w:val="24"/>
        </w:rPr>
        <w:t>Section II – Liability Coverages</w:t>
      </w:r>
      <w:r w:rsidR="00CE5967" w:rsidRPr="00323E38">
        <w:rPr>
          <w:rFonts w:ascii="Arial" w:hAnsi="Arial" w:cs="Arial"/>
          <w:szCs w:val="24"/>
        </w:rPr>
        <w:t xml:space="preserve"> </w:t>
      </w:r>
    </w:p>
    <w:p w14:paraId="1ADB4113" w14:textId="77777777" w:rsidR="007F4D1D" w:rsidRPr="00323E38" w:rsidRDefault="00F05426" w:rsidP="008F4AAF">
      <w:pPr>
        <w:numPr>
          <w:ilvl w:val="0"/>
          <w:numId w:val="6"/>
        </w:numPr>
        <w:ind w:left="1440" w:hanging="720"/>
        <w:rPr>
          <w:rFonts w:ascii="Arial" w:hAnsi="Arial"/>
        </w:rPr>
      </w:pPr>
      <w:r w:rsidRPr="00323E38">
        <w:rPr>
          <w:rFonts w:ascii="Arial" w:hAnsi="Arial"/>
        </w:rPr>
        <w:t xml:space="preserve">General </w:t>
      </w:r>
      <w:r w:rsidR="007F4D1D" w:rsidRPr="00323E38">
        <w:rPr>
          <w:rFonts w:ascii="Arial" w:hAnsi="Arial"/>
        </w:rPr>
        <w:t>Exclusions</w:t>
      </w:r>
      <w:r w:rsidR="00CE5967" w:rsidRPr="00323E38">
        <w:rPr>
          <w:rFonts w:ascii="Arial" w:hAnsi="Arial" w:cs="Arial"/>
          <w:szCs w:val="24"/>
        </w:rPr>
        <w:t xml:space="preserve"> </w:t>
      </w:r>
    </w:p>
    <w:p w14:paraId="685C43FA" w14:textId="77777777" w:rsidR="00F05426" w:rsidRPr="00C76C5D" w:rsidRDefault="007F4D1D" w:rsidP="008F4AAF">
      <w:pPr>
        <w:numPr>
          <w:ilvl w:val="0"/>
          <w:numId w:val="6"/>
        </w:numPr>
        <w:ind w:left="1440" w:hanging="720"/>
        <w:rPr>
          <w:rFonts w:ascii="Arial" w:hAnsi="Arial"/>
        </w:rPr>
      </w:pPr>
      <w:r w:rsidRPr="00C76C5D">
        <w:rPr>
          <w:rFonts w:ascii="Arial" w:hAnsi="Arial"/>
        </w:rPr>
        <w:t>Conditions</w:t>
      </w:r>
      <w:r w:rsidR="00CE5967">
        <w:rPr>
          <w:rFonts w:ascii="Arial" w:hAnsi="Arial" w:cs="Arial"/>
          <w:szCs w:val="24"/>
        </w:rPr>
        <w:t xml:space="preserve"> </w:t>
      </w:r>
    </w:p>
    <w:p w14:paraId="36A8B200" w14:textId="77777777" w:rsidR="002D0FA4" w:rsidRPr="00C76C5D" w:rsidRDefault="002D0FA4" w:rsidP="002D0FA4">
      <w:pPr>
        <w:numPr>
          <w:ilvl w:val="0"/>
          <w:numId w:val="6"/>
        </w:numPr>
        <w:ind w:left="1440" w:hanging="720"/>
        <w:rPr>
          <w:rFonts w:ascii="Arial" w:hAnsi="Arial"/>
        </w:rPr>
      </w:pPr>
      <w:r w:rsidRPr="00C76C5D">
        <w:rPr>
          <w:rFonts w:ascii="Arial" w:hAnsi="Arial"/>
        </w:rPr>
        <w:t>Endorsements</w:t>
      </w:r>
      <w:r w:rsidR="00CE5967">
        <w:rPr>
          <w:rFonts w:ascii="Arial" w:hAnsi="Arial" w:cs="Arial"/>
          <w:szCs w:val="24"/>
        </w:rPr>
        <w:t xml:space="preserve"> </w:t>
      </w:r>
    </w:p>
    <w:p w14:paraId="00C17E39" w14:textId="77777777" w:rsidR="007F4D1D" w:rsidRPr="00F05426" w:rsidRDefault="007F4D1D" w:rsidP="00A36EBC">
      <w:pPr>
        <w:ind w:left="720" w:hanging="720"/>
        <w:rPr>
          <w:rFonts w:ascii="Arial" w:hAnsi="Arial"/>
        </w:rPr>
      </w:pPr>
    </w:p>
    <w:p w14:paraId="1A140A7B" w14:textId="6B749C9A" w:rsidR="00652565" w:rsidRPr="00C76C5D" w:rsidRDefault="00215468" w:rsidP="00A36EBC">
      <w:pPr>
        <w:tabs>
          <w:tab w:val="left" w:pos="-1080"/>
        </w:tabs>
        <w:ind w:left="720" w:hanging="720"/>
        <w:rPr>
          <w:rFonts w:ascii="Arial" w:hAnsi="Arial"/>
        </w:rPr>
      </w:pPr>
      <w:r>
        <w:rPr>
          <w:rFonts w:ascii="Arial" w:hAnsi="Arial"/>
          <w:b/>
        </w:rPr>
        <w:t>IV</w:t>
      </w:r>
      <w:r w:rsidR="007F4D1D" w:rsidRPr="00CF271A">
        <w:rPr>
          <w:rFonts w:ascii="Arial" w:hAnsi="Arial"/>
          <w:b/>
        </w:rPr>
        <w:t>.</w:t>
      </w:r>
      <w:r w:rsidR="007F4D1D"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sidRPr="00804F8F">
        <w:rPr>
          <w:rFonts w:ascii="Arial" w:hAnsi="Arial"/>
          <w:b/>
        </w:rPr>
        <w:t xml:space="preserve">Coverage </w:t>
      </w:r>
      <w:r w:rsidR="0099724A" w:rsidRPr="00804F8F">
        <w:rPr>
          <w:rFonts w:ascii="Arial" w:hAnsi="Arial"/>
        </w:rPr>
        <w:t>(8 percent</w:t>
      </w:r>
      <w:r w:rsidR="00804F8F" w:rsidRPr="00804F8F">
        <w:rPr>
          <w:rFonts w:ascii="Arial" w:hAnsi="Arial"/>
        </w:rPr>
        <w:t xml:space="preserve"> </w:t>
      </w:r>
      <w:r w:rsidR="00A63A25" w:rsidRPr="00804F8F">
        <w:rPr>
          <w:rFonts w:ascii="Arial" w:hAnsi="Arial"/>
        </w:rPr>
        <w:t xml:space="preserve">of </w:t>
      </w:r>
      <w:r w:rsidR="0099724A" w:rsidRPr="00804F8F">
        <w:rPr>
          <w:rFonts w:ascii="Arial" w:hAnsi="Arial"/>
        </w:rPr>
        <w:t>the</w:t>
      </w:r>
      <w:r w:rsidR="0099724A" w:rsidRPr="003931B6">
        <w:rPr>
          <w:rFonts w:ascii="Arial" w:hAnsi="Arial"/>
        </w:rPr>
        <w:t xml:space="preserve"> examination)</w:t>
      </w:r>
    </w:p>
    <w:p w14:paraId="0DE2C5E3" w14:textId="77777777" w:rsidR="00652565" w:rsidRPr="00C76C5D" w:rsidRDefault="007D5106" w:rsidP="008F4AAF">
      <w:pPr>
        <w:numPr>
          <w:ilvl w:val="0"/>
          <w:numId w:val="5"/>
        </w:numPr>
        <w:ind w:left="1440" w:hanging="720"/>
        <w:rPr>
          <w:rFonts w:ascii="Arial" w:hAnsi="Arial"/>
        </w:rPr>
      </w:pPr>
      <w:r w:rsidRPr="00C76C5D">
        <w:rPr>
          <w:rFonts w:ascii="Arial" w:hAnsi="Arial"/>
        </w:rPr>
        <w:t>Overview</w:t>
      </w:r>
      <w:r w:rsidR="00CE5967">
        <w:rPr>
          <w:rFonts w:ascii="Arial" w:hAnsi="Arial" w:cs="Arial"/>
          <w:szCs w:val="24"/>
        </w:rPr>
        <w:t xml:space="preserve"> </w:t>
      </w:r>
    </w:p>
    <w:p w14:paraId="4FCE5318" w14:textId="77777777"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CE5967">
        <w:rPr>
          <w:rFonts w:ascii="Arial" w:hAnsi="Arial" w:cs="Arial"/>
          <w:szCs w:val="24"/>
        </w:rPr>
        <w:t xml:space="preserve"> </w:t>
      </w:r>
    </w:p>
    <w:p w14:paraId="395695B3" w14:textId="77777777" w:rsidR="007F4D1D" w:rsidRPr="00F05426" w:rsidRDefault="007F4D1D" w:rsidP="00A36EBC">
      <w:pPr>
        <w:ind w:left="720" w:hanging="720"/>
        <w:rPr>
          <w:rFonts w:ascii="Arial" w:hAnsi="Arial"/>
        </w:rPr>
      </w:pPr>
    </w:p>
    <w:p w14:paraId="49B9CB3E" w14:textId="3C9FB8EC" w:rsidR="00067ACA" w:rsidRPr="00C76C5D" w:rsidRDefault="00215468" w:rsidP="00A36EBC">
      <w:pPr>
        <w:tabs>
          <w:tab w:val="left" w:pos="-1080"/>
        </w:tabs>
        <w:ind w:left="720" w:hanging="720"/>
        <w:rPr>
          <w:rFonts w:ascii="Arial" w:hAnsi="Arial"/>
        </w:rPr>
      </w:pPr>
      <w:r>
        <w:rPr>
          <w:rFonts w:ascii="Arial" w:hAnsi="Arial"/>
          <w:b/>
        </w:rPr>
        <w:t>V</w:t>
      </w:r>
      <w:r w:rsidR="00067ACA" w:rsidRPr="00CF271A">
        <w:rPr>
          <w:rFonts w:ascii="Arial" w:hAnsi="Arial"/>
          <w:b/>
        </w:rPr>
        <w:t>.</w:t>
      </w:r>
      <w:r w:rsidR="00067ACA" w:rsidRPr="00F05426">
        <w:rPr>
          <w:rFonts w:ascii="Arial" w:hAnsi="Arial"/>
        </w:rPr>
        <w:tab/>
      </w:r>
      <w:r w:rsidR="00067ACA" w:rsidRPr="00C76C5D">
        <w:rPr>
          <w:rFonts w:ascii="Arial" w:hAnsi="Arial"/>
          <w:b/>
        </w:rPr>
        <w:t>Commercial Policy</w:t>
      </w:r>
      <w:r w:rsidR="00EF1F53" w:rsidRPr="00C76C5D">
        <w:rPr>
          <w:rFonts w:ascii="Arial" w:hAnsi="Arial"/>
        </w:rPr>
        <w:t xml:space="preserve"> </w:t>
      </w:r>
      <w:r w:rsidR="0099724A" w:rsidRPr="003931B6">
        <w:rPr>
          <w:rFonts w:ascii="Arial" w:hAnsi="Arial"/>
        </w:rPr>
        <w:t>(</w:t>
      </w:r>
      <w:r w:rsidR="0099724A" w:rsidRPr="00804F8F">
        <w:rPr>
          <w:rFonts w:ascii="Arial" w:hAnsi="Arial"/>
        </w:rPr>
        <w:t>25 percent</w:t>
      </w:r>
      <w:r w:rsidR="00804F8F" w:rsidRPr="00804F8F">
        <w:rPr>
          <w:rFonts w:ascii="Arial" w:hAnsi="Arial"/>
        </w:rPr>
        <w:t xml:space="preserve"> </w:t>
      </w:r>
      <w:r w:rsidR="00A63A25" w:rsidRPr="00804F8F">
        <w:rPr>
          <w:rFonts w:ascii="Arial" w:hAnsi="Arial"/>
        </w:rPr>
        <w:t>of</w:t>
      </w:r>
      <w:r w:rsidR="0099724A" w:rsidRPr="00804F8F">
        <w:rPr>
          <w:rFonts w:ascii="Arial" w:hAnsi="Arial"/>
        </w:rPr>
        <w:t xml:space="preserve"> the</w:t>
      </w:r>
      <w:r w:rsidR="0099724A" w:rsidRPr="003931B6">
        <w:rPr>
          <w:rFonts w:ascii="Arial" w:hAnsi="Arial"/>
        </w:rPr>
        <w:t xml:space="preserve"> examination)</w:t>
      </w:r>
    </w:p>
    <w:p w14:paraId="77B6F3D8" w14:textId="77777777" w:rsidR="009A1232" w:rsidRPr="00C76C5D" w:rsidRDefault="007D5106" w:rsidP="008F4AAF">
      <w:pPr>
        <w:numPr>
          <w:ilvl w:val="0"/>
          <w:numId w:val="8"/>
        </w:numPr>
        <w:ind w:left="1440" w:hanging="720"/>
        <w:rPr>
          <w:rFonts w:ascii="Arial" w:hAnsi="Arial"/>
        </w:rPr>
      </w:pPr>
      <w:r w:rsidRPr="00C76C5D">
        <w:rPr>
          <w:rFonts w:ascii="Arial" w:hAnsi="Arial"/>
        </w:rPr>
        <w:t>Overview</w:t>
      </w:r>
      <w:r w:rsidR="00CE5967">
        <w:rPr>
          <w:rFonts w:ascii="Arial" w:hAnsi="Arial" w:cs="Arial"/>
          <w:szCs w:val="24"/>
        </w:rPr>
        <w:t xml:space="preserve"> </w:t>
      </w:r>
    </w:p>
    <w:p w14:paraId="40B59C01" w14:textId="77777777" w:rsidR="00067ACA" w:rsidRPr="00C76C5D" w:rsidRDefault="00067ACA" w:rsidP="008F4AAF">
      <w:pPr>
        <w:numPr>
          <w:ilvl w:val="0"/>
          <w:numId w:val="8"/>
        </w:numPr>
        <w:ind w:left="1440" w:hanging="720"/>
        <w:rPr>
          <w:rFonts w:ascii="Arial" w:hAnsi="Arial"/>
        </w:rPr>
      </w:pPr>
      <w:r w:rsidRPr="00C76C5D">
        <w:rPr>
          <w:rFonts w:ascii="Arial" w:hAnsi="Arial"/>
        </w:rPr>
        <w:t xml:space="preserve">Components of a </w:t>
      </w:r>
      <w:r w:rsidR="00ED4A69">
        <w:rPr>
          <w:rFonts w:ascii="Arial" w:hAnsi="Arial"/>
        </w:rPr>
        <w:t>C</w:t>
      </w:r>
      <w:r w:rsidRPr="00C76C5D">
        <w:rPr>
          <w:rFonts w:ascii="Arial" w:hAnsi="Arial"/>
        </w:rPr>
        <w:t>ommercial Policy</w:t>
      </w:r>
      <w:r w:rsidR="00CE5967">
        <w:rPr>
          <w:rFonts w:ascii="Arial" w:hAnsi="Arial" w:cs="Arial"/>
          <w:szCs w:val="24"/>
        </w:rPr>
        <w:t xml:space="preserve"> </w:t>
      </w:r>
    </w:p>
    <w:p w14:paraId="122EB9FE" w14:textId="77777777"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CE5967">
        <w:rPr>
          <w:rFonts w:ascii="Arial" w:hAnsi="Arial" w:cs="Arial"/>
          <w:szCs w:val="24"/>
        </w:rPr>
        <w:t xml:space="preserve"> </w:t>
      </w:r>
    </w:p>
    <w:p w14:paraId="25A200C5" w14:textId="77777777"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r w:rsidR="00ED4A69">
        <w:rPr>
          <w:rFonts w:ascii="Arial" w:hAnsi="Arial"/>
        </w:rPr>
        <w:t xml:space="preserve"> (CGL)</w:t>
      </w:r>
    </w:p>
    <w:p w14:paraId="53044195" w14:textId="77777777"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p>
    <w:p w14:paraId="6554DDEC" w14:textId="77777777" w:rsidR="00067ACA" w:rsidRPr="00C76C5D" w:rsidRDefault="00067ACA" w:rsidP="008F4AAF">
      <w:pPr>
        <w:numPr>
          <w:ilvl w:val="0"/>
          <w:numId w:val="8"/>
        </w:numPr>
        <w:ind w:left="1440" w:hanging="720"/>
        <w:rPr>
          <w:rFonts w:ascii="Arial" w:hAnsi="Arial"/>
        </w:rPr>
      </w:pPr>
      <w:r w:rsidRPr="00C76C5D">
        <w:rPr>
          <w:rFonts w:ascii="Arial" w:hAnsi="Arial"/>
        </w:rPr>
        <w:t>Commercial Crime</w:t>
      </w:r>
    </w:p>
    <w:p w14:paraId="03D29D0D" w14:textId="77777777" w:rsidR="009A1232" w:rsidRPr="00C76C5D" w:rsidRDefault="009A1232" w:rsidP="008F4AAF">
      <w:pPr>
        <w:numPr>
          <w:ilvl w:val="0"/>
          <w:numId w:val="8"/>
        </w:numPr>
        <w:ind w:left="1440" w:hanging="720"/>
        <w:rPr>
          <w:rFonts w:ascii="Arial" w:hAnsi="Arial"/>
        </w:rPr>
      </w:pPr>
      <w:r w:rsidRPr="00C76C5D">
        <w:rPr>
          <w:rFonts w:ascii="Arial" w:hAnsi="Arial"/>
        </w:rPr>
        <w:t>Equipment Breakdown</w:t>
      </w:r>
      <w:r w:rsidR="00CE5967">
        <w:rPr>
          <w:rFonts w:ascii="Arial" w:hAnsi="Arial" w:cs="Arial"/>
          <w:szCs w:val="24"/>
        </w:rPr>
        <w:t xml:space="preserve"> </w:t>
      </w:r>
    </w:p>
    <w:p w14:paraId="41DFA7EE" w14:textId="4A3CBAD9" w:rsidR="009A1232" w:rsidRPr="00BC3283"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CE5967">
        <w:rPr>
          <w:rFonts w:ascii="Arial" w:hAnsi="Arial" w:cs="Arial"/>
          <w:szCs w:val="24"/>
        </w:rPr>
        <w:t xml:space="preserve"> </w:t>
      </w:r>
    </w:p>
    <w:p w14:paraId="16D8F000" w14:textId="77777777" w:rsidR="00BC3283" w:rsidRPr="00C76C5D" w:rsidRDefault="00BC3283" w:rsidP="00BC3283">
      <w:pPr>
        <w:tabs>
          <w:tab w:val="left" w:pos="1440"/>
        </w:tabs>
        <w:rPr>
          <w:rFonts w:ascii="Arial" w:hAnsi="Arial"/>
        </w:rPr>
      </w:pPr>
    </w:p>
    <w:p w14:paraId="202CA386" w14:textId="23352E44" w:rsidR="00067ACA" w:rsidRPr="00C76C5D" w:rsidRDefault="00067ACA" w:rsidP="00BC3283">
      <w:pPr>
        <w:ind w:left="0" w:firstLine="0"/>
        <w:rPr>
          <w:rFonts w:ascii="Arial" w:hAnsi="Arial"/>
        </w:rPr>
      </w:pPr>
      <w:r w:rsidRPr="00CF271A">
        <w:rPr>
          <w:rFonts w:ascii="Arial" w:hAnsi="Arial"/>
          <w:b/>
        </w:rPr>
        <w:lastRenderedPageBreak/>
        <w:t>VI.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332B54">
        <w:rPr>
          <w:rFonts w:ascii="Arial" w:hAnsi="Arial"/>
          <w:b/>
        </w:rPr>
        <w:t xml:space="preserve"> </w:t>
      </w:r>
      <w:r w:rsidR="0099724A" w:rsidRPr="003931B6">
        <w:rPr>
          <w:rFonts w:ascii="Arial" w:hAnsi="Arial"/>
        </w:rPr>
        <w:t>(</w:t>
      </w:r>
      <w:r w:rsidR="0099724A" w:rsidRPr="00804F8F">
        <w:rPr>
          <w:rFonts w:ascii="Arial" w:hAnsi="Arial"/>
        </w:rPr>
        <w:t>5 percent</w:t>
      </w:r>
      <w:r w:rsidR="00804F8F" w:rsidRPr="00804F8F">
        <w:rPr>
          <w:rFonts w:ascii="Arial" w:hAnsi="Arial"/>
        </w:rPr>
        <w:t xml:space="preserve"> o</w:t>
      </w:r>
      <w:r w:rsidR="00A63A25" w:rsidRPr="00804F8F">
        <w:rPr>
          <w:rFonts w:ascii="Arial" w:hAnsi="Arial"/>
        </w:rPr>
        <w:t xml:space="preserve">f </w:t>
      </w:r>
      <w:r w:rsidR="0099724A" w:rsidRPr="00804F8F">
        <w:rPr>
          <w:rFonts w:ascii="Arial" w:hAnsi="Arial"/>
        </w:rPr>
        <w:t>the</w:t>
      </w:r>
      <w:r w:rsidR="0099724A" w:rsidRPr="003931B6">
        <w:rPr>
          <w:rFonts w:ascii="Arial" w:hAnsi="Arial"/>
        </w:rPr>
        <w:t xml:space="preserve"> examination)</w:t>
      </w:r>
    </w:p>
    <w:p w14:paraId="6B8A1BED" w14:textId="77777777"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CE5967">
        <w:rPr>
          <w:rFonts w:ascii="Arial" w:hAnsi="Arial" w:cs="Arial"/>
          <w:szCs w:val="24"/>
        </w:rPr>
        <w:t xml:space="preserve"> </w:t>
      </w:r>
    </w:p>
    <w:p w14:paraId="2C5E418B" w14:textId="77777777" w:rsidR="00067ACA" w:rsidRPr="005F3EB2"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CE5967">
        <w:rPr>
          <w:rFonts w:ascii="Arial" w:hAnsi="Arial" w:cs="Arial"/>
          <w:szCs w:val="24"/>
        </w:rPr>
        <w:t xml:space="preserve"> </w:t>
      </w:r>
    </w:p>
    <w:p w14:paraId="37054172" w14:textId="77777777" w:rsidR="005F3EB2" w:rsidRPr="00C76C5D" w:rsidRDefault="005F3EB2" w:rsidP="005F3EB2">
      <w:pPr>
        <w:ind w:left="1440" w:firstLine="0"/>
        <w:rPr>
          <w:rFonts w:ascii="Arial" w:hAnsi="Arial"/>
        </w:rPr>
      </w:pPr>
    </w:p>
    <w:p w14:paraId="5FAC84FC" w14:textId="61D8217C" w:rsidR="00067ACA" w:rsidRPr="00C76C5D" w:rsidRDefault="00C97854" w:rsidP="00A36EBC">
      <w:pPr>
        <w:tabs>
          <w:tab w:val="left" w:pos="-1080"/>
        </w:tabs>
        <w:ind w:left="720" w:hanging="720"/>
        <w:rPr>
          <w:rFonts w:ascii="Arial" w:hAnsi="Arial"/>
        </w:rPr>
      </w:pPr>
      <w:r>
        <w:rPr>
          <w:rFonts w:ascii="Arial" w:hAnsi="Arial"/>
          <w:b/>
        </w:rPr>
        <w:t>VII</w:t>
      </w:r>
      <w:r w:rsidR="00067ACA" w:rsidRPr="00CF271A">
        <w:rPr>
          <w:rFonts w:ascii="Arial" w:hAnsi="Arial"/>
          <w:b/>
        </w:rPr>
        <w:t>.</w:t>
      </w:r>
      <w:r w:rsidR="00067ACA" w:rsidRPr="004459D0">
        <w:rPr>
          <w:rFonts w:ascii="Arial" w:hAnsi="Arial"/>
        </w:rPr>
        <w:tab/>
      </w:r>
      <w:r w:rsidR="009A1232" w:rsidRPr="00C76C5D">
        <w:rPr>
          <w:rFonts w:ascii="Arial" w:hAnsi="Arial"/>
          <w:b/>
        </w:rPr>
        <w:t xml:space="preserve">Ocean </w:t>
      </w:r>
      <w:r w:rsidR="00067ACA" w:rsidRPr="00C76C5D">
        <w:rPr>
          <w:rFonts w:ascii="Arial" w:hAnsi="Arial"/>
          <w:b/>
        </w:rPr>
        <w:t xml:space="preserve">Marine </w:t>
      </w:r>
      <w:r w:rsidR="00C76C5D">
        <w:rPr>
          <w:rFonts w:ascii="Arial" w:hAnsi="Arial"/>
          <w:b/>
        </w:rPr>
        <w:t>I</w:t>
      </w:r>
      <w:r w:rsidR="00067ACA" w:rsidRPr="00C76C5D">
        <w:rPr>
          <w:rFonts w:ascii="Arial" w:hAnsi="Arial"/>
          <w:b/>
        </w:rPr>
        <w:t>nsurance</w:t>
      </w:r>
      <w:r w:rsidR="00CE5967">
        <w:rPr>
          <w:rFonts w:ascii="Arial" w:hAnsi="Arial"/>
        </w:rPr>
        <w:t xml:space="preserve"> </w:t>
      </w:r>
      <w:r w:rsidR="0099724A" w:rsidRPr="003931B6">
        <w:rPr>
          <w:rFonts w:ascii="Arial" w:hAnsi="Arial"/>
        </w:rPr>
        <w:t>(</w:t>
      </w:r>
      <w:r w:rsidR="0099724A" w:rsidRPr="00804F8F">
        <w:rPr>
          <w:rFonts w:ascii="Arial" w:hAnsi="Arial"/>
        </w:rPr>
        <w:t>3 percent</w:t>
      </w:r>
      <w:r w:rsidR="00804F8F" w:rsidRPr="00804F8F">
        <w:rPr>
          <w:rFonts w:ascii="Arial" w:hAnsi="Arial"/>
        </w:rPr>
        <w:t xml:space="preserve"> </w:t>
      </w:r>
      <w:r w:rsidR="00A63A25" w:rsidRPr="00804F8F">
        <w:rPr>
          <w:rFonts w:ascii="Arial" w:hAnsi="Arial"/>
        </w:rPr>
        <w:t>of</w:t>
      </w:r>
      <w:r w:rsidR="0099724A" w:rsidRPr="003931B6">
        <w:rPr>
          <w:rFonts w:ascii="Arial" w:hAnsi="Arial"/>
        </w:rPr>
        <w:t xml:space="preserve"> the examination)</w:t>
      </w:r>
    </w:p>
    <w:p w14:paraId="787697D4" w14:textId="77777777"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p>
    <w:p w14:paraId="78AB8983" w14:textId="77777777"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r w:rsidR="00033870" w:rsidRPr="00C76C5D">
        <w:rPr>
          <w:rFonts w:ascii="Arial" w:hAnsi="Arial"/>
        </w:rPr>
        <w:t xml:space="preserve"> </w:t>
      </w:r>
    </w:p>
    <w:p w14:paraId="67C75D33" w14:textId="77777777"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p>
    <w:p w14:paraId="664F5C0B" w14:textId="77777777" w:rsidR="00067ACA" w:rsidRPr="004459D0" w:rsidRDefault="00067ACA" w:rsidP="00A36EBC">
      <w:pPr>
        <w:ind w:left="720" w:hanging="720"/>
        <w:rPr>
          <w:rFonts w:ascii="Arial" w:hAnsi="Arial"/>
        </w:rPr>
      </w:pPr>
    </w:p>
    <w:p w14:paraId="0D8B0F21" w14:textId="73EEAA05" w:rsidR="00067ACA" w:rsidRPr="00C76C5D" w:rsidRDefault="00215468" w:rsidP="00A36EBC">
      <w:pPr>
        <w:tabs>
          <w:tab w:val="left" w:pos="-1080"/>
        </w:tabs>
        <w:ind w:left="720" w:hanging="720"/>
        <w:rPr>
          <w:rFonts w:ascii="Arial" w:hAnsi="Arial"/>
        </w:rPr>
      </w:pPr>
      <w:r>
        <w:rPr>
          <w:rFonts w:ascii="Arial" w:hAnsi="Arial"/>
          <w:b/>
        </w:rPr>
        <w:t>VIII</w:t>
      </w:r>
      <w:r w:rsidR="00067ACA" w:rsidRPr="00CF271A">
        <w:rPr>
          <w:rFonts w:ascii="Arial" w:hAnsi="Arial"/>
          <w:b/>
        </w:rPr>
        <w:t>.</w:t>
      </w:r>
      <w:r w:rsidR="00067ACA" w:rsidRPr="004459D0">
        <w:rPr>
          <w:rFonts w:ascii="Arial" w:hAnsi="Arial"/>
        </w:rPr>
        <w:tab/>
      </w:r>
      <w:r w:rsidR="00067ACA" w:rsidRPr="00C76C5D">
        <w:rPr>
          <w:rFonts w:ascii="Arial" w:hAnsi="Arial"/>
          <w:b/>
        </w:rPr>
        <w:t xml:space="preserve">Surety and </w:t>
      </w:r>
      <w:r w:rsidR="00067ACA" w:rsidRPr="00E651B0">
        <w:rPr>
          <w:rFonts w:ascii="Arial" w:hAnsi="Arial"/>
          <w:b/>
        </w:rPr>
        <w:t>Fidelity</w:t>
      </w:r>
      <w:r w:rsidR="00EF1F53" w:rsidRPr="00E651B0">
        <w:rPr>
          <w:rFonts w:ascii="Arial" w:hAnsi="Arial"/>
        </w:rPr>
        <w:t xml:space="preserve"> </w:t>
      </w:r>
      <w:r w:rsidR="0099724A" w:rsidRPr="00E651B0">
        <w:rPr>
          <w:rFonts w:ascii="Arial" w:hAnsi="Arial"/>
        </w:rPr>
        <w:t xml:space="preserve">(2 percent </w:t>
      </w:r>
      <w:r w:rsidR="00A63A25" w:rsidRPr="00E651B0">
        <w:rPr>
          <w:rFonts w:ascii="Arial" w:hAnsi="Arial"/>
        </w:rPr>
        <w:t xml:space="preserve">of </w:t>
      </w:r>
      <w:r w:rsidR="0099724A" w:rsidRPr="00E651B0">
        <w:rPr>
          <w:rFonts w:ascii="Arial" w:hAnsi="Arial"/>
        </w:rPr>
        <w:t>the examination</w:t>
      </w:r>
      <w:r w:rsidR="0099724A" w:rsidRPr="003931B6">
        <w:rPr>
          <w:rFonts w:ascii="Arial" w:hAnsi="Arial"/>
        </w:rPr>
        <w:t>)</w:t>
      </w:r>
    </w:p>
    <w:p w14:paraId="2AD02581" w14:textId="77777777"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CE5967">
        <w:rPr>
          <w:rFonts w:ascii="Arial" w:hAnsi="Arial" w:cs="Arial"/>
          <w:szCs w:val="24"/>
        </w:rPr>
        <w:t xml:space="preserve"> </w:t>
      </w:r>
    </w:p>
    <w:p w14:paraId="0E3B8867" w14:textId="77777777"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p>
    <w:p w14:paraId="1CEC9649" w14:textId="77777777" w:rsidR="00067ACA" w:rsidRPr="004459D0" w:rsidRDefault="00067ACA" w:rsidP="00A36EBC">
      <w:pPr>
        <w:ind w:left="720" w:hanging="720"/>
        <w:rPr>
          <w:rFonts w:ascii="Arial" w:hAnsi="Arial"/>
        </w:rPr>
      </w:pPr>
    </w:p>
    <w:p w14:paraId="3B4E3135" w14:textId="696528FB" w:rsidR="00067ACA" w:rsidRPr="00C76C5D" w:rsidRDefault="00215468" w:rsidP="00A36EBC">
      <w:pPr>
        <w:tabs>
          <w:tab w:val="left" w:pos="-1080"/>
        </w:tabs>
        <w:ind w:left="720" w:hanging="720"/>
        <w:rPr>
          <w:rFonts w:ascii="Arial" w:hAnsi="Arial"/>
        </w:rPr>
      </w:pPr>
      <w:r>
        <w:rPr>
          <w:rFonts w:ascii="Arial" w:hAnsi="Arial"/>
          <w:b/>
        </w:rPr>
        <w:t>IX</w:t>
      </w:r>
      <w:r w:rsidR="00067ACA" w:rsidRPr="00CF271A">
        <w:rPr>
          <w:rFonts w:ascii="Arial" w:hAnsi="Arial"/>
          <w:b/>
        </w:rPr>
        <w:t>.</w:t>
      </w:r>
      <w:r w:rsidR="00067ACA" w:rsidRPr="004459D0">
        <w:rPr>
          <w:rFonts w:ascii="Arial" w:hAnsi="Arial"/>
        </w:rPr>
        <w:tab/>
      </w:r>
      <w:r w:rsidR="00067ACA" w:rsidRPr="0006692B">
        <w:rPr>
          <w:rFonts w:ascii="Arial" w:hAnsi="Arial"/>
          <w:b/>
        </w:rPr>
        <w:t xml:space="preserve">Other Coverages and </w:t>
      </w:r>
      <w:r w:rsidR="00067ACA" w:rsidRPr="00F10D76">
        <w:rPr>
          <w:rFonts w:ascii="Arial" w:hAnsi="Arial"/>
          <w:b/>
        </w:rPr>
        <w:t>Options</w:t>
      </w:r>
      <w:r w:rsidR="00CE5967" w:rsidRPr="00F10D76">
        <w:rPr>
          <w:rFonts w:ascii="Arial" w:hAnsi="Arial"/>
        </w:rPr>
        <w:t xml:space="preserve"> </w:t>
      </w:r>
      <w:r w:rsidR="0099724A" w:rsidRPr="00F10D76">
        <w:rPr>
          <w:rFonts w:ascii="Arial" w:hAnsi="Arial"/>
        </w:rPr>
        <w:t xml:space="preserve">(4 percent </w:t>
      </w:r>
      <w:r w:rsidR="00A63A25" w:rsidRPr="00F10D76">
        <w:rPr>
          <w:rFonts w:ascii="Arial" w:hAnsi="Arial"/>
        </w:rPr>
        <w:t xml:space="preserve">of </w:t>
      </w:r>
      <w:r w:rsidR="0099724A" w:rsidRPr="00F10D76">
        <w:rPr>
          <w:rFonts w:ascii="Arial" w:hAnsi="Arial"/>
        </w:rPr>
        <w:t>the examination</w:t>
      </w:r>
      <w:r w:rsidR="0099724A" w:rsidRPr="003931B6">
        <w:rPr>
          <w:rFonts w:ascii="Arial" w:hAnsi="Arial"/>
        </w:rPr>
        <w:t>)</w:t>
      </w:r>
    </w:p>
    <w:p w14:paraId="41C28B0E" w14:textId="77777777" w:rsidR="00067ACA" w:rsidRPr="00540018" w:rsidRDefault="00F63382" w:rsidP="000C2E14">
      <w:pPr>
        <w:numPr>
          <w:ilvl w:val="0"/>
          <w:numId w:val="29"/>
        </w:numPr>
        <w:ind w:left="1440" w:hanging="720"/>
        <w:rPr>
          <w:rFonts w:ascii="Arial" w:hAnsi="Arial"/>
        </w:rPr>
      </w:pPr>
      <w:r w:rsidRPr="00C76C5D">
        <w:rPr>
          <w:rFonts w:ascii="Arial" w:hAnsi="Arial"/>
        </w:rPr>
        <w:t>National Flood Insurance Program</w:t>
      </w:r>
      <w:r w:rsidR="00CE5967">
        <w:rPr>
          <w:rFonts w:ascii="Arial" w:hAnsi="Arial" w:cs="Arial"/>
          <w:szCs w:val="24"/>
        </w:rPr>
        <w:t xml:space="preserve"> </w:t>
      </w:r>
      <w:r w:rsidR="00ED4A69">
        <w:rPr>
          <w:rFonts w:ascii="Arial" w:hAnsi="Arial" w:cs="Arial"/>
          <w:szCs w:val="24"/>
        </w:rPr>
        <w:t>(NFIP)</w:t>
      </w:r>
    </w:p>
    <w:p w14:paraId="5F5D78E4" w14:textId="77777777" w:rsidR="00C05596" w:rsidRPr="00C878B6" w:rsidRDefault="00C05596" w:rsidP="000C2E14">
      <w:pPr>
        <w:numPr>
          <w:ilvl w:val="0"/>
          <w:numId w:val="29"/>
        </w:numPr>
        <w:ind w:left="1440" w:hanging="720"/>
        <w:rPr>
          <w:rFonts w:ascii="Arial" w:hAnsi="Arial" w:cs="Arial"/>
        </w:rPr>
      </w:pPr>
      <w:r w:rsidRPr="00C878B6">
        <w:rPr>
          <w:rFonts w:ascii="Arial" w:hAnsi="Arial" w:cs="Arial"/>
          <w:szCs w:val="24"/>
        </w:rPr>
        <w:t xml:space="preserve">Earthquake </w:t>
      </w:r>
    </w:p>
    <w:p w14:paraId="1FF3B6BF" w14:textId="77777777" w:rsidR="0099724A" w:rsidRPr="00C878B6" w:rsidRDefault="00C878B6" w:rsidP="0099724A">
      <w:pPr>
        <w:numPr>
          <w:ilvl w:val="0"/>
          <w:numId w:val="29"/>
        </w:numPr>
        <w:ind w:left="1440" w:hanging="720"/>
        <w:rPr>
          <w:rFonts w:ascii="Arial" w:hAnsi="Arial" w:cs="Arial"/>
        </w:rPr>
      </w:pPr>
      <w:r w:rsidRPr="00C878B6">
        <w:rPr>
          <w:rFonts w:ascii="Arial" w:hAnsi="Arial" w:cs="Arial"/>
          <w:color w:val="000000"/>
        </w:rPr>
        <w:t>California Fair Access to Insurance Requirements ("FAIR") Plan</w:t>
      </w:r>
      <w:r w:rsidR="00C05596" w:rsidRPr="00C878B6">
        <w:rPr>
          <w:rFonts w:ascii="Arial" w:hAnsi="Arial" w:cs="Arial"/>
        </w:rPr>
        <w:t>s</w:t>
      </w:r>
      <w:r w:rsidR="0099724A" w:rsidRPr="00C878B6">
        <w:rPr>
          <w:rFonts w:ascii="Arial" w:hAnsi="Arial" w:cs="Arial"/>
          <w:szCs w:val="24"/>
        </w:rPr>
        <w:t xml:space="preserve"> </w:t>
      </w:r>
    </w:p>
    <w:p w14:paraId="15427C7D" w14:textId="1BC24D7C" w:rsidR="00F3478D" w:rsidRPr="00F10D76" w:rsidRDefault="0099724A" w:rsidP="007330DD">
      <w:pPr>
        <w:numPr>
          <w:ilvl w:val="0"/>
          <w:numId w:val="29"/>
        </w:numPr>
        <w:ind w:left="1440" w:hanging="720"/>
        <w:rPr>
          <w:rFonts w:ascii="Arial" w:hAnsi="Arial" w:cs="Arial"/>
        </w:rPr>
      </w:pPr>
      <w:r w:rsidRPr="00C878B6">
        <w:rPr>
          <w:rFonts w:ascii="Arial" w:hAnsi="Arial" w:cs="Arial"/>
          <w:szCs w:val="24"/>
        </w:rPr>
        <w:t>Difference in Conditions/Wrap Policies</w:t>
      </w:r>
    </w:p>
    <w:p w14:paraId="08235C80" w14:textId="77777777" w:rsidR="00F10D76" w:rsidRPr="007330DD" w:rsidRDefault="00F10D76" w:rsidP="00F10D76">
      <w:pPr>
        <w:ind w:left="1440" w:firstLine="0"/>
        <w:rPr>
          <w:rFonts w:ascii="Arial" w:hAnsi="Arial" w:cs="Arial"/>
        </w:rPr>
      </w:pPr>
    </w:p>
    <w:p w14:paraId="61AF1D5A" w14:textId="0116B980" w:rsidR="00F3478D" w:rsidRPr="00F10D76" w:rsidRDefault="00F3478D" w:rsidP="00D75451">
      <w:pPr>
        <w:tabs>
          <w:tab w:val="left" w:pos="0"/>
        </w:tabs>
        <w:ind w:left="0" w:firstLine="0"/>
        <w:rPr>
          <w:rFonts w:ascii="Arial" w:hAnsi="Arial"/>
          <w:color w:val="000000"/>
        </w:rPr>
      </w:pPr>
      <w:r w:rsidRPr="00F10D76">
        <w:rPr>
          <w:rFonts w:ascii="Arial" w:hAnsi="Arial"/>
          <w:b/>
          <w:color w:val="000000"/>
        </w:rPr>
        <w:t>X.</w:t>
      </w:r>
      <w:r w:rsidRPr="00F10D76">
        <w:rPr>
          <w:rFonts w:ascii="Arial" w:hAnsi="Arial"/>
          <w:b/>
          <w:color w:val="000000"/>
        </w:rPr>
        <w:tab/>
        <w:t xml:space="preserve">Pet Insurance </w:t>
      </w:r>
      <w:r w:rsidRPr="00F10D76">
        <w:rPr>
          <w:rFonts w:ascii="Arial" w:hAnsi="Arial"/>
          <w:color w:val="000000"/>
        </w:rPr>
        <w:t>(</w:t>
      </w:r>
      <w:r w:rsidR="00C21C9F" w:rsidRPr="00F10D76">
        <w:rPr>
          <w:rFonts w:ascii="Arial" w:hAnsi="Arial"/>
          <w:color w:val="000000"/>
        </w:rPr>
        <w:t>2</w:t>
      </w:r>
      <w:r w:rsidRPr="00F10D76">
        <w:rPr>
          <w:rFonts w:ascii="Arial" w:hAnsi="Arial"/>
          <w:color w:val="000000"/>
        </w:rPr>
        <w:t xml:space="preserve"> percent the examination)</w:t>
      </w:r>
    </w:p>
    <w:p w14:paraId="0C9645B3" w14:textId="56EF32D9" w:rsidR="00CD63E8" w:rsidRPr="00F10D76" w:rsidRDefault="00CD63E8" w:rsidP="00AF1402">
      <w:pPr>
        <w:ind w:left="1440" w:hanging="720"/>
        <w:rPr>
          <w:rFonts w:ascii="Arial" w:hAnsi="Arial"/>
        </w:rPr>
      </w:pPr>
      <w:r w:rsidRPr="00F10D76">
        <w:rPr>
          <w:rFonts w:ascii="Arial" w:hAnsi="Arial"/>
        </w:rPr>
        <w:t>A.</w:t>
      </w:r>
      <w:r w:rsidRPr="00F10D76">
        <w:rPr>
          <w:rFonts w:ascii="Arial" w:hAnsi="Arial"/>
        </w:rPr>
        <w:tab/>
        <w:t>Definitions</w:t>
      </w:r>
    </w:p>
    <w:p w14:paraId="7BFCA86F" w14:textId="317E8C0B" w:rsidR="00CD63E8" w:rsidRPr="00F10D76" w:rsidRDefault="00CD63E8" w:rsidP="00AF1402">
      <w:pPr>
        <w:ind w:left="1440" w:hanging="720"/>
        <w:rPr>
          <w:rFonts w:ascii="Arial" w:hAnsi="Arial"/>
        </w:rPr>
      </w:pPr>
      <w:r w:rsidRPr="00F10D76">
        <w:rPr>
          <w:rFonts w:ascii="Arial" w:hAnsi="Arial"/>
        </w:rPr>
        <w:t>B.</w:t>
      </w:r>
      <w:r w:rsidRPr="00F10D76">
        <w:rPr>
          <w:rFonts w:ascii="Arial" w:hAnsi="Arial"/>
        </w:rPr>
        <w:tab/>
        <w:t>Pet Insurance Basics</w:t>
      </w:r>
    </w:p>
    <w:p w14:paraId="26D6A44F" w14:textId="5ECF5A56" w:rsidR="00CD63E8" w:rsidRPr="00F10D76" w:rsidRDefault="00CD63E8" w:rsidP="00AF1402">
      <w:pPr>
        <w:ind w:left="1440" w:hanging="720"/>
        <w:rPr>
          <w:rFonts w:ascii="Arial" w:hAnsi="Arial"/>
        </w:rPr>
      </w:pPr>
      <w:r w:rsidRPr="00F10D76">
        <w:rPr>
          <w:rFonts w:ascii="Arial" w:hAnsi="Arial"/>
        </w:rPr>
        <w:t>C.</w:t>
      </w:r>
      <w:r w:rsidRPr="00F10D76">
        <w:rPr>
          <w:rFonts w:ascii="Arial" w:hAnsi="Arial"/>
        </w:rPr>
        <w:tab/>
        <w:t>Disclosures</w:t>
      </w:r>
    </w:p>
    <w:p w14:paraId="136A3974" w14:textId="53C97500" w:rsidR="00CD63E8" w:rsidRDefault="00CD63E8" w:rsidP="00AF1402">
      <w:pPr>
        <w:ind w:left="1440" w:hanging="720"/>
        <w:rPr>
          <w:rFonts w:ascii="Arial" w:hAnsi="Arial"/>
        </w:rPr>
      </w:pPr>
      <w:r w:rsidRPr="00F10D76">
        <w:rPr>
          <w:rFonts w:ascii="Arial" w:hAnsi="Arial"/>
        </w:rPr>
        <w:t>D.</w:t>
      </w:r>
      <w:r w:rsidRPr="00F10D76">
        <w:rPr>
          <w:rFonts w:ascii="Arial" w:hAnsi="Arial"/>
        </w:rPr>
        <w:tab/>
        <w:t>Administrative Proceedings</w:t>
      </w:r>
    </w:p>
    <w:p w14:paraId="6902E980" w14:textId="1AFD9051" w:rsidR="00A36EBC" w:rsidRPr="00917A4D" w:rsidRDefault="00A36EBC" w:rsidP="00A36EBC">
      <w:pPr>
        <w:ind w:left="720" w:hanging="720"/>
        <w:rPr>
          <w:rFonts w:ascii="Arial" w:hAnsi="Arial"/>
        </w:rPr>
      </w:pPr>
    </w:p>
    <w:p w14:paraId="2FC4C7B7" w14:textId="455118A0" w:rsidR="00F51974" w:rsidRPr="0006692B" w:rsidRDefault="003C09AF" w:rsidP="00552D74">
      <w:pPr>
        <w:numPr>
          <w:ilvl w:val="0"/>
          <w:numId w:val="68"/>
        </w:numPr>
        <w:ind w:hanging="450"/>
        <w:rPr>
          <w:rFonts w:ascii="Arial" w:hAnsi="Arial" w:cs="Arial"/>
          <w:b/>
          <w:color w:val="000000"/>
          <w:szCs w:val="24"/>
        </w:rPr>
      </w:pPr>
      <w:r>
        <w:rPr>
          <w:rFonts w:ascii="Arial" w:hAnsi="Arial"/>
          <w:b/>
          <w:color w:val="000000"/>
          <w:u w:val="single"/>
        </w:rPr>
        <w:br w:type="page"/>
      </w:r>
      <w:r w:rsidR="008C7684" w:rsidRPr="004459D0">
        <w:rPr>
          <w:rFonts w:ascii="Arial" w:hAnsi="Arial"/>
          <w:b/>
          <w:color w:val="000000"/>
        </w:rPr>
        <w:lastRenderedPageBreak/>
        <w:t xml:space="preserve">Insurance </w:t>
      </w:r>
      <w:r w:rsidR="008C7684" w:rsidRPr="0006692B">
        <w:rPr>
          <w:rFonts w:ascii="Arial" w:hAnsi="Arial" w:cs="Arial"/>
          <w:b/>
          <w:color w:val="000000"/>
          <w:szCs w:val="24"/>
        </w:rPr>
        <w:t>Regulation</w:t>
      </w:r>
      <w:r w:rsidR="00EF1F53" w:rsidRPr="0006692B">
        <w:rPr>
          <w:rFonts w:ascii="Arial" w:hAnsi="Arial" w:cs="Arial"/>
          <w:b/>
          <w:szCs w:val="24"/>
        </w:rPr>
        <w:t xml:space="preserve"> </w:t>
      </w:r>
      <w:r w:rsidR="00C05596">
        <w:rPr>
          <w:rFonts w:ascii="Arial" w:hAnsi="Arial" w:cs="Arial"/>
          <w:b/>
          <w:szCs w:val="24"/>
        </w:rPr>
        <w:t>and California Insurance Code</w:t>
      </w:r>
      <w:r w:rsidR="009B5968">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percent </w:t>
      </w:r>
      <w:r w:rsidR="00D75451">
        <w:rPr>
          <w:rFonts w:ascii="Arial" w:hAnsi="Arial"/>
        </w:rPr>
        <w:t xml:space="preserve">of </w:t>
      </w:r>
      <w:r w:rsidR="009B5968" w:rsidRPr="003931B6">
        <w:rPr>
          <w:rFonts w:ascii="Arial" w:hAnsi="Arial"/>
        </w:rPr>
        <w:t>the examination)</w:t>
      </w:r>
    </w:p>
    <w:p w14:paraId="2B2E86C2" w14:textId="4F1B9817"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EB23B9">
        <w:rPr>
          <w:rFonts w:ascii="Arial" w:hAnsi="Arial" w:cs="Arial"/>
          <w:b/>
          <w:color w:val="000000"/>
          <w:szCs w:val="24"/>
        </w:rPr>
        <w:t xml:space="preserve">Public </w:t>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p>
    <w:p w14:paraId="32F47AB2" w14:textId="4F2F05BA" w:rsidR="008C7684" w:rsidRDefault="00F51974" w:rsidP="005B5B5A">
      <w:pPr>
        <w:ind w:left="2160" w:hanging="72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008448A7">
        <w:rPr>
          <w:rFonts w:ascii="Arial" w:hAnsi="Arial" w:cs="Arial"/>
          <w:color w:val="000000"/>
          <w:szCs w:val="24"/>
        </w:rPr>
        <w:t>:</w:t>
      </w:r>
      <w:r w:rsidRPr="0087309A">
        <w:rPr>
          <w:rFonts w:ascii="Arial" w:hAnsi="Arial" w:cs="Arial"/>
          <w:color w:val="000000"/>
          <w:szCs w:val="24"/>
        </w:rPr>
        <w:t xml:space="preserve"> </w:t>
      </w:r>
      <w:r w:rsidR="0048494E">
        <w:rPr>
          <w:rFonts w:ascii="Arial" w:hAnsi="Arial" w:cs="Arial"/>
          <w:color w:val="000000"/>
          <w:szCs w:val="24"/>
        </w:rPr>
        <w:t xml:space="preserve">Cal. Ins. Code </w:t>
      </w:r>
      <w:r w:rsidR="002C30CE">
        <w:rPr>
          <w:rFonts w:ascii="Arial" w:hAnsi="Arial" w:cs="Arial"/>
          <w:color w:val="000000"/>
          <w:szCs w:val="24"/>
        </w:rPr>
        <w:t>s</w:t>
      </w:r>
      <w:r w:rsidR="0048494E">
        <w:rPr>
          <w:rFonts w:ascii="Arial" w:hAnsi="Arial" w:cs="Arial"/>
          <w:color w:val="000000"/>
          <w:szCs w:val="24"/>
        </w:rPr>
        <w:t>ection</w:t>
      </w:r>
      <w:r w:rsidR="008A2D07">
        <w:rPr>
          <w:rFonts w:ascii="Arial" w:hAnsi="Arial" w:cs="Arial"/>
          <w:color w:val="000000"/>
          <w:szCs w:val="24"/>
        </w:rPr>
        <w:t>s</w:t>
      </w:r>
      <w:r w:rsidRPr="0087309A">
        <w:rPr>
          <w:rFonts w:ascii="Arial" w:hAnsi="Arial" w:cs="Arial"/>
          <w:color w:val="000000"/>
          <w:szCs w:val="24"/>
        </w:rPr>
        <w:t xml:space="preserve"> </w:t>
      </w:r>
      <w:r w:rsidR="00EB23B9">
        <w:rPr>
          <w:rFonts w:ascii="Arial" w:hAnsi="Arial" w:cs="Arial"/>
          <w:color w:val="000000"/>
          <w:szCs w:val="24"/>
        </w:rPr>
        <w:t>15000</w:t>
      </w:r>
      <w:r w:rsidRPr="0087309A">
        <w:rPr>
          <w:rFonts w:ascii="Arial" w:hAnsi="Arial" w:cs="Arial"/>
          <w:color w:val="000000"/>
          <w:szCs w:val="24"/>
        </w:rPr>
        <w:t xml:space="preserve"> </w:t>
      </w:r>
      <w:r w:rsidR="00512F20">
        <w:rPr>
          <w:rFonts w:ascii="Arial" w:hAnsi="Arial" w:cs="Arial"/>
          <w:color w:val="000000"/>
          <w:szCs w:val="24"/>
        </w:rPr>
        <w:t xml:space="preserve">through </w:t>
      </w:r>
      <w:r w:rsidR="00EB23B9">
        <w:rPr>
          <w:rFonts w:ascii="Arial" w:hAnsi="Arial" w:cs="Arial"/>
          <w:color w:val="000000"/>
          <w:szCs w:val="24"/>
        </w:rPr>
        <w:t>15</w:t>
      </w:r>
      <w:r w:rsidR="00512F20">
        <w:rPr>
          <w:rFonts w:ascii="Arial" w:hAnsi="Arial" w:cs="Arial"/>
          <w:color w:val="000000"/>
          <w:szCs w:val="24"/>
        </w:rPr>
        <w:t xml:space="preserve">002 </w:t>
      </w:r>
    </w:p>
    <w:p w14:paraId="6813DDAC" w14:textId="2E46D21D" w:rsidR="00F319C5" w:rsidRPr="00512F20" w:rsidRDefault="00512F20" w:rsidP="00E06A69">
      <w:pPr>
        <w:pStyle w:val="ListParagraph"/>
        <w:numPr>
          <w:ilvl w:val="1"/>
          <w:numId w:val="113"/>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w:t>
      </w:r>
      <w:r w:rsidR="0048494E">
        <w:rPr>
          <w:rFonts w:ascii="Arial" w:hAnsi="Arial" w:cs="Arial"/>
          <w:color w:val="000000"/>
          <w:szCs w:val="24"/>
        </w:rPr>
        <w:t xml:space="preserve">Cal. Ins. Code </w:t>
      </w:r>
      <w:r w:rsidR="002C30CE">
        <w:rPr>
          <w:rFonts w:ascii="Arial" w:hAnsi="Arial" w:cs="Arial"/>
          <w:color w:val="000000"/>
          <w:szCs w:val="24"/>
        </w:rPr>
        <w:t>s</w:t>
      </w:r>
      <w:r w:rsidR="0048494E">
        <w:rPr>
          <w:rFonts w:ascii="Arial" w:hAnsi="Arial" w:cs="Arial"/>
          <w:color w:val="000000"/>
          <w:szCs w:val="24"/>
        </w:rPr>
        <w:t>ection</w:t>
      </w:r>
      <w:r w:rsidR="00F319C5" w:rsidRPr="00512F20">
        <w:rPr>
          <w:rFonts w:ascii="Arial" w:hAnsi="Arial" w:cs="Arial"/>
          <w:color w:val="000000"/>
          <w:szCs w:val="24"/>
        </w:rPr>
        <w:t xml:space="preserve"> </w:t>
      </w:r>
      <w:r w:rsidR="00EB23B9">
        <w:rPr>
          <w:rFonts w:ascii="Arial" w:hAnsi="Arial" w:cs="Arial"/>
          <w:color w:val="000000"/>
          <w:szCs w:val="24"/>
        </w:rPr>
        <w:t>15</w:t>
      </w:r>
      <w:r w:rsidR="00F319C5" w:rsidRPr="00512F20">
        <w:rPr>
          <w:rFonts w:ascii="Arial" w:hAnsi="Arial" w:cs="Arial"/>
          <w:color w:val="000000"/>
          <w:szCs w:val="24"/>
        </w:rPr>
        <w:t>00</w:t>
      </w:r>
      <w:r w:rsidR="00433D52">
        <w:rPr>
          <w:rFonts w:ascii="Arial" w:hAnsi="Arial" w:cs="Arial"/>
          <w:color w:val="000000"/>
          <w:szCs w:val="24"/>
        </w:rPr>
        <w:t>1</w:t>
      </w:r>
    </w:p>
    <w:p w14:paraId="5D2BF59C" w14:textId="3316F5E1" w:rsidR="00F319C5" w:rsidRPr="00512F20" w:rsidRDefault="00F319C5" w:rsidP="00E06A69">
      <w:pPr>
        <w:pStyle w:val="ListParagraph"/>
        <w:numPr>
          <w:ilvl w:val="1"/>
          <w:numId w:val="113"/>
        </w:numPr>
        <w:ind w:hanging="720"/>
        <w:rPr>
          <w:rFonts w:ascii="Arial" w:hAnsi="Arial" w:cs="Arial"/>
          <w:color w:val="000000"/>
          <w:szCs w:val="24"/>
          <w:lang w:val="it-IT"/>
        </w:rPr>
      </w:pPr>
      <w:r w:rsidRPr="00512F20">
        <w:rPr>
          <w:rFonts w:ascii="Arial" w:hAnsi="Arial" w:cs="Arial"/>
          <w:color w:val="000000"/>
          <w:szCs w:val="24"/>
        </w:rPr>
        <w:t xml:space="preserve">Understand that nothing in </w:t>
      </w:r>
      <w:r w:rsidR="0048494E">
        <w:rPr>
          <w:rFonts w:ascii="Arial" w:hAnsi="Arial" w:cs="Arial"/>
          <w:color w:val="000000"/>
          <w:szCs w:val="24"/>
        </w:rPr>
        <w:t xml:space="preserve">Cal. Ins. Code </w:t>
      </w:r>
      <w:r w:rsidR="002C30CE">
        <w:rPr>
          <w:rFonts w:ascii="Arial" w:hAnsi="Arial" w:cs="Arial"/>
          <w:color w:val="000000"/>
          <w:szCs w:val="24"/>
        </w:rPr>
        <w:t>s</w:t>
      </w:r>
      <w:r w:rsidR="0048494E">
        <w:rPr>
          <w:rFonts w:ascii="Arial" w:hAnsi="Arial" w:cs="Arial"/>
          <w:color w:val="000000"/>
          <w:szCs w:val="24"/>
        </w:rPr>
        <w:t>ection</w:t>
      </w:r>
      <w:r w:rsidRPr="00512F20">
        <w:rPr>
          <w:rFonts w:ascii="Arial" w:hAnsi="Arial" w:cs="Arial"/>
          <w:color w:val="000000"/>
          <w:szCs w:val="24"/>
        </w:rPr>
        <w:t xml:space="preserve"> </w:t>
      </w:r>
      <w:r w:rsidR="00EB23B9">
        <w:rPr>
          <w:rFonts w:ascii="Arial" w:hAnsi="Arial" w:cs="Arial"/>
          <w:color w:val="000000"/>
          <w:szCs w:val="24"/>
        </w:rPr>
        <w:t>15</w:t>
      </w:r>
      <w:r w:rsidRPr="00512F20">
        <w:rPr>
          <w:rFonts w:ascii="Arial" w:hAnsi="Arial" w:cs="Arial"/>
          <w:color w:val="000000"/>
          <w:szCs w:val="24"/>
        </w:rPr>
        <w:t xml:space="preserve">000 </w:t>
      </w:r>
      <w:r w:rsidR="00C21C9F">
        <w:rPr>
          <w:rFonts w:ascii="Arial" w:hAnsi="Arial" w:cs="Arial"/>
          <w:color w:val="000000"/>
          <w:szCs w:val="24"/>
        </w:rPr>
        <w:t>through 15062</w:t>
      </w:r>
      <w:r w:rsidRPr="00512F20">
        <w:rPr>
          <w:rFonts w:ascii="Arial" w:hAnsi="Arial" w:cs="Arial"/>
          <w:color w:val="000000"/>
          <w:szCs w:val="24"/>
        </w:rPr>
        <w:t xml:space="preserve"> can be construed as entitling any person to practice law in this state, unless </w:t>
      </w:r>
      <w:r w:rsidR="00C42075">
        <w:rPr>
          <w:rFonts w:ascii="Arial" w:hAnsi="Arial" w:cs="Arial"/>
          <w:color w:val="000000"/>
          <w:szCs w:val="24"/>
        </w:rPr>
        <w:t>t</w:t>
      </w:r>
      <w:r w:rsidRPr="00512F20">
        <w:rPr>
          <w:rFonts w:ascii="Arial" w:hAnsi="Arial" w:cs="Arial"/>
          <w:color w:val="000000"/>
          <w:szCs w:val="24"/>
        </w:rPr>
        <w:t>he</w:t>
      </w:r>
      <w:r w:rsidR="00C42075">
        <w:rPr>
          <w:rFonts w:ascii="Arial" w:hAnsi="Arial" w:cs="Arial"/>
          <w:color w:val="000000"/>
          <w:szCs w:val="24"/>
        </w:rPr>
        <w:t>y</w:t>
      </w:r>
      <w:r w:rsidRPr="00512F20">
        <w:rPr>
          <w:rFonts w:ascii="Arial" w:hAnsi="Arial" w:cs="Arial"/>
          <w:color w:val="000000"/>
          <w:szCs w:val="24"/>
        </w:rPr>
        <w:t xml:space="preserve"> </w:t>
      </w:r>
      <w:r w:rsidR="00C42075">
        <w:rPr>
          <w:rFonts w:ascii="Arial" w:hAnsi="Arial" w:cs="Arial"/>
          <w:color w:val="000000"/>
          <w:szCs w:val="24"/>
        </w:rPr>
        <w:t>are</w:t>
      </w:r>
      <w:r w:rsidRPr="00512F20">
        <w:rPr>
          <w:rFonts w:ascii="Arial" w:hAnsi="Arial" w:cs="Arial"/>
          <w:color w:val="000000"/>
          <w:szCs w:val="24"/>
        </w:rPr>
        <w:t xml:space="preserve"> an active member of the State Bar of California</w:t>
      </w:r>
    </w:p>
    <w:p w14:paraId="7A7A519D" w14:textId="3B257B5C" w:rsidR="008C7684" w:rsidRDefault="00F51974" w:rsidP="002E34DE">
      <w:pPr>
        <w:ind w:left="1440" w:firstLine="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8448A7">
        <w:rPr>
          <w:rFonts w:ascii="Arial" w:hAnsi="Arial"/>
          <w:color w:val="000000"/>
        </w:rPr>
        <w:t xml:space="preserve"> </w:t>
      </w:r>
      <w:r w:rsidR="0048494E">
        <w:rPr>
          <w:rFonts w:ascii="Arial" w:hAnsi="Arial"/>
          <w:color w:val="000000"/>
        </w:rPr>
        <w:t xml:space="preserve">Cal. Ins. Code </w:t>
      </w:r>
      <w:r w:rsidR="002C30CE">
        <w:rPr>
          <w:rFonts w:ascii="Arial" w:hAnsi="Arial"/>
          <w:color w:val="000000"/>
        </w:rPr>
        <w:t>s</w:t>
      </w:r>
      <w:r w:rsidR="0048494E">
        <w:rPr>
          <w:rFonts w:ascii="Arial" w:hAnsi="Arial"/>
          <w:color w:val="000000"/>
        </w:rPr>
        <w:t>ection</w:t>
      </w:r>
      <w:r w:rsidR="008A2D07">
        <w:rPr>
          <w:rFonts w:ascii="Arial" w:hAnsi="Arial"/>
          <w:color w:val="000000"/>
        </w:rPr>
        <w:t>s</w:t>
      </w:r>
      <w:r w:rsidR="008C7684">
        <w:rPr>
          <w:rFonts w:ascii="Arial" w:hAnsi="Arial"/>
          <w:color w:val="000000"/>
        </w:rPr>
        <w:t xml:space="preserve"> </w:t>
      </w:r>
      <w:r w:rsidR="00EB23B9">
        <w:rPr>
          <w:rFonts w:ascii="Arial" w:hAnsi="Arial"/>
          <w:color w:val="000000"/>
        </w:rPr>
        <w:t>15003</w:t>
      </w:r>
      <w:r w:rsidR="008A2D07">
        <w:rPr>
          <w:rFonts w:ascii="Arial" w:hAnsi="Arial"/>
          <w:color w:val="000000"/>
        </w:rPr>
        <w:t xml:space="preserve"> through </w:t>
      </w:r>
      <w:r w:rsidR="00EB23B9">
        <w:rPr>
          <w:rFonts w:ascii="Arial" w:hAnsi="Arial"/>
          <w:color w:val="000000"/>
        </w:rPr>
        <w:t>15005</w:t>
      </w:r>
      <w:r w:rsidR="008A2D07">
        <w:rPr>
          <w:rFonts w:ascii="Arial" w:hAnsi="Arial"/>
          <w:color w:val="000000"/>
        </w:rPr>
        <w:t xml:space="preserve"> </w:t>
      </w:r>
    </w:p>
    <w:p w14:paraId="4199DC1C" w14:textId="2A568F2F" w:rsidR="00F319C5" w:rsidRDefault="00E21F57" w:rsidP="002E34DE">
      <w:pPr>
        <w:pStyle w:val="ListParagraph"/>
        <w:numPr>
          <w:ilvl w:val="0"/>
          <w:numId w:val="114"/>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14:paraId="469E038D" w14:textId="27FA3D48"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Succession to powers and duties</w:t>
      </w:r>
    </w:p>
    <w:p w14:paraId="36FB08D9" w14:textId="460DCA39"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Construction of reference to prior licensing</w:t>
      </w:r>
    </w:p>
    <w:p w14:paraId="578F3164" w14:textId="1A13C919"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Administration and enforcement by the Commissioner</w:t>
      </w:r>
    </w:p>
    <w:p w14:paraId="2B66AAE3" w14:textId="04167623" w:rsidR="00E21F57" w:rsidRPr="00E06A69" w:rsidRDefault="00E06A69" w:rsidP="00B13D09">
      <w:pPr>
        <w:ind w:left="3600" w:hanging="72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p>
    <w:p w14:paraId="1CB68CFA" w14:textId="6CBEDD13" w:rsidR="00E21F57" w:rsidRDefault="00E21F57" w:rsidP="00B13D09">
      <w:pPr>
        <w:pStyle w:val="ListParagraph"/>
        <w:numPr>
          <w:ilvl w:val="0"/>
          <w:numId w:val="162"/>
        </w:numPr>
        <w:ind w:left="3600" w:hanging="450"/>
        <w:rPr>
          <w:rFonts w:ascii="Arial" w:hAnsi="Arial"/>
          <w:color w:val="000000"/>
          <w:lang w:val="it-IT"/>
        </w:rPr>
      </w:pPr>
      <w:r>
        <w:rPr>
          <w:rFonts w:ascii="Arial" w:hAnsi="Arial"/>
          <w:color w:val="000000"/>
          <w:lang w:val="it-IT"/>
        </w:rPr>
        <w:t>Delegation of powers and duties</w:t>
      </w:r>
    </w:p>
    <w:p w14:paraId="224B0360" w14:textId="7134233A" w:rsidR="00A66AD9" w:rsidRDefault="00A66AD9" w:rsidP="00B13D09">
      <w:pPr>
        <w:pStyle w:val="ListParagraph"/>
        <w:numPr>
          <w:ilvl w:val="0"/>
          <w:numId w:val="162"/>
        </w:numPr>
        <w:ind w:left="3600" w:hanging="450"/>
        <w:rPr>
          <w:rFonts w:ascii="Arial" w:hAnsi="Arial"/>
          <w:color w:val="000000"/>
          <w:lang w:val="it-IT"/>
        </w:rPr>
      </w:pPr>
      <w:r>
        <w:rPr>
          <w:rFonts w:ascii="Arial" w:hAnsi="Arial"/>
          <w:color w:val="000000"/>
          <w:lang w:val="it-IT"/>
        </w:rPr>
        <w:t>Adoption and Enforcement of Reasonable Rules</w:t>
      </w:r>
    </w:p>
    <w:p w14:paraId="32CD4853" w14:textId="76D0FC36"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EF7177">
        <w:rPr>
          <w:rFonts w:ascii="Arial" w:hAnsi="Arial"/>
          <w:color w:val="000000"/>
        </w:rPr>
        <w:t xml:space="preserve"> </w:t>
      </w:r>
      <w:r w:rsidR="0048494E">
        <w:rPr>
          <w:rFonts w:ascii="Arial" w:hAnsi="Arial"/>
          <w:color w:val="000000"/>
        </w:rPr>
        <w:t xml:space="preserve">Cal. Ins. Code </w:t>
      </w:r>
      <w:r w:rsidR="002C30CE">
        <w:rPr>
          <w:rFonts w:ascii="Arial" w:hAnsi="Arial"/>
          <w:color w:val="000000"/>
        </w:rPr>
        <w:t>s</w:t>
      </w:r>
      <w:r w:rsidR="0048494E">
        <w:rPr>
          <w:rFonts w:ascii="Arial" w:hAnsi="Arial"/>
          <w:color w:val="000000"/>
        </w:rPr>
        <w:t>ection</w:t>
      </w:r>
      <w:r w:rsidR="008A2D07">
        <w:rPr>
          <w:rFonts w:ascii="Arial" w:hAnsi="Arial"/>
          <w:color w:val="000000"/>
        </w:rPr>
        <w:t>s</w:t>
      </w:r>
      <w:r w:rsidR="008C7684">
        <w:rPr>
          <w:rFonts w:ascii="Arial" w:hAnsi="Arial"/>
          <w:color w:val="000000"/>
        </w:rPr>
        <w:t xml:space="preserve"> </w:t>
      </w:r>
      <w:r w:rsidR="00EF7177">
        <w:rPr>
          <w:rFonts w:ascii="Arial" w:hAnsi="Arial"/>
          <w:color w:val="000000"/>
        </w:rPr>
        <w:t>15006</w:t>
      </w:r>
      <w:r w:rsidR="008A4AB3">
        <w:rPr>
          <w:rFonts w:ascii="Arial" w:hAnsi="Arial"/>
          <w:color w:val="000000"/>
        </w:rPr>
        <w:t xml:space="preserve"> </w:t>
      </w:r>
      <w:r w:rsidR="008A2D07">
        <w:rPr>
          <w:rFonts w:ascii="Arial" w:hAnsi="Arial"/>
          <w:color w:val="000000"/>
        </w:rPr>
        <w:t xml:space="preserve">through </w:t>
      </w:r>
      <w:r w:rsidR="00322284">
        <w:rPr>
          <w:rFonts w:ascii="Arial" w:hAnsi="Arial"/>
          <w:color w:val="000000"/>
        </w:rPr>
        <w:t>15026</w:t>
      </w:r>
      <w:r w:rsidR="008A2D07">
        <w:rPr>
          <w:rFonts w:ascii="Arial" w:hAnsi="Arial"/>
          <w:color w:val="000000"/>
        </w:rPr>
        <w:t xml:space="preserve"> </w:t>
      </w:r>
      <w:r w:rsidR="00322284">
        <w:rPr>
          <w:rFonts w:ascii="Arial" w:hAnsi="Arial"/>
          <w:color w:val="000000"/>
        </w:rPr>
        <w:t xml:space="preserve">and </w:t>
      </w:r>
      <w:r w:rsidR="0048494E">
        <w:rPr>
          <w:rFonts w:ascii="Arial" w:hAnsi="Arial"/>
          <w:color w:val="000000"/>
        </w:rPr>
        <w:t xml:space="preserve">Cal. Ins. Code </w:t>
      </w:r>
      <w:r w:rsidR="002C30CE" w:rsidRPr="00F10D76">
        <w:rPr>
          <w:rFonts w:ascii="Arial" w:hAnsi="Arial"/>
        </w:rPr>
        <w:t>s</w:t>
      </w:r>
      <w:r w:rsidR="0048494E" w:rsidRPr="00F10D76">
        <w:rPr>
          <w:rFonts w:ascii="Arial" w:hAnsi="Arial"/>
        </w:rPr>
        <w:t>ection</w:t>
      </w:r>
      <w:r w:rsidR="00322284" w:rsidRPr="00F10D76">
        <w:rPr>
          <w:rFonts w:ascii="Arial" w:hAnsi="Arial"/>
        </w:rPr>
        <w:t xml:space="preserve"> </w:t>
      </w:r>
      <w:r w:rsidR="006A06E2" w:rsidRPr="00F10D76">
        <w:rPr>
          <w:rFonts w:ascii="Arial" w:hAnsi="Arial"/>
        </w:rPr>
        <w:t xml:space="preserve">15028 and Cal. Ins. Code </w:t>
      </w:r>
      <w:r w:rsidR="00322284" w:rsidRPr="00F10D76">
        <w:rPr>
          <w:rFonts w:ascii="Arial" w:hAnsi="Arial"/>
        </w:rPr>
        <w:t>15028.5</w:t>
      </w:r>
      <w:r w:rsidR="00482589" w:rsidRPr="00F10D76">
        <w:rPr>
          <w:rFonts w:ascii="Arial" w:hAnsi="Arial"/>
        </w:rPr>
        <w:t xml:space="preserve"> and </w:t>
      </w:r>
      <w:r w:rsidR="0048494E" w:rsidRPr="00F10D76">
        <w:rPr>
          <w:rFonts w:ascii="Arial" w:hAnsi="Arial"/>
        </w:rPr>
        <w:t xml:space="preserve">10 </w:t>
      </w:r>
      <w:r w:rsidR="00F97630" w:rsidRPr="00F10D76">
        <w:rPr>
          <w:rFonts w:ascii="Arial" w:hAnsi="Arial"/>
        </w:rPr>
        <w:t>C</w:t>
      </w:r>
      <w:r w:rsidR="0048494E" w:rsidRPr="00F10D76">
        <w:rPr>
          <w:rFonts w:ascii="Arial" w:hAnsi="Arial"/>
        </w:rPr>
        <w:t>al. Code Regs.</w:t>
      </w:r>
      <w:r w:rsidR="00F97630" w:rsidRPr="00F10D76">
        <w:rPr>
          <w:rFonts w:ascii="Arial" w:hAnsi="Arial"/>
        </w:rPr>
        <w:t xml:space="preserve"> </w:t>
      </w:r>
      <w:r w:rsidR="002C30CE" w:rsidRPr="00F10D76">
        <w:rPr>
          <w:rFonts w:ascii="Arial" w:hAnsi="Arial"/>
        </w:rPr>
        <w:t xml:space="preserve">sections </w:t>
      </w:r>
      <w:r w:rsidR="00842505" w:rsidRPr="00F10D76">
        <w:rPr>
          <w:rFonts w:ascii="Arial" w:hAnsi="Arial"/>
        </w:rPr>
        <w:t>2691 through 2691.24</w:t>
      </w:r>
      <w:r w:rsidR="00F97630" w:rsidRPr="00F10D76">
        <w:rPr>
          <w:rFonts w:ascii="Arial" w:hAnsi="Arial"/>
        </w:rPr>
        <w:t>.</w:t>
      </w:r>
      <w:r w:rsidR="00842505" w:rsidRPr="00F10D76">
        <w:rPr>
          <w:rFonts w:ascii="Arial" w:hAnsi="Arial"/>
        </w:rPr>
        <w:t xml:space="preserve"> </w:t>
      </w:r>
    </w:p>
    <w:p w14:paraId="085C78D0" w14:textId="77777777" w:rsidR="008A2D07" w:rsidRDefault="008A2D07" w:rsidP="00A66AD9">
      <w:pPr>
        <w:pStyle w:val="ListParagraph"/>
        <w:numPr>
          <w:ilvl w:val="0"/>
          <w:numId w:val="116"/>
        </w:numPr>
        <w:ind w:hanging="726"/>
        <w:rPr>
          <w:rFonts w:ascii="Arial" w:hAnsi="Arial"/>
          <w:color w:val="000000"/>
          <w:lang w:val="it-IT"/>
        </w:rPr>
      </w:pPr>
      <w:r>
        <w:rPr>
          <w:rFonts w:ascii="Arial" w:hAnsi="Arial"/>
          <w:color w:val="000000"/>
          <w:lang w:val="it-IT"/>
        </w:rPr>
        <w:t>Have knowledge of the requirements of licensure</w:t>
      </w:r>
    </w:p>
    <w:p w14:paraId="5E93832D" w14:textId="0409D349" w:rsidR="00E21F57" w:rsidRDefault="00206A94" w:rsidP="00A66AD9">
      <w:pPr>
        <w:pStyle w:val="ListParagraph"/>
        <w:numPr>
          <w:ilvl w:val="4"/>
          <w:numId w:val="116"/>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D6686C">
        <w:rPr>
          <w:rFonts w:ascii="Arial" w:hAnsi="Arial"/>
          <w:color w:val="000000"/>
          <w:lang w:val="it-IT"/>
        </w:rPr>
        <w:t>l</w:t>
      </w:r>
      <w:r w:rsidR="00697BD6">
        <w:rPr>
          <w:rFonts w:ascii="Arial" w:hAnsi="Arial"/>
          <w:color w:val="000000"/>
          <w:lang w:val="it-IT"/>
        </w:rPr>
        <w:t>icensing</w:t>
      </w:r>
    </w:p>
    <w:p w14:paraId="5C1C375A" w14:textId="07FB37AB" w:rsidR="00206A94"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 xml:space="preserve">Application </w:t>
      </w:r>
      <w:r w:rsidR="00D6686C">
        <w:rPr>
          <w:rFonts w:ascii="Arial" w:hAnsi="Arial"/>
          <w:color w:val="000000"/>
          <w:lang w:val="it-IT"/>
        </w:rPr>
        <w:t>f</w:t>
      </w:r>
      <w:r>
        <w:rPr>
          <w:rFonts w:ascii="Arial" w:hAnsi="Arial"/>
          <w:color w:val="000000"/>
          <w:lang w:val="it-IT"/>
        </w:rPr>
        <w:t xml:space="preserve">orm and </w:t>
      </w:r>
      <w:r w:rsidR="00D6686C">
        <w:rPr>
          <w:rFonts w:ascii="Arial" w:hAnsi="Arial"/>
          <w:color w:val="000000"/>
          <w:lang w:val="it-IT"/>
        </w:rPr>
        <w:t>f</w:t>
      </w:r>
      <w:r>
        <w:rPr>
          <w:rFonts w:ascii="Arial" w:hAnsi="Arial"/>
          <w:color w:val="000000"/>
          <w:lang w:val="it-IT"/>
        </w:rPr>
        <w:t>ees</w:t>
      </w:r>
    </w:p>
    <w:p w14:paraId="41846803" w14:textId="4B934BAD" w:rsidR="00E21F57"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D6686C">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p>
    <w:p w14:paraId="0F971FA6" w14:textId="6CCAFA4C" w:rsidR="00206A94" w:rsidRDefault="00206A94" w:rsidP="00206A94">
      <w:pPr>
        <w:pStyle w:val="ListParagraph"/>
        <w:numPr>
          <w:ilvl w:val="2"/>
          <w:numId w:val="116"/>
        </w:numPr>
        <w:ind w:left="3600" w:hanging="450"/>
        <w:rPr>
          <w:rFonts w:ascii="Arial" w:hAnsi="Arial"/>
          <w:color w:val="000000"/>
          <w:lang w:val="it-IT"/>
        </w:rPr>
      </w:pPr>
      <w:r>
        <w:rPr>
          <w:rFonts w:ascii="Arial" w:hAnsi="Arial"/>
          <w:color w:val="000000"/>
          <w:lang w:val="it-IT"/>
        </w:rPr>
        <w:t xml:space="preserve">Denial of </w:t>
      </w:r>
      <w:r w:rsidR="00D6686C">
        <w:rPr>
          <w:rFonts w:ascii="Arial" w:hAnsi="Arial"/>
          <w:color w:val="000000"/>
          <w:lang w:val="it-IT"/>
        </w:rPr>
        <w:t>l</w:t>
      </w:r>
      <w:r>
        <w:rPr>
          <w:rFonts w:ascii="Arial" w:hAnsi="Arial"/>
          <w:color w:val="000000"/>
          <w:lang w:val="it-IT"/>
        </w:rPr>
        <w:t>icense</w:t>
      </w:r>
    </w:p>
    <w:p w14:paraId="33A5CDA4" w14:textId="41F11644" w:rsidR="00861D24" w:rsidRDefault="00861D24" w:rsidP="00206A94">
      <w:pPr>
        <w:pStyle w:val="ListParagraph"/>
        <w:numPr>
          <w:ilvl w:val="2"/>
          <w:numId w:val="116"/>
        </w:numPr>
        <w:ind w:left="3600" w:hanging="450"/>
        <w:rPr>
          <w:rFonts w:ascii="Arial" w:hAnsi="Arial"/>
          <w:color w:val="000000"/>
          <w:lang w:val="it-IT"/>
        </w:rPr>
      </w:pPr>
      <w:r>
        <w:rPr>
          <w:rFonts w:ascii="Arial" w:hAnsi="Arial"/>
          <w:color w:val="000000"/>
          <w:lang w:val="it-IT"/>
        </w:rPr>
        <w:t>Records</w:t>
      </w:r>
    </w:p>
    <w:p w14:paraId="7ACED81A" w14:textId="0D5BF8F6" w:rsidR="008C7684" w:rsidRDefault="002E4C9E" w:rsidP="004459D0">
      <w:pPr>
        <w:ind w:left="1440" w:firstLine="0"/>
        <w:rPr>
          <w:rFonts w:ascii="Arial" w:hAnsi="Arial"/>
          <w:color w:val="000000"/>
        </w:rPr>
      </w:pPr>
      <w:r>
        <w:rPr>
          <w:rFonts w:ascii="Arial" w:hAnsi="Arial"/>
          <w:color w:val="000000"/>
          <w:lang w:val="it-IT"/>
        </w:rPr>
        <w:t>4</w:t>
      </w:r>
      <w:r w:rsidR="00206A94">
        <w:rPr>
          <w:rFonts w:ascii="Arial" w:hAnsi="Arial"/>
          <w:color w:val="000000"/>
          <w:lang w:val="it-IT"/>
        </w:rPr>
        <w:t>.</w:t>
      </w:r>
      <w:r w:rsidR="00206A94">
        <w:rPr>
          <w:rFonts w:ascii="Arial" w:hAnsi="Arial"/>
          <w:color w:val="000000"/>
          <w:lang w:val="it-IT"/>
        </w:rPr>
        <w:tab/>
      </w:r>
      <w:r w:rsidR="008C7684">
        <w:rPr>
          <w:rFonts w:ascii="Arial" w:hAnsi="Arial"/>
          <w:color w:val="000000"/>
          <w:lang w:val="it-IT"/>
        </w:rPr>
        <w:t xml:space="preserve">Bonds: </w:t>
      </w:r>
      <w:r w:rsidR="008448A7">
        <w:rPr>
          <w:rFonts w:ascii="Arial" w:hAnsi="Arial"/>
          <w:color w:val="000000"/>
          <w:lang w:val="it-IT"/>
        </w:rPr>
        <w:t xml:space="preserv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Pr>
          <w:rFonts w:ascii="Arial" w:hAnsi="Arial"/>
          <w:color w:val="000000"/>
          <w:lang w:val="it-IT"/>
        </w:rPr>
        <w:t xml:space="preserve">s 15033 through 15037 </w:t>
      </w:r>
    </w:p>
    <w:p w14:paraId="6C45613E" w14:textId="1C6AB715" w:rsidR="00E21F57"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p>
    <w:p w14:paraId="3CB074D8" w14:textId="44FE5F92" w:rsidR="003F6718"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able to identify actions for damages</w:t>
      </w:r>
    </w:p>
    <w:p w14:paraId="587F5CE8" w14:textId="6DA52DB1" w:rsidR="003F6718" w:rsidRDefault="00E3459D"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w:t>
      </w:r>
      <w:r w:rsidR="00A40D67">
        <w:rPr>
          <w:rFonts w:ascii="Arial" w:hAnsi="Arial"/>
          <w:color w:val="000000"/>
          <w:lang w:val="it-IT"/>
        </w:rPr>
        <w:t>io</w:t>
      </w:r>
      <w:r w:rsidR="003F6718">
        <w:rPr>
          <w:rFonts w:ascii="Arial" w:hAnsi="Arial"/>
          <w:color w:val="000000"/>
          <w:lang w:val="it-IT"/>
        </w:rPr>
        <w:t>n</w:t>
      </w:r>
    </w:p>
    <w:p w14:paraId="291C1357" w14:textId="74D6CE57" w:rsidR="003F6718" w:rsidRPr="00512F20"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familiar with the duration of bonds</w:t>
      </w:r>
    </w:p>
    <w:p w14:paraId="351EA907" w14:textId="159675DC" w:rsidR="008C7684" w:rsidRDefault="00E81295" w:rsidP="00E81295">
      <w:pPr>
        <w:ind w:left="2160" w:hanging="720"/>
        <w:rPr>
          <w:rFonts w:ascii="Arial" w:hAnsi="Arial"/>
          <w:color w:val="000000"/>
        </w:rPr>
      </w:pPr>
      <w:r>
        <w:rPr>
          <w:rFonts w:ascii="Arial" w:hAnsi="Arial"/>
          <w:color w:val="000000"/>
          <w:lang w:val="it-IT"/>
        </w:rPr>
        <w:t>5</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8448A7">
        <w:rPr>
          <w:rFonts w:ascii="Arial" w:hAnsi="Arial"/>
          <w:color w:val="000000"/>
          <w:lang w:val="it-IT"/>
        </w:rPr>
        <w:t xml:space="preserv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sidR="00F97630">
        <w:rPr>
          <w:rFonts w:ascii="Arial" w:hAnsi="Arial"/>
          <w:color w:val="000000"/>
          <w:lang w:val="it-IT"/>
        </w:rPr>
        <w:t>s</w:t>
      </w:r>
      <w:r w:rsidR="008A4AB3">
        <w:rPr>
          <w:rFonts w:ascii="Arial" w:hAnsi="Arial"/>
          <w:color w:val="000000"/>
          <w:lang w:val="it-IT"/>
        </w:rPr>
        <w:t xml:space="preserve"> </w:t>
      </w:r>
      <w:r w:rsidR="00322284">
        <w:rPr>
          <w:rFonts w:ascii="Arial" w:hAnsi="Arial"/>
          <w:color w:val="000000"/>
          <w:lang w:val="it-IT"/>
        </w:rPr>
        <w:t>15028</w:t>
      </w:r>
      <w:r w:rsidR="00861D24">
        <w:rPr>
          <w:rFonts w:ascii="Arial" w:hAnsi="Arial"/>
          <w:color w:val="000000"/>
          <w:lang w:val="it-IT"/>
        </w:rPr>
        <w:t>, 15028.6, 15028.7</w:t>
      </w:r>
      <w:r w:rsidR="00322284">
        <w:rPr>
          <w:rFonts w:ascii="Arial" w:hAnsi="Arial"/>
          <w:color w:val="000000"/>
          <w:lang w:val="it-IT"/>
        </w:rPr>
        <w:t xml:space="preserve"> and </w:t>
      </w:r>
      <w:r>
        <w:rPr>
          <w:rFonts w:ascii="Arial" w:hAnsi="Arial"/>
          <w:color w:val="000000"/>
          <w:lang w:val="it-IT"/>
        </w:rPr>
        <w:t>15038 through 15043</w:t>
      </w:r>
      <w:r w:rsidR="00482589">
        <w:rPr>
          <w:rFonts w:ascii="Arial" w:hAnsi="Arial"/>
          <w:color w:val="000000"/>
        </w:rPr>
        <w:t xml:space="preserve"> and </w:t>
      </w:r>
      <w:r w:rsidR="00D3264F">
        <w:rPr>
          <w:rFonts w:ascii="Arial" w:hAnsi="Arial"/>
          <w:color w:val="000000"/>
        </w:rPr>
        <w:t>10 Cal. Code Regs.</w:t>
      </w:r>
      <w:r w:rsidR="00A100A1">
        <w:rPr>
          <w:rFonts w:ascii="Arial" w:hAnsi="Arial"/>
          <w:color w:val="000000"/>
        </w:rPr>
        <w:t>,</w:t>
      </w:r>
      <w:r w:rsidR="00F97630">
        <w:rPr>
          <w:rFonts w:ascii="Arial" w:hAnsi="Arial"/>
          <w:color w:val="000000"/>
        </w:rPr>
        <w:t xml:space="preserve"> section </w:t>
      </w:r>
      <w:r w:rsidR="00482589">
        <w:rPr>
          <w:rFonts w:ascii="Arial" w:hAnsi="Arial"/>
          <w:color w:val="000000"/>
        </w:rPr>
        <w:t>2691.3</w:t>
      </w:r>
      <w:r w:rsidR="00F97630">
        <w:rPr>
          <w:rFonts w:ascii="Arial" w:hAnsi="Arial"/>
          <w:color w:val="000000"/>
        </w:rPr>
        <w:t>.</w:t>
      </w:r>
      <w:r w:rsidR="00482589">
        <w:rPr>
          <w:rFonts w:ascii="Arial" w:hAnsi="Arial"/>
          <w:color w:val="000000"/>
        </w:rPr>
        <w:t xml:space="preserve"> </w:t>
      </w:r>
    </w:p>
    <w:p w14:paraId="744742C3" w14:textId="48343D2E" w:rsidR="00322284" w:rsidRDefault="00322284"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misrepresentation:  solictation involving conflict of inter</w:t>
      </w:r>
      <w:r w:rsidR="00861D24">
        <w:rPr>
          <w:rFonts w:ascii="Arial" w:hAnsi="Arial"/>
          <w:color w:val="000000"/>
          <w:lang w:val="it-IT"/>
        </w:rPr>
        <w:t>e</w:t>
      </w:r>
      <w:r>
        <w:rPr>
          <w:rFonts w:ascii="Arial" w:hAnsi="Arial"/>
          <w:color w:val="000000"/>
          <w:lang w:val="it-IT"/>
        </w:rPr>
        <w:t>st</w:t>
      </w:r>
    </w:p>
    <w:p w14:paraId="6CD92F25" w14:textId="171BF9C3" w:rsidR="00861D24" w:rsidRDefault="00861D24" w:rsidP="00E3459D">
      <w:pPr>
        <w:pStyle w:val="ListParagraph"/>
        <w:numPr>
          <w:ilvl w:val="0"/>
          <w:numId w:val="117"/>
        </w:numPr>
        <w:ind w:left="2880" w:hanging="720"/>
        <w:rPr>
          <w:rFonts w:ascii="Arial" w:hAnsi="Arial"/>
          <w:color w:val="000000"/>
          <w:lang w:val="it-IT"/>
        </w:rPr>
      </w:pPr>
      <w:r>
        <w:rPr>
          <w:rFonts w:ascii="Arial" w:hAnsi="Arial"/>
          <w:color w:val="000000"/>
          <w:lang w:val="it-IT"/>
        </w:rPr>
        <w:t>Have knowledge of the consequences of mishandling of fudiciary funds</w:t>
      </w:r>
    </w:p>
    <w:p w14:paraId="62F28577" w14:textId="27495E78" w:rsidR="003F6718" w:rsidRDefault="003F6718"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p>
    <w:p w14:paraId="0CF71D25" w14:textId="2D460AA1" w:rsidR="008C7684" w:rsidRDefault="008448A7" w:rsidP="004459D0">
      <w:pPr>
        <w:ind w:left="1440" w:firstLine="0"/>
        <w:rPr>
          <w:rFonts w:ascii="Arial" w:hAnsi="Arial"/>
          <w:color w:val="000000"/>
        </w:rPr>
      </w:pPr>
      <w:r>
        <w:rPr>
          <w:rFonts w:ascii="Arial" w:hAnsi="Arial"/>
          <w:color w:val="000000"/>
          <w:lang w:val="it-IT"/>
        </w:rPr>
        <w:t>6</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Nonresidents: </w:t>
      </w:r>
      <w:r>
        <w:rPr>
          <w:rFonts w:ascii="Arial" w:hAnsi="Arial"/>
          <w:color w:val="000000"/>
          <w:lang w:val="it-IT"/>
        </w:rPr>
        <w:t xml:space="preserv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Pr>
          <w:rFonts w:ascii="Arial" w:hAnsi="Arial"/>
          <w:color w:val="000000"/>
          <w:lang w:val="it-IT"/>
        </w:rPr>
        <w:t>s</w:t>
      </w:r>
      <w:r w:rsidR="008A4AB3">
        <w:rPr>
          <w:rFonts w:ascii="Arial" w:hAnsi="Arial"/>
          <w:color w:val="000000"/>
          <w:lang w:val="it-IT"/>
        </w:rPr>
        <w:t xml:space="preserve"> </w:t>
      </w:r>
      <w:r>
        <w:rPr>
          <w:rFonts w:ascii="Arial" w:hAnsi="Arial"/>
          <w:color w:val="000000"/>
          <w:lang w:val="it-IT"/>
        </w:rPr>
        <w:t>15044 through 15052</w:t>
      </w:r>
      <w:r w:rsidR="008A4AB3">
        <w:rPr>
          <w:rFonts w:ascii="Arial" w:hAnsi="Arial"/>
          <w:color w:val="000000"/>
          <w:lang w:val="it-IT"/>
        </w:rPr>
        <w:t xml:space="preserve"> </w:t>
      </w:r>
    </w:p>
    <w:p w14:paraId="7F25D207" w14:textId="73128279" w:rsidR="003F6718" w:rsidRDefault="00E3459D" w:rsidP="00E3459D">
      <w:pPr>
        <w:pStyle w:val="ListParagraph"/>
        <w:numPr>
          <w:ilvl w:val="0"/>
          <w:numId w:val="118"/>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nonresidents</w:t>
      </w:r>
    </w:p>
    <w:p w14:paraId="68F76295" w14:textId="282460CF" w:rsidR="00697BD6" w:rsidRDefault="003F6718" w:rsidP="00E3459D">
      <w:pPr>
        <w:pStyle w:val="ListParagraph"/>
        <w:numPr>
          <w:ilvl w:val="0"/>
          <w:numId w:val="118"/>
        </w:numPr>
        <w:ind w:left="2880" w:hanging="720"/>
        <w:rPr>
          <w:rFonts w:ascii="Arial" w:hAnsi="Arial"/>
          <w:color w:val="000000"/>
          <w:lang w:val="it-IT"/>
        </w:rPr>
      </w:pPr>
      <w:r>
        <w:rPr>
          <w:rFonts w:ascii="Arial" w:hAnsi="Arial"/>
          <w:color w:val="000000"/>
          <w:lang w:val="it-IT"/>
        </w:rPr>
        <w:t>Be familiar with proof of compliance requirements for nonresidents</w:t>
      </w:r>
    </w:p>
    <w:p w14:paraId="758DDAB2" w14:textId="7712B327" w:rsidR="008C7684" w:rsidRDefault="00E77982" w:rsidP="004459D0">
      <w:pPr>
        <w:ind w:left="1440" w:firstLine="0"/>
        <w:rPr>
          <w:rFonts w:ascii="Arial" w:hAnsi="Arial"/>
          <w:color w:val="000000"/>
        </w:rPr>
      </w:pPr>
      <w:r>
        <w:rPr>
          <w:rFonts w:ascii="Arial" w:hAnsi="Arial"/>
          <w:color w:val="000000"/>
          <w:lang w:val="it-IT"/>
        </w:rPr>
        <w:lastRenderedPageBreak/>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Pr>
          <w:rFonts w:ascii="Arial" w:hAnsi="Arial"/>
          <w:color w:val="000000"/>
          <w:lang w:val="it-IT"/>
        </w:rPr>
        <w:t xml:space="preserv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sidR="008C7684">
        <w:rPr>
          <w:rFonts w:ascii="Arial" w:hAnsi="Arial"/>
          <w:color w:val="000000"/>
          <w:lang w:val="it-IT"/>
        </w:rPr>
        <w:t xml:space="preserve"> </w:t>
      </w:r>
      <w:r>
        <w:rPr>
          <w:rFonts w:ascii="Arial" w:hAnsi="Arial"/>
          <w:color w:val="000000"/>
          <w:lang w:val="it-IT"/>
        </w:rPr>
        <w:t>15053</w:t>
      </w:r>
      <w:r w:rsidR="008A4AB3">
        <w:rPr>
          <w:rFonts w:ascii="Arial" w:hAnsi="Arial"/>
          <w:color w:val="000000"/>
          <w:lang w:val="it-IT"/>
        </w:rPr>
        <w:t xml:space="preserve"> </w:t>
      </w:r>
    </w:p>
    <w:p w14:paraId="5E0BE66F" w14:textId="35418EA0" w:rsidR="003F6718"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anyone who falsifies the fingerprints or photographs submitted under subdivision (f) of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Pr>
          <w:rFonts w:ascii="Arial" w:hAnsi="Arial"/>
          <w:color w:val="000000"/>
          <w:lang w:val="it-IT"/>
        </w:rPr>
        <w:t xml:space="preserve"> </w:t>
      </w:r>
      <w:r w:rsidR="00A120BE">
        <w:rPr>
          <w:rFonts w:ascii="Arial" w:hAnsi="Arial"/>
          <w:color w:val="000000"/>
          <w:lang w:val="it-IT"/>
        </w:rPr>
        <w:t>15010</w:t>
      </w:r>
      <w:r>
        <w:rPr>
          <w:rFonts w:ascii="Arial" w:hAnsi="Arial"/>
          <w:color w:val="000000"/>
          <w:lang w:val="it-IT"/>
        </w:rPr>
        <w:t xml:space="preserve"> is guilty of a felony</w:t>
      </w:r>
    </w:p>
    <w:p w14:paraId="09940F43" w14:textId="2F09555C" w:rsidR="003F6718" w:rsidRPr="00512F20"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p>
    <w:p w14:paraId="101A3624" w14:textId="49EC9367" w:rsidR="008C7684" w:rsidRDefault="00A44D0A" w:rsidP="00482589">
      <w:pPr>
        <w:ind w:left="2160" w:hanging="720"/>
        <w:rPr>
          <w:rFonts w:ascii="Arial" w:hAnsi="Arial"/>
          <w:color w:val="000000"/>
        </w:rPr>
      </w:pPr>
      <w:r>
        <w:rPr>
          <w:rFonts w:ascii="Arial" w:hAnsi="Arial"/>
          <w:color w:val="000000"/>
          <w:lang w:val="it-IT"/>
        </w:rPr>
        <w:t>8</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Pr>
          <w:rFonts w:ascii="Arial" w:hAnsi="Arial"/>
          <w:color w:val="000000"/>
          <w:lang w:val="it-IT"/>
        </w:rPr>
        <w:t xml:space="preserv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sidR="00E3459D">
        <w:rPr>
          <w:rFonts w:ascii="Arial" w:hAnsi="Arial"/>
          <w:color w:val="000000"/>
          <w:lang w:val="it-IT"/>
        </w:rPr>
        <w:t>s</w:t>
      </w:r>
      <w:r w:rsidR="008C7684">
        <w:rPr>
          <w:rFonts w:ascii="Arial" w:hAnsi="Arial"/>
          <w:color w:val="000000"/>
          <w:lang w:val="it-IT"/>
        </w:rPr>
        <w:t xml:space="preserve"> </w:t>
      </w:r>
      <w:r>
        <w:rPr>
          <w:rFonts w:ascii="Arial" w:hAnsi="Arial"/>
          <w:color w:val="000000"/>
          <w:lang w:val="it-IT"/>
        </w:rPr>
        <w:t>15054</w:t>
      </w:r>
      <w:r w:rsidR="008A4AB3">
        <w:rPr>
          <w:rFonts w:ascii="Arial" w:hAnsi="Arial"/>
          <w:color w:val="000000"/>
          <w:lang w:val="it-IT"/>
        </w:rPr>
        <w:t xml:space="preserve"> </w:t>
      </w:r>
      <w:r w:rsidR="00E3459D">
        <w:rPr>
          <w:rFonts w:ascii="Arial" w:hAnsi="Arial"/>
          <w:color w:val="000000"/>
          <w:lang w:val="it-IT"/>
        </w:rPr>
        <w:t xml:space="preserve">through </w:t>
      </w:r>
      <w:r>
        <w:rPr>
          <w:rFonts w:ascii="Arial" w:hAnsi="Arial"/>
          <w:color w:val="000000"/>
          <w:lang w:val="it-IT"/>
        </w:rPr>
        <w:t>15062</w:t>
      </w:r>
      <w:r w:rsidR="005F50CE">
        <w:rPr>
          <w:rFonts w:ascii="Arial" w:hAnsi="Arial"/>
          <w:color w:val="000000"/>
          <w:lang w:val="it-IT"/>
        </w:rPr>
        <w:t xml:space="preserve"> </w:t>
      </w:r>
      <w:r w:rsidR="00482589">
        <w:rPr>
          <w:rFonts w:ascii="Arial" w:hAnsi="Arial"/>
          <w:color w:val="000000"/>
        </w:rPr>
        <w:t xml:space="preserve"> </w:t>
      </w:r>
      <w:r w:rsidR="00842505">
        <w:rPr>
          <w:rFonts w:ascii="Arial" w:hAnsi="Arial"/>
          <w:color w:val="000000"/>
        </w:rPr>
        <w:t xml:space="preserve">and </w:t>
      </w:r>
      <w:r w:rsidR="008F5115">
        <w:rPr>
          <w:rFonts w:ascii="Arial" w:hAnsi="Arial"/>
          <w:color w:val="000000"/>
        </w:rPr>
        <w:t xml:space="preserve"> </w:t>
      </w:r>
      <w:r w:rsidR="0048494E">
        <w:rPr>
          <w:rFonts w:ascii="Arial" w:hAnsi="Arial"/>
          <w:color w:val="000000"/>
        </w:rPr>
        <w:t xml:space="preserve">10 Cal. Code Regs. </w:t>
      </w:r>
      <w:r w:rsidR="002C30CE">
        <w:rPr>
          <w:rFonts w:ascii="Arial" w:hAnsi="Arial"/>
          <w:color w:val="000000"/>
        </w:rPr>
        <w:t>s</w:t>
      </w:r>
      <w:r w:rsidR="00842505">
        <w:rPr>
          <w:rFonts w:ascii="Arial" w:hAnsi="Arial"/>
          <w:color w:val="000000"/>
        </w:rPr>
        <w:t>ection 2691.21</w:t>
      </w:r>
      <w:r w:rsidR="008F5115">
        <w:rPr>
          <w:rFonts w:ascii="Arial" w:hAnsi="Arial"/>
          <w:color w:val="000000"/>
        </w:rPr>
        <w:t>.</w:t>
      </w:r>
      <w:r w:rsidR="00842505">
        <w:rPr>
          <w:rFonts w:ascii="Arial" w:hAnsi="Arial"/>
          <w:color w:val="000000"/>
        </w:rPr>
        <w:t xml:space="preserve"> </w:t>
      </w:r>
    </w:p>
    <w:p w14:paraId="589BAA6A" w14:textId="65A0F6F6" w:rsidR="005F50CE" w:rsidRDefault="005F50CE" w:rsidP="00E3459D">
      <w:pPr>
        <w:pStyle w:val="ListParagraph"/>
        <w:numPr>
          <w:ilvl w:val="0"/>
          <w:numId w:val="120"/>
        </w:numPr>
        <w:ind w:left="2880" w:hanging="720"/>
        <w:rPr>
          <w:rFonts w:ascii="Arial" w:hAnsi="Arial"/>
          <w:color w:val="000000"/>
          <w:lang w:val="it-IT"/>
        </w:rPr>
      </w:pPr>
      <w:r>
        <w:rPr>
          <w:rFonts w:ascii="Arial" w:hAnsi="Arial"/>
          <w:color w:val="000000"/>
          <w:lang w:val="it-IT"/>
        </w:rPr>
        <w:t>Have knowledge of:</w:t>
      </w:r>
    </w:p>
    <w:p w14:paraId="66E58C35" w14:textId="0D8607CB"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14:paraId="0F40B615" w14:textId="13DFA6E5" w:rsidR="002E2040" w:rsidRDefault="002E2040" w:rsidP="005F50CE">
      <w:pPr>
        <w:pStyle w:val="ListParagraph"/>
        <w:numPr>
          <w:ilvl w:val="3"/>
          <w:numId w:val="120"/>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p>
    <w:p w14:paraId="4095FB87" w14:textId="3D62138B" w:rsidR="005F50CE" w:rsidRDefault="005F50CE" w:rsidP="005F50CE">
      <w:pPr>
        <w:pStyle w:val="ListParagraph"/>
        <w:numPr>
          <w:ilvl w:val="3"/>
          <w:numId w:val="120"/>
        </w:numPr>
        <w:ind w:hanging="720"/>
        <w:rPr>
          <w:rFonts w:ascii="Arial" w:hAnsi="Arial"/>
          <w:color w:val="000000"/>
          <w:lang w:val="it-IT"/>
        </w:rPr>
      </w:pPr>
      <w:r>
        <w:rPr>
          <w:rFonts w:ascii="Arial" w:hAnsi="Arial"/>
          <w:color w:val="000000"/>
          <w:lang w:val="it-IT"/>
        </w:rPr>
        <w:t xml:space="preserve">Late </w:t>
      </w:r>
      <w:r w:rsidR="00D75451">
        <w:rPr>
          <w:rFonts w:ascii="Arial" w:hAnsi="Arial"/>
          <w:color w:val="000000"/>
          <w:lang w:val="it-IT"/>
        </w:rPr>
        <w:t>l</w:t>
      </w:r>
      <w:r>
        <w:rPr>
          <w:rFonts w:ascii="Arial" w:hAnsi="Arial"/>
          <w:color w:val="000000"/>
          <w:lang w:val="it-IT"/>
        </w:rPr>
        <w:t xml:space="preserve">icense </w:t>
      </w:r>
      <w:r w:rsidR="00D75451">
        <w:rPr>
          <w:rFonts w:ascii="Arial" w:hAnsi="Arial"/>
          <w:color w:val="000000"/>
          <w:lang w:val="it-IT"/>
        </w:rPr>
        <w:t>r</w:t>
      </w:r>
      <w:r>
        <w:rPr>
          <w:rFonts w:ascii="Arial" w:hAnsi="Arial"/>
          <w:color w:val="000000"/>
          <w:lang w:val="it-IT"/>
        </w:rPr>
        <w:t>enewal</w:t>
      </w:r>
    </w:p>
    <w:p w14:paraId="54DF30D9" w14:textId="3DCFEECD" w:rsidR="005F50CE" w:rsidRPr="00147B97" w:rsidRDefault="005F50CE" w:rsidP="00147B97">
      <w:pPr>
        <w:pStyle w:val="ListParagraph"/>
        <w:numPr>
          <w:ilvl w:val="2"/>
          <w:numId w:val="120"/>
        </w:numPr>
        <w:ind w:hanging="540"/>
        <w:rPr>
          <w:rFonts w:ascii="Arial" w:hAnsi="Arial"/>
          <w:color w:val="000000"/>
          <w:lang w:val="it-IT"/>
        </w:rPr>
      </w:pPr>
      <w:r>
        <w:rPr>
          <w:rFonts w:ascii="Arial" w:hAnsi="Arial"/>
          <w:color w:val="000000"/>
          <w:lang w:val="it-IT"/>
        </w:rPr>
        <w:t xml:space="preserve">Continuing </w:t>
      </w:r>
      <w:r w:rsidR="00D75451">
        <w:rPr>
          <w:rFonts w:ascii="Arial" w:hAnsi="Arial"/>
          <w:color w:val="000000"/>
          <w:lang w:val="it-IT"/>
        </w:rPr>
        <w:t>e</w:t>
      </w:r>
      <w:r>
        <w:rPr>
          <w:rFonts w:ascii="Arial" w:hAnsi="Arial"/>
          <w:color w:val="000000"/>
          <w:lang w:val="it-IT"/>
        </w:rPr>
        <w:t xml:space="preserve">ducation </w:t>
      </w:r>
      <w:r w:rsidR="00C42075">
        <w:rPr>
          <w:rFonts w:ascii="Arial" w:hAnsi="Arial"/>
          <w:color w:val="000000"/>
          <w:lang w:val="it-IT"/>
        </w:rPr>
        <w:t xml:space="preserve">(CE) </w:t>
      </w:r>
      <w:r w:rsidR="00D75451">
        <w:rPr>
          <w:rFonts w:ascii="Arial" w:hAnsi="Arial"/>
          <w:color w:val="000000"/>
          <w:lang w:val="it-IT"/>
        </w:rPr>
        <w:t>r</w:t>
      </w:r>
      <w:r>
        <w:rPr>
          <w:rFonts w:ascii="Arial" w:hAnsi="Arial"/>
          <w:color w:val="000000"/>
          <w:lang w:val="it-IT"/>
        </w:rPr>
        <w:t>equirements</w:t>
      </w:r>
    </w:p>
    <w:p w14:paraId="1161E7A0" w14:textId="77777777" w:rsidR="008C79C4" w:rsidRDefault="008C79C4" w:rsidP="008C79C4">
      <w:pPr>
        <w:pStyle w:val="ListParagraph"/>
        <w:ind w:left="2880" w:firstLine="0"/>
        <w:rPr>
          <w:rFonts w:ascii="Arial" w:hAnsi="Arial"/>
          <w:color w:val="000000"/>
          <w:lang w:val="it-IT"/>
        </w:rPr>
      </w:pPr>
    </w:p>
    <w:p w14:paraId="73FFA316" w14:textId="784C8317" w:rsidR="008C79C4" w:rsidRPr="0006692B" w:rsidRDefault="008C79C4" w:rsidP="00552D74">
      <w:pPr>
        <w:numPr>
          <w:ilvl w:val="0"/>
          <w:numId w:val="122"/>
        </w:numPr>
        <w:ind w:hanging="450"/>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00C05596">
        <w:rPr>
          <w:rFonts w:ascii="Arial" w:hAnsi="Arial" w:cs="Arial"/>
          <w:b/>
          <w:color w:val="000000"/>
          <w:szCs w:val="24"/>
        </w:rPr>
        <w:t xml:space="preserve"> and California Insurance Code</w:t>
      </w:r>
      <w:r w:rsidRPr="0006692B">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percent </w:t>
      </w:r>
      <w:r w:rsidR="00D75451">
        <w:rPr>
          <w:rFonts w:ascii="Arial" w:hAnsi="Arial"/>
        </w:rPr>
        <w:t xml:space="preserve">of </w:t>
      </w:r>
      <w:r w:rsidR="009B5968" w:rsidRPr="003931B6">
        <w:rPr>
          <w:rFonts w:ascii="Arial" w:hAnsi="Arial"/>
        </w:rPr>
        <w:t>the examination</w:t>
      </w:r>
      <w:r w:rsidR="009B5968">
        <w:rPr>
          <w:rFonts w:ascii="Arial" w:hAnsi="Arial"/>
        </w:rPr>
        <w:t>)</w:t>
      </w:r>
    </w:p>
    <w:p w14:paraId="31208B83" w14:textId="22C2F585"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 xml:space="preserve">(SIU) </w:t>
      </w:r>
    </w:p>
    <w:p w14:paraId="4894F8A1" w14:textId="7C3DA13D"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w:t>
      </w:r>
      <w:r w:rsidR="004047CE">
        <w:rPr>
          <w:rFonts w:ascii="Arial" w:hAnsi="Arial" w:cs="Arial"/>
          <w:color w:val="000000"/>
          <w:szCs w:val="24"/>
        </w:rPr>
        <w:t>10 Cal. Code Regs.</w:t>
      </w:r>
      <w:r w:rsidR="00A100A1">
        <w:rPr>
          <w:rFonts w:ascii="Arial" w:hAnsi="Arial"/>
          <w:color w:val="000000"/>
        </w:rPr>
        <w:t>,</w:t>
      </w:r>
      <w:r w:rsidR="00FF53DD">
        <w:rPr>
          <w:rFonts w:ascii="Arial" w:hAnsi="Arial" w:cs="Arial"/>
          <w:color w:val="000000"/>
          <w:szCs w:val="24"/>
        </w:rPr>
        <w:t xml:space="preserve"> section</w:t>
      </w:r>
      <w:r w:rsidRPr="0087309A">
        <w:rPr>
          <w:rFonts w:ascii="Arial" w:hAnsi="Arial" w:cs="Arial"/>
          <w:color w:val="000000"/>
          <w:szCs w:val="24"/>
        </w:rPr>
        <w:t xml:space="preserve"> </w:t>
      </w:r>
      <w:r>
        <w:rPr>
          <w:rFonts w:ascii="Arial" w:hAnsi="Arial" w:cs="Arial"/>
          <w:color w:val="000000"/>
          <w:szCs w:val="24"/>
        </w:rPr>
        <w:t xml:space="preserve">2698.30 </w:t>
      </w:r>
    </w:p>
    <w:p w14:paraId="161322BD" w14:textId="4A6893EF" w:rsidR="008C79C4" w:rsidRPr="00134F04" w:rsidRDefault="008C79C4" w:rsidP="0096189E">
      <w:pPr>
        <w:pStyle w:val="ListParagraph"/>
        <w:numPr>
          <w:ilvl w:val="1"/>
          <w:numId w:val="123"/>
        </w:numPr>
        <w:ind w:left="2880" w:hanging="720"/>
        <w:rPr>
          <w:rFonts w:ascii="Arial" w:hAnsi="Arial" w:cs="Arial"/>
          <w:strike/>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w:t>
      </w:r>
      <w:r w:rsidR="004047CE">
        <w:rPr>
          <w:rFonts w:ascii="Arial" w:hAnsi="Arial" w:cs="Arial"/>
          <w:color w:val="000000"/>
          <w:szCs w:val="24"/>
        </w:rPr>
        <w:t>10 Cal. Code Regs.</w:t>
      </w:r>
      <w:r w:rsidR="00A100A1">
        <w:rPr>
          <w:rFonts w:ascii="Arial" w:hAnsi="Arial"/>
          <w:color w:val="000000"/>
        </w:rPr>
        <w:t>,</w:t>
      </w:r>
      <w:r w:rsidR="00FF53DD">
        <w:rPr>
          <w:rFonts w:ascii="Arial" w:hAnsi="Arial" w:cs="Arial"/>
          <w:color w:val="000000"/>
          <w:szCs w:val="24"/>
        </w:rPr>
        <w:t xml:space="preserve"> section</w:t>
      </w:r>
      <w:r w:rsidRPr="00512F20">
        <w:rPr>
          <w:rFonts w:ascii="Arial" w:hAnsi="Arial" w:cs="Arial"/>
          <w:color w:val="000000"/>
          <w:szCs w:val="24"/>
        </w:rPr>
        <w:t xml:space="preserve"> </w:t>
      </w:r>
      <w:r w:rsidR="0096189E">
        <w:rPr>
          <w:rFonts w:ascii="Arial" w:hAnsi="Arial" w:cs="Arial"/>
          <w:color w:val="000000"/>
          <w:szCs w:val="24"/>
        </w:rPr>
        <w:t>2698.30</w:t>
      </w:r>
    </w:p>
    <w:p w14:paraId="772875DD" w14:textId="69A735AF" w:rsidR="008C79C4" w:rsidRPr="00134F04" w:rsidRDefault="008C79C4" w:rsidP="002C14BD">
      <w:pPr>
        <w:ind w:left="2160" w:hanging="720"/>
        <w:rPr>
          <w:rFonts w:ascii="Arial" w:hAnsi="Arial"/>
          <w:strike/>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Insurer Responsibility</w:t>
      </w:r>
      <w:r w:rsidR="002C14BD">
        <w:rPr>
          <w:rFonts w:ascii="Arial" w:hAnsi="Arial" w:cs="Arial"/>
          <w:color w:val="000000"/>
          <w:szCs w:val="24"/>
        </w:rPr>
        <w:t xml:space="preserve"> and SIU Staffing</w:t>
      </w:r>
      <w:r>
        <w:rPr>
          <w:rFonts w:ascii="Arial" w:hAnsi="Arial"/>
          <w:color w:val="000000"/>
        </w:rPr>
        <w:t xml:space="preserve">: </w:t>
      </w:r>
      <w:r w:rsidR="0048197B">
        <w:rPr>
          <w:rFonts w:ascii="Arial" w:hAnsi="Arial"/>
          <w:color w:val="000000"/>
        </w:rPr>
        <w:t xml:space="preserve"> </w:t>
      </w:r>
      <w:r w:rsidR="004047CE">
        <w:rPr>
          <w:rFonts w:ascii="Arial" w:hAnsi="Arial"/>
          <w:color w:val="000000"/>
        </w:rPr>
        <w:t>10 Cal. Code Regs.</w:t>
      </w:r>
      <w:r w:rsidR="00A100A1">
        <w:rPr>
          <w:rFonts w:ascii="Arial" w:hAnsi="Arial"/>
          <w:color w:val="000000"/>
        </w:rPr>
        <w:t>,</w:t>
      </w:r>
      <w:r w:rsidR="00FF53DD">
        <w:rPr>
          <w:rFonts w:ascii="Arial" w:hAnsi="Arial"/>
          <w:color w:val="000000"/>
        </w:rPr>
        <w:t xml:space="preserve"> section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p>
    <w:p w14:paraId="663E8AE1" w14:textId="4EC36186" w:rsidR="008C79C4"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that</w:t>
      </w:r>
      <w:r w:rsidR="008C79C4">
        <w:rPr>
          <w:rFonts w:ascii="Arial" w:hAnsi="Arial"/>
          <w:color w:val="000000"/>
          <w:lang w:val="it-IT"/>
        </w:rPr>
        <w:t xml:space="preserve"> </w:t>
      </w:r>
      <w:r>
        <w:rPr>
          <w:rFonts w:ascii="Arial" w:hAnsi="Arial"/>
          <w:color w:val="000000"/>
          <w:lang w:val="it-IT"/>
        </w:rPr>
        <w:t xml:space="preserve">the insurer shall comply with applicable sections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 and continuous existence of an SIU</w:t>
      </w:r>
    </w:p>
    <w:p w14:paraId="0862D3A6" w14:textId="3881418C" w:rsidR="002C14BD"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the SIU staff</w:t>
      </w:r>
    </w:p>
    <w:p w14:paraId="525E4F16" w14:textId="0222AFC5"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SIU Contracted Responsibilities</w:t>
      </w:r>
      <w:r>
        <w:rPr>
          <w:rFonts w:ascii="Arial" w:hAnsi="Arial"/>
          <w:color w:val="000000"/>
        </w:rPr>
        <w:t xml:space="preserve">: </w:t>
      </w:r>
      <w:r w:rsidR="0048197B">
        <w:rPr>
          <w:rFonts w:ascii="Arial" w:hAnsi="Arial"/>
          <w:color w:val="000000"/>
        </w:rPr>
        <w:t xml:space="preserve"> </w:t>
      </w:r>
      <w:r w:rsidR="004047CE">
        <w:rPr>
          <w:rFonts w:ascii="Arial" w:hAnsi="Arial"/>
          <w:color w:val="000000"/>
        </w:rPr>
        <w:t xml:space="preserve">10 Cal. Code Regs. </w:t>
      </w:r>
      <w:r w:rsidR="002C30CE">
        <w:rPr>
          <w:rFonts w:ascii="Arial" w:hAnsi="Arial"/>
          <w:color w:val="000000"/>
        </w:rPr>
        <w:t>s</w:t>
      </w:r>
      <w:r w:rsidR="004047CE">
        <w:rPr>
          <w:rFonts w:ascii="Arial" w:hAnsi="Arial"/>
          <w:color w:val="000000"/>
        </w:rPr>
        <w:t>ection</w:t>
      </w:r>
      <w:r>
        <w:rPr>
          <w:rFonts w:ascii="Arial" w:hAnsi="Arial"/>
          <w:color w:val="000000"/>
        </w:rPr>
        <w:t xml:space="preserve"> </w:t>
      </w:r>
      <w:r w:rsidR="002C14BD">
        <w:rPr>
          <w:rFonts w:ascii="Arial" w:hAnsi="Arial"/>
          <w:color w:val="000000"/>
        </w:rPr>
        <w:t>2698.33</w:t>
      </w:r>
      <w:r>
        <w:rPr>
          <w:rFonts w:ascii="Arial" w:hAnsi="Arial"/>
          <w:color w:val="000000"/>
        </w:rPr>
        <w:t xml:space="preserve"> </w:t>
      </w:r>
    </w:p>
    <w:p w14:paraId="070CD949" w14:textId="07BDC1A2" w:rsidR="008C79C4" w:rsidRPr="00842505" w:rsidRDefault="002C14BD" w:rsidP="00842505">
      <w:pPr>
        <w:pStyle w:val="ListParagraph"/>
        <w:numPr>
          <w:ilvl w:val="0"/>
          <w:numId w:val="125"/>
        </w:numPr>
        <w:ind w:hanging="726"/>
        <w:rPr>
          <w:rFonts w:ascii="Arial" w:hAnsi="Arial"/>
          <w:color w:val="000000"/>
          <w:lang w:val="it-IT"/>
        </w:rPr>
      </w:pPr>
      <w:r w:rsidRPr="00842505">
        <w:rPr>
          <w:rFonts w:ascii="Arial" w:hAnsi="Arial"/>
          <w:color w:val="000000"/>
          <w:lang w:val="it-IT"/>
        </w:rPr>
        <w:t xml:space="preserve">Be familiar with the insurer’s obligations under the </w:t>
      </w:r>
      <w:r w:rsidR="00842505" w:rsidRPr="00842505">
        <w:rPr>
          <w:rFonts w:ascii="Arial" w:hAnsi="Arial"/>
          <w:color w:val="000000"/>
          <w:lang w:val="it-IT"/>
        </w:rPr>
        <w:t xml:space="preserve">SIU </w:t>
      </w:r>
      <w:r w:rsidR="0040409A">
        <w:rPr>
          <w:rFonts w:ascii="Arial" w:hAnsi="Arial"/>
          <w:color w:val="000000"/>
          <w:lang w:val="it-IT"/>
        </w:rPr>
        <w:t>regulations</w:t>
      </w:r>
    </w:p>
    <w:p w14:paraId="12F87447" w14:textId="46C10CA7" w:rsidR="008C79C4" w:rsidRDefault="008C79C4" w:rsidP="008C79C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842505">
        <w:rPr>
          <w:rFonts w:ascii="Arial" w:hAnsi="Arial"/>
          <w:color w:val="000000"/>
          <w:lang w:val="it-IT"/>
        </w:rPr>
        <w:t xml:space="preserve">Communication with </w:t>
      </w:r>
      <w:r w:rsidR="00C42075">
        <w:rPr>
          <w:rFonts w:ascii="Arial" w:hAnsi="Arial"/>
          <w:color w:val="000000"/>
          <w:lang w:val="it-IT"/>
        </w:rPr>
        <w:t xml:space="preserve">CDI’s </w:t>
      </w:r>
      <w:r w:rsidR="00842505">
        <w:rPr>
          <w:rFonts w:ascii="Arial" w:hAnsi="Arial"/>
          <w:color w:val="000000"/>
          <w:lang w:val="it-IT"/>
        </w:rPr>
        <w:t>Fraud Division and Authorized Governmental Agencies</w:t>
      </w:r>
      <w:r>
        <w:rPr>
          <w:rFonts w:ascii="Arial" w:hAnsi="Arial"/>
          <w:color w:val="000000"/>
          <w:lang w:val="it-IT"/>
        </w:rPr>
        <w:t xml:space="preserve">: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Pr>
          <w:rFonts w:ascii="Arial" w:hAnsi="Arial"/>
          <w:color w:val="000000"/>
          <w:lang w:val="it-IT"/>
        </w:rPr>
        <w:t xml:space="preserve"> </w:t>
      </w:r>
      <w:r w:rsidR="00842505">
        <w:rPr>
          <w:rFonts w:ascii="Arial" w:hAnsi="Arial"/>
          <w:color w:val="000000"/>
          <w:lang w:val="it-IT"/>
        </w:rPr>
        <w:t>2698.34</w:t>
      </w:r>
      <w:r>
        <w:rPr>
          <w:rFonts w:ascii="Arial" w:hAnsi="Arial"/>
          <w:color w:val="000000"/>
          <w:lang w:val="it-IT"/>
        </w:rPr>
        <w:t xml:space="preserve"> </w:t>
      </w:r>
    </w:p>
    <w:p w14:paraId="60918874" w14:textId="770F4558" w:rsidR="008C79C4" w:rsidRDefault="008C79C4" w:rsidP="008C79C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r>
      <w:r w:rsidR="00842505">
        <w:rPr>
          <w:rFonts w:ascii="Arial" w:hAnsi="Arial"/>
          <w:color w:val="000000"/>
          <w:lang w:val="it-IT"/>
        </w:rPr>
        <w:t xml:space="preserve">Understand that the insurer and any entity performing the SIU function(s) shall comply with specific sections of the IFPA regarding communication with the Fraud Division and </w:t>
      </w:r>
      <w:r w:rsidR="0048197B">
        <w:rPr>
          <w:rFonts w:ascii="Arial" w:hAnsi="Arial"/>
          <w:color w:val="000000"/>
          <w:lang w:val="it-IT"/>
        </w:rPr>
        <w:t>authorized govermental agencies</w:t>
      </w:r>
    </w:p>
    <w:p w14:paraId="4A2CC0FA" w14:textId="1FE449A4"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Be able to identify what information shall be released, upon written request, to the Fraud Division and au</w:t>
      </w:r>
      <w:r w:rsidR="0048197B">
        <w:rPr>
          <w:rFonts w:ascii="Arial" w:hAnsi="Arial"/>
          <w:color w:val="000000"/>
          <w:lang w:val="it-IT"/>
        </w:rPr>
        <w:t>thorized governmental agencies</w:t>
      </w:r>
    </w:p>
    <w:p w14:paraId="31F413CF" w14:textId="48654851" w:rsidR="008C79C4" w:rsidRPr="00134F04" w:rsidRDefault="008C79C4" w:rsidP="005D37C1">
      <w:pPr>
        <w:ind w:left="2160" w:hanging="720"/>
        <w:rPr>
          <w:rFonts w:ascii="Arial" w:hAnsi="Arial"/>
          <w:strike/>
          <w:color w:val="000000"/>
        </w:rPr>
      </w:pPr>
      <w:r>
        <w:rPr>
          <w:rFonts w:ascii="Arial" w:hAnsi="Arial"/>
          <w:color w:val="000000"/>
          <w:lang w:val="it-IT"/>
        </w:rPr>
        <w:lastRenderedPageBreak/>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Investigating </w:t>
      </w:r>
      <w:r w:rsidR="00842505">
        <w:rPr>
          <w:rFonts w:ascii="Arial" w:hAnsi="Arial"/>
          <w:color w:val="000000"/>
          <w:lang w:val="it-IT"/>
        </w:rPr>
        <w:t>Suspected Insurance Fraud</w:t>
      </w:r>
      <w:r>
        <w:rPr>
          <w:rFonts w:ascii="Arial" w:hAnsi="Arial"/>
          <w:color w:val="000000"/>
          <w:lang w:val="it-IT"/>
        </w:rPr>
        <w:t xml:space="preserve">: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Pr>
          <w:rFonts w:ascii="Arial" w:hAnsi="Arial"/>
          <w:color w:val="000000"/>
          <w:lang w:val="it-IT"/>
        </w:rPr>
        <w:t xml:space="preserve">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p>
    <w:p w14:paraId="7BA8AFA2" w14:textId="04083D8C" w:rsidR="008C79C4"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Understand that the SIU will be responsible for establishing, maintaining, and distributing procedures to be used by the</w:t>
      </w:r>
      <w:r w:rsidR="00CA7646">
        <w:rPr>
          <w:rFonts w:ascii="Arial" w:hAnsi="Arial"/>
          <w:color w:val="000000"/>
          <w:lang w:val="it-IT"/>
        </w:rPr>
        <w:t xml:space="preserve"> integral anti-fraud personnel</w:t>
      </w:r>
      <w:r w:rsidR="00443811">
        <w:rPr>
          <w:rFonts w:ascii="Arial" w:hAnsi="Arial"/>
          <w:color w:val="000000"/>
          <w:lang w:val="it-IT"/>
        </w:rPr>
        <w:t>;</w:t>
      </w:r>
    </w:p>
    <w:p w14:paraId="1166C5FA" w14:textId="7094232A"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what an investigation of possible suspecte</w:t>
      </w:r>
      <w:r w:rsidR="00CA7646">
        <w:rPr>
          <w:rFonts w:ascii="Arial" w:hAnsi="Arial"/>
          <w:color w:val="000000"/>
          <w:lang w:val="it-IT"/>
        </w:rPr>
        <w:t>d insurance fraud shall include</w:t>
      </w:r>
    </w:p>
    <w:p w14:paraId="2EC5BF7E" w14:textId="7E15F6FE"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p>
    <w:p w14:paraId="73501D09" w14:textId="03C81DE1" w:rsidR="008C79C4" w:rsidRDefault="008420DD" w:rsidP="009C2EC1">
      <w:pPr>
        <w:ind w:left="2160" w:hanging="72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Anti-Fraud Training</w:t>
      </w:r>
      <w:r w:rsidR="008C79C4">
        <w:rPr>
          <w:rFonts w:ascii="Arial" w:hAnsi="Arial"/>
          <w:color w:val="000000"/>
          <w:lang w:val="it-IT"/>
        </w:rPr>
        <w:t xml:space="preserve">: </w:t>
      </w:r>
      <w:r w:rsidR="00CA7646">
        <w:rPr>
          <w:rFonts w:ascii="Arial" w:hAnsi="Arial"/>
          <w:color w:val="000000"/>
          <w:lang w:val="it-IT"/>
        </w:rPr>
        <w:t xml:space="preserve">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sidR="008C79C4">
        <w:rPr>
          <w:rFonts w:ascii="Arial" w:hAnsi="Arial"/>
          <w:color w:val="000000"/>
          <w:lang w:val="it-IT"/>
        </w:rPr>
        <w:t xml:space="preserve"> </w:t>
      </w:r>
      <w:r>
        <w:rPr>
          <w:rFonts w:ascii="Arial" w:hAnsi="Arial"/>
          <w:color w:val="000000"/>
          <w:lang w:val="it-IT"/>
        </w:rPr>
        <w:t xml:space="preserve">2698.39 </w:t>
      </w:r>
    </w:p>
    <w:p w14:paraId="6376E16C" w14:textId="2F2EE694" w:rsidR="008420DD" w:rsidRPr="008420DD" w:rsidRDefault="008420DD" w:rsidP="008420DD">
      <w:pPr>
        <w:pStyle w:val="ListParagraph"/>
        <w:numPr>
          <w:ilvl w:val="0"/>
          <w:numId w:val="127"/>
        </w:numPr>
        <w:ind w:left="2880" w:hanging="720"/>
        <w:rPr>
          <w:rFonts w:ascii="Arial" w:hAnsi="Arial"/>
          <w:color w:val="000000"/>
          <w:lang w:val="it-IT"/>
        </w:rPr>
      </w:pPr>
      <w:r>
        <w:rPr>
          <w:rFonts w:ascii="Arial" w:hAnsi="Arial"/>
          <w:color w:val="000000"/>
          <w:lang w:val="it-IT"/>
        </w:rPr>
        <w:t>Be familiar with the establishment, maintenance, and frequency of</w:t>
      </w:r>
      <w:r w:rsidR="00CA7646">
        <w:rPr>
          <w:rFonts w:ascii="Arial" w:hAnsi="Arial"/>
          <w:color w:val="000000"/>
          <w:lang w:val="it-IT"/>
        </w:rPr>
        <w:t xml:space="preserve"> an anti-fraud training program</w:t>
      </w:r>
    </w:p>
    <w:p w14:paraId="62B2CF83" w14:textId="1DF2B398"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SIU Annual Report and Examinations</w:t>
      </w:r>
      <w:r w:rsidR="008C79C4">
        <w:rPr>
          <w:rFonts w:ascii="Arial" w:hAnsi="Arial"/>
          <w:color w:val="000000"/>
          <w:lang w:val="it-IT"/>
        </w:rPr>
        <w:t xml:space="preserve">: </w:t>
      </w:r>
      <w:r w:rsidR="00CA7646">
        <w:rPr>
          <w:rFonts w:ascii="Arial" w:hAnsi="Arial"/>
          <w:color w:val="000000"/>
          <w:lang w:val="it-IT"/>
        </w:rPr>
        <w:t xml:space="preserve"> </w:t>
      </w:r>
      <w:r w:rsidR="004047CE">
        <w:rPr>
          <w:rFonts w:ascii="Arial" w:hAnsi="Arial"/>
          <w:color w:val="000000"/>
          <w:lang w:val="it-IT"/>
        </w:rPr>
        <w:t>10 Cal. Code Regs.</w:t>
      </w:r>
      <w:r w:rsidR="00E241A3">
        <w:rPr>
          <w:rFonts w:ascii="Arial" w:hAnsi="Arial"/>
          <w:color w:val="000000"/>
          <w:lang w:val="it-IT"/>
        </w:rPr>
        <w:t xml:space="preserve"> </w:t>
      </w:r>
      <w:r w:rsidR="002C30CE">
        <w:rPr>
          <w:rFonts w:ascii="Arial" w:hAnsi="Arial"/>
          <w:color w:val="000000"/>
          <w:lang w:val="it-IT"/>
        </w:rPr>
        <w:t>s</w:t>
      </w:r>
      <w:r w:rsidR="004047CE">
        <w:rPr>
          <w:rFonts w:ascii="Arial" w:hAnsi="Arial"/>
          <w:color w:val="000000"/>
          <w:lang w:val="it-IT"/>
        </w:rPr>
        <w:t>ection</w:t>
      </w:r>
      <w:r>
        <w:rPr>
          <w:rFonts w:ascii="Arial" w:hAnsi="Arial"/>
          <w:color w:val="000000"/>
          <w:lang w:val="it-IT"/>
        </w:rPr>
        <w:t>s 2698.40 through 2698.41</w:t>
      </w:r>
      <w:r w:rsidR="008C79C4">
        <w:rPr>
          <w:rFonts w:ascii="Arial" w:hAnsi="Arial"/>
          <w:color w:val="000000"/>
          <w:lang w:val="it-IT"/>
        </w:rPr>
        <w:t xml:space="preserve"> </w:t>
      </w:r>
    </w:p>
    <w:p w14:paraId="00CFC849" w14:textId="02E09EC5" w:rsidR="008C79C4" w:rsidRDefault="008C79C4" w:rsidP="008420DD">
      <w:pPr>
        <w:pStyle w:val="ListParagraph"/>
        <w:numPr>
          <w:ilvl w:val="0"/>
          <w:numId w:val="128"/>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p>
    <w:p w14:paraId="3E433704" w14:textId="7E37A927" w:rsidR="00C97854" w:rsidRDefault="008420DD" w:rsidP="00C97854">
      <w:pPr>
        <w:pStyle w:val="ListParagraph"/>
        <w:numPr>
          <w:ilvl w:val="0"/>
          <w:numId w:val="128"/>
        </w:numPr>
        <w:ind w:left="2880" w:hanging="720"/>
        <w:rPr>
          <w:rFonts w:ascii="Arial" w:hAnsi="Arial"/>
          <w:color w:val="000000"/>
          <w:lang w:val="it-IT"/>
        </w:rPr>
      </w:pPr>
      <w:r>
        <w:rPr>
          <w:rFonts w:ascii="Arial" w:hAnsi="Arial"/>
          <w:color w:val="000000"/>
          <w:lang w:val="it-IT"/>
        </w:rPr>
        <w:t xml:space="preserve">Understand that the Commissioner may conduct examinations of an insurer’s SIU and related operations, including operations undertaken by entities under contract with the insurer, as deemed necessary to determine </w:t>
      </w:r>
      <w:r w:rsidR="00CA7646">
        <w:rPr>
          <w:rFonts w:ascii="Arial" w:hAnsi="Arial"/>
          <w:color w:val="000000"/>
          <w:lang w:val="it-IT"/>
        </w:rPr>
        <w:t>compliance</w:t>
      </w:r>
    </w:p>
    <w:p w14:paraId="33A26B86" w14:textId="77777777" w:rsidR="00466363" w:rsidRDefault="00466363" w:rsidP="00552D74">
      <w:pPr>
        <w:pStyle w:val="ListParagraph"/>
        <w:ind w:left="2880" w:firstLine="0"/>
        <w:rPr>
          <w:rFonts w:ascii="Arial" w:hAnsi="Arial"/>
          <w:color w:val="000000"/>
          <w:lang w:val="it-IT"/>
        </w:rPr>
      </w:pPr>
    </w:p>
    <w:p w14:paraId="7903B52A" w14:textId="38DD22ED" w:rsidR="00E84474" w:rsidRPr="00552D74" w:rsidRDefault="00E84474" w:rsidP="00552D74">
      <w:pPr>
        <w:pStyle w:val="ListParagraph"/>
        <w:numPr>
          <w:ilvl w:val="0"/>
          <w:numId w:val="66"/>
        </w:numPr>
        <w:ind w:left="720" w:hanging="450"/>
        <w:rPr>
          <w:rFonts w:ascii="Arial" w:hAnsi="Arial"/>
          <w:b/>
          <w:color w:val="000000"/>
          <w:lang w:val="it-IT"/>
        </w:rPr>
      </w:pPr>
      <w:r w:rsidRPr="00552D74">
        <w:rPr>
          <w:rFonts w:ascii="Arial" w:hAnsi="Arial"/>
          <w:b/>
          <w:color w:val="000000"/>
          <w:lang w:val="it-IT"/>
        </w:rPr>
        <w:t>Insurance Regulation</w:t>
      </w:r>
      <w:r w:rsidR="00C05596">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percent</w:t>
      </w:r>
      <w:r w:rsidR="00D75451">
        <w:rPr>
          <w:rFonts w:ascii="Arial" w:hAnsi="Arial"/>
        </w:rPr>
        <w:t xml:space="preserve"> of </w:t>
      </w:r>
      <w:r w:rsidR="009B5968" w:rsidRPr="003931B6">
        <w:rPr>
          <w:rFonts w:ascii="Arial" w:hAnsi="Arial"/>
        </w:rPr>
        <w:t>the examination</w:t>
      </w:r>
      <w:r w:rsidR="009B5968">
        <w:rPr>
          <w:rFonts w:ascii="Arial" w:hAnsi="Arial"/>
        </w:rPr>
        <w:t>)</w:t>
      </w:r>
    </w:p>
    <w:p w14:paraId="1E4A0306" w14:textId="29E88DB3" w:rsidR="00C97854" w:rsidRPr="00552D74" w:rsidRDefault="00C97854" w:rsidP="00552D74">
      <w:pPr>
        <w:pStyle w:val="ListParagraph"/>
        <w:numPr>
          <w:ilvl w:val="0"/>
          <w:numId w:val="131"/>
        </w:numPr>
        <w:ind w:hanging="720"/>
        <w:rPr>
          <w:rFonts w:ascii="Arial" w:hAnsi="Arial"/>
          <w:b/>
          <w:color w:val="000000"/>
          <w:lang w:val="it-IT"/>
        </w:rPr>
      </w:pPr>
      <w:r w:rsidRPr="00552D74">
        <w:rPr>
          <w:rFonts w:ascii="Arial" w:hAnsi="Arial"/>
          <w:b/>
          <w:color w:val="000000"/>
          <w:lang w:val="it-IT"/>
        </w:rPr>
        <w:t xml:space="preserve">Unfair Claims Settlement Practices </w:t>
      </w:r>
    </w:p>
    <w:p w14:paraId="1862ACE9" w14:textId="218911A9" w:rsidR="00C97854" w:rsidRPr="00552D74" w:rsidRDefault="00C97854" w:rsidP="00552D74">
      <w:pPr>
        <w:pStyle w:val="ListParagraph"/>
        <w:numPr>
          <w:ilvl w:val="3"/>
          <w:numId w:val="123"/>
        </w:numPr>
        <w:ind w:left="2160" w:hanging="720"/>
        <w:rPr>
          <w:rFonts w:ascii="Arial" w:hAnsi="Arial"/>
          <w:color w:val="000000"/>
          <w:lang w:val="it-IT"/>
        </w:rPr>
      </w:pPr>
      <w:r>
        <w:rPr>
          <w:rFonts w:ascii="Arial" w:hAnsi="Arial"/>
          <w:color w:val="000000"/>
          <w:lang w:val="it-IT"/>
        </w:rPr>
        <w:t xml:space="preserve">Be familiar with </w:t>
      </w:r>
      <w:r w:rsidR="009044B5">
        <w:rPr>
          <w:rFonts w:ascii="Arial" w:hAnsi="Arial"/>
          <w:color w:val="000000"/>
          <w:lang w:val="it-IT"/>
        </w:rPr>
        <w:t xml:space="preserve">Code </w:t>
      </w:r>
      <w:r w:rsidR="0048494E">
        <w:rPr>
          <w:rFonts w:ascii="Arial" w:hAnsi="Arial"/>
          <w:color w:val="000000"/>
          <w:lang w:val="it-IT"/>
        </w:rPr>
        <w:t xml:space="preserve">Cal. Ins. Code </w:t>
      </w:r>
      <w:r w:rsidR="002C30CE">
        <w:rPr>
          <w:rFonts w:ascii="Arial" w:hAnsi="Arial"/>
          <w:color w:val="000000"/>
          <w:lang w:val="it-IT"/>
        </w:rPr>
        <w:t>s</w:t>
      </w:r>
      <w:r w:rsidR="0048494E">
        <w:rPr>
          <w:rFonts w:ascii="Arial" w:hAnsi="Arial"/>
          <w:color w:val="000000"/>
          <w:lang w:val="it-IT"/>
        </w:rPr>
        <w:t>ection</w:t>
      </w:r>
      <w:r w:rsidR="00A100A1">
        <w:rPr>
          <w:rFonts w:ascii="Arial" w:hAnsi="Arial"/>
          <w:color w:val="000000"/>
          <w:lang w:val="it-IT"/>
        </w:rPr>
        <w:t xml:space="preserve"> </w:t>
      </w:r>
      <w:r w:rsidR="009044B5">
        <w:rPr>
          <w:rFonts w:ascii="Arial" w:hAnsi="Arial"/>
          <w:color w:val="000000"/>
          <w:lang w:val="it-IT"/>
        </w:rPr>
        <w:t>790.</w:t>
      </w:r>
      <w:r w:rsidR="00E770CE">
        <w:rPr>
          <w:rFonts w:ascii="Arial" w:hAnsi="Arial"/>
          <w:color w:val="000000"/>
          <w:lang w:val="it-IT"/>
        </w:rPr>
        <w:t>0</w:t>
      </w:r>
      <w:r w:rsidR="002A4171">
        <w:rPr>
          <w:rFonts w:ascii="Arial" w:hAnsi="Arial"/>
          <w:color w:val="000000"/>
          <w:lang w:val="it-IT"/>
        </w:rPr>
        <w:t>3</w:t>
      </w:r>
      <w:r w:rsidR="009044B5">
        <w:rPr>
          <w:rFonts w:ascii="Arial" w:hAnsi="Arial"/>
          <w:color w:val="000000"/>
          <w:lang w:val="it-IT"/>
        </w:rPr>
        <w:t xml:space="preserve"> (h)</w:t>
      </w:r>
    </w:p>
    <w:p w14:paraId="1C90352C" w14:textId="77777777" w:rsidR="00C97854" w:rsidRPr="00552D74" w:rsidRDefault="00C97854" w:rsidP="00552D74">
      <w:pPr>
        <w:pStyle w:val="ListParagraph"/>
        <w:ind w:left="1440" w:firstLine="0"/>
        <w:rPr>
          <w:rFonts w:ascii="Arial" w:hAnsi="Arial"/>
          <w:color w:val="000000"/>
          <w:lang w:val="it-IT"/>
        </w:rPr>
      </w:pPr>
    </w:p>
    <w:p w14:paraId="63549A3F" w14:textId="5688FC58" w:rsidR="00E84474" w:rsidRPr="00552D74" w:rsidRDefault="00E84474" w:rsidP="00552D74">
      <w:pPr>
        <w:pStyle w:val="ListParagraph"/>
        <w:numPr>
          <w:ilvl w:val="0"/>
          <w:numId w:val="152"/>
        </w:numPr>
        <w:ind w:left="720" w:hanging="450"/>
        <w:rPr>
          <w:rFonts w:ascii="Arial" w:hAnsi="Arial"/>
          <w:b/>
          <w:color w:val="000000"/>
          <w:lang w:val="it-IT"/>
        </w:rPr>
      </w:pPr>
      <w:r w:rsidRPr="00552D74">
        <w:rPr>
          <w:rFonts w:ascii="Arial" w:hAnsi="Arial"/>
          <w:b/>
          <w:color w:val="000000"/>
          <w:lang w:val="it-IT"/>
        </w:rPr>
        <w:t>Insurance Regulation</w:t>
      </w:r>
      <w:r w:rsidR="00466363">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w:t>
      </w:r>
      <w:r w:rsidR="00522CD0" w:rsidRPr="003931B6">
        <w:rPr>
          <w:rFonts w:ascii="Arial" w:hAnsi="Arial"/>
        </w:rPr>
        <w:t>percent of</w:t>
      </w:r>
      <w:r w:rsidR="00D75451">
        <w:rPr>
          <w:rFonts w:ascii="Arial" w:hAnsi="Arial"/>
        </w:rPr>
        <w:t xml:space="preserve"> </w:t>
      </w:r>
      <w:r w:rsidR="009B5968" w:rsidRPr="003931B6">
        <w:rPr>
          <w:rFonts w:ascii="Arial" w:hAnsi="Arial"/>
        </w:rPr>
        <w:t>the examination</w:t>
      </w:r>
      <w:r w:rsidR="009B5968">
        <w:rPr>
          <w:rFonts w:ascii="Arial" w:hAnsi="Arial"/>
        </w:rPr>
        <w:t>)</w:t>
      </w:r>
    </w:p>
    <w:p w14:paraId="3FAE44BE" w14:textId="39CB4707" w:rsidR="00C97854" w:rsidRPr="00552D74" w:rsidRDefault="00C97854" w:rsidP="00AF52F8">
      <w:pPr>
        <w:pStyle w:val="ListParagraph"/>
        <w:numPr>
          <w:ilvl w:val="0"/>
          <w:numId w:val="132"/>
        </w:numPr>
        <w:ind w:hanging="540"/>
        <w:rPr>
          <w:rFonts w:ascii="Arial" w:hAnsi="Arial"/>
          <w:b/>
          <w:color w:val="000000"/>
          <w:lang w:val="it-IT"/>
        </w:rPr>
      </w:pPr>
      <w:r w:rsidRPr="00552D74">
        <w:rPr>
          <w:rFonts w:ascii="Arial" w:hAnsi="Arial"/>
          <w:b/>
          <w:color w:val="000000"/>
          <w:lang w:val="it-IT"/>
        </w:rPr>
        <w:t xml:space="preserve">Fair Claims Settlement Practices Regulations  </w:t>
      </w:r>
    </w:p>
    <w:p w14:paraId="1B900F68" w14:textId="3A5002A1" w:rsidR="00C97854" w:rsidRPr="00C97854" w:rsidRDefault="00B13D09" w:rsidP="009C2EC1">
      <w:pPr>
        <w:ind w:left="2160" w:hanging="720"/>
        <w:rPr>
          <w:rFonts w:ascii="Arial" w:hAnsi="Arial"/>
          <w:color w:val="000000"/>
          <w:lang w:val="it-IT"/>
        </w:rPr>
      </w:pPr>
      <w:r>
        <w:rPr>
          <w:rFonts w:ascii="Arial" w:hAnsi="Arial"/>
          <w:color w:val="000000"/>
          <w:lang w:val="it-IT"/>
        </w:rPr>
        <w:t>1</w:t>
      </w:r>
      <w:r w:rsidR="00C97854" w:rsidRPr="00C97854">
        <w:rPr>
          <w:rFonts w:ascii="Arial" w:hAnsi="Arial"/>
          <w:color w:val="000000"/>
          <w:lang w:val="it-IT"/>
        </w:rPr>
        <w:t>.</w:t>
      </w:r>
      <w:r w:rsidR="00C97854" w:rsidRPr="00C97854">
        <w:rPr>
          <w:rFonts w:ascii="Arial" w:hAnsi="Arial"/>
          <w:color w:val="000000"/>
          <w:lang w:val="it-IT"/>
        </w:rPr>
        <w:tab/>
        <w:t>File and Record Documenta</w:t>
      </w:r>
      <w:r w:rsidR="00C55AA2">
        <w:rPr>
          <w:rFonts w:ascii="Arial" w:hAnsi="Arial"/>
          <w:color w:val="000000"/>
          <w:lang w:val="it-IT"/>
        </w:rPr>
        <w:t xml:space="preserve">tion,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sidR="00C55AA2">
        <w:rPr>
          <w:rFonts w:ascii="Arial" w:hAnsi="Arial"/>
          <w:color w:val="000000"/>
          <w:lang w:val="it-IT"/>
        </w:rPr>
        <w:t xml:space="preserve"> </w:t>
      </w:r>
      <w:r w:rsidR="00C55AA2" w:rsidRPr="00134F04">
        <w:rPr>
          <w:rFonts w:ascii="Arial" w:hAnsi="Arial"/>
          <w:color w:val="000000"/>
          <w:lang w:val="it-IT"/>
        </w:rPr>
        <w:t xml:space="preserve">2695.3 </w:t>
      </w:r>
    </w:p>
    <w:p w14:paraId="00ABCF38" w14:textId="2A81B00F"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able to identify what files are subject to examination by the Commissioner or by his or her duly appointed designees</w:t>
      </w:r>
    </w:p>
    <w:p w14:paraId="5A3940ED" w14:textId="4C4BF38F" w:rsidR="00C97854" w:rsidRPr="00C97854" w:rsidRDefault="00B13D09" w:rsidP="00D75451">
      <w:pPr>
        <w:ind w:left="2880" w:hanging="72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Be able to identify the steps required to assist in such examinations</w:t>
      </w:r>
    </w:p>
    <w:p w14:paraId="617CBD08" w14:textId="3E30B11B" w:rsidR="00C97854" w:rsidRPr="00C97854" w:rsidRDefault="00B13D09" w:rsidP="00552D74">
      <w:pPr>
        <w:ind w:left="2160" w:hanging="720"/>
        <w:rPr>
          <w:rFonts w:ascii="Arial" w:hAnsi="Arial"/>
          <w:color w:val="000000"/>
          <w:lang w:val="it-IT"/>
        </w:rPr>
      </w:pPr>
      <w:r>
        <w:rPr>
          <w:rFonts w:ascii="Arial" w:hAnsi="Arial"/>
          <w:color w:val="000000"/>
          <w:lang w:val="it-IT"/>
        </w:rPr>
        <w:t>2</w:t>
      </w:r>
      <w:r w:rsidR="00C97854" w:rsidRPr="00C97854">
        <w:rPr>
          <w:rFonts w:ascii="Arial" w:hAnsi="Arial"/>
          <w:color w:val="000000"/>
          <w:lang w:val="it-IT"/>
        </w:rPr>
        <w:t>.</w:t>
      </w:r>
      <w:r w:rsidR="00C97854" w:rsidRPr="00C97854">
        <w:rPr>
          <w:rFonts w:ascii="Arial" w:hAnsi="Arial"/>
          <w:color w:val="000000"/>
          <w:lang w:val="it-IT"/>
        </w:rPr>
        <w:tab/>
        <w:t>Representation of Policy Provisions and Bene</w:t>
      </w:r>
      <w:r w:rsidR="00C84429">
        <w:rPr>
          <w:rFonts w:ascii="Arial" w:hAnsi="Arial"/>
          <w:color w:val="000000"/>
          <w:lang w:val="it-IT"/>
        </w:rPr>
        <w:t xml:space="preserve">fits,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sidR="00C84429">
        <w:rPr>
          <w:rFonts w:ascii="Arial" w:hAnsi="Arial"/>
          <w:color w:val="000000"/>
          <w:lang w:val="it-IT"/>
        </w:rPr>
        <w:t xml:space="preserve"> 2695.4 </w:t>
      </w:r>
      <w:r w:rsidR="00C84429" w:rsidRPr="00134F04">
        <w:rPr>
          <w:rFonts w:ascii="Arial" w:hAnsi="Arial"/>
          <w:strike/>
          <w:color w:val="000000"/>
          <w:lang w:val="it-IT"/>
        </w:rPr>
        <w:t xml:space="preserve"> </w:t>
      </w:r>
    </w:p>
    <w:p w14:paraId="096CC7A8" w14:textId="6D071BA4" w:rsidR="00C97854" w:rsidRPr="00C97854" w:rsidRDefault="00B13D09" w:rsidP="00E23806">
      <w:pPr>
        <w:tabs>
          <w:tab w:val="left" w:pos="2880"/>
        </w:tabs>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full disclosure is required by insurers to claimants of all of the benefits, coverage, time limits and other policy provisions which may apply to a first party claim</w:t>
      </w:r>
    </w:p>
    <w:p w14:paraId="2D343327" w14:textId="3BB995D5" w:rsidR="00C97854" w:rsidRPr="00C97854" w:rsidRDefault="00B13D09" w:rsidP="009C2EC1">
      <w:pPr>
        <w:ind w:left="2160" w:hanging="720"/>
        <w:rPr>
          <w:rFonts w:ascii="Arial" w:hAnsi="Arial"/>
          <w:color w:val="000000"/>
          <w:lang w:val="it-IT"/>
        </w:rPr>
      </w:pPr>
      <w:r>
        <w:rPr>
          <w:rFonts w:ascii="Arial" w:hAnsi="Arial"/>
          <w:color w:val="000000"/>
          <w:lang w:val="it-IT"/>
        </w:rPr>
        <w:t>3</w:t>
      </w:r>
      <w:r w:rsidR="00C97854" w:rsidRPr="00C97854">
        <w:rPr>
          <w:rFonts w:ascii="Arial" w:hAnsi="Arial"/>
          <w:color w:val="000000"/>
          <w:lang w:val="it-IT"/>
        </w:rPr>
        <w:t>.</w:t>
      </w:r>
      <w:r w:rsidR="00C97854" w:rsidRPr="00C97854">
        <w:rPr>
          <w:rFonts w:ascii="Arial" w:hAnsi="Arial"/>
          <w:color w:val="000000"/>
          <w:lang w:val="it-IT"/>
        </w:rPr>
        <w:tab/>
        <w:t>Duties upon Receipt of Communicat</w:t>
      </w:r>
      <w:r w:rsidR="00C84429">
        <w:rPr>
          <w:rFonts w:ascii="Arial" w:hAnsi="Arial"/>
          <w:color w:val="000000"/>
          <w:lang w:val="it-IT"/>
        </w:rPr>
        <w:t xml:space="preserve">ions, </w:t>
      </w:r>
      <w:r w:rsidR="004047CE">
        <w:rPr>
          <w:rFonts w:ascii="Arial" w:hAnsi="Arial"/>
          <w:color w:val="000000"/>
          <w:lang w:val="it-IT"/>
        </w:rPr>
        <w:t xml:space="preserve">10 Cal. Code Regs. </w:t>
      </w:r>
      <w:r w:rsidR="002C30CE">
        <w:rPr>
          <w:rFonts w:ascii="Arial" w:hAnsi="Arial"/>
          <w:color w:val="000000"/>
          <w:lang w:val="it-IT"/>
        </w:rPr>
        <w:t>s</w:t>
      </w:r>
      <w:r w:rsidR="004047CE">
        <w:rPr>
          <w:rFonts w:ascii="Arial" w:hAnsi="Arial"/>
          <w:color w:val="000000"/>
          <w:lang w:val="it-IT"/>
        </w:rPr>
        <w:t>ection</w:t>
      </w:r>
      <w:r w:rsidR="00C84429">
        <w:rPr>
          <w:rFonts w:ascii="Arial" w:hAnsi="Arial"/>
          <w:color w:val="000000"/>
          <w:lang w:val="it-IT"/>
        </w:rPr>
        <w:t xml:space="preserve"> 2695.5 </w:t>
      </w:r>
    </w:p>
    <w:p w14:paraId="469B1EB5" w14:textId="59B5D49C" w:rsidR="00C97854" w:rsidRPr="00D6686C" w:rsidRDefault="00B13D09" w:rsidP="009C2EC1">
      <w:pPr>
        <w:ind w:left="2880" w:hanging="720"/>
        <w:rPr>
          <w:rFonts w:ascii="Arial" w:hAnsi="Arial" w:cs="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Be able </w:t>
      </w:r>
      <w:r w:rsidR="00C97854" w:rsidRPr="00D6686C">
        <w:rPr>
          <w:rFonts w:ascii="Arial" w:hAnsi="Arial" w:cs="Arial"/>
          <w:color w:val="000000"/>
          <w:lang w:val="it-IT"/>
        </w:rPr>
        <w:t>to identify the duties and obligations of an insurer upon receipt of a claim</w:t>
      </w:r>
    </w:p>
    <w:p w14:paraId="54E774F4" w14:textId="78AF9F6A" w:rsidR="009C2EC1" w:rsidRDefault="00B13D09" w:rsidP="009C2EC1">
      <w:pPr>
        <w:ind w:left="2160" w:hanging="720"/>
        <w:rPr>
          <w:rFonts w:ascii="Arial" w:hAnsi="Arial" w:cs="Arial"/>
        </w:rPr>
      </w:pPr>
      <w:r w:rsidRPr="00D6686C">
        <w:rPr>
          <w:rFonts w:ascii="Arial" w:hAnsi="Arial" w:cs="Arial"/>
          <w:color w:val="000000"/>
          <w:lang w:val="it-IT"/>
        </w:rPr>
        <w:t>4</w:t>
      </w:r>
      <w:r w:rsidR="00C97854" w:rsidRPr="00D6686C">
        <w:rPr>
          <w:rFonts w:ascii="Arial" w:hAnsi="Arial" w:cs="Arial"/>
          <w:color w:val="000000"/>
          <w:lang w:val="it-IT"/>
        </w:rPr>
        <w:t>.</w:t>
      </w:r>
      <w:r w:rsidR="009C2EC1">
        <w:rPr>
          <w:rFonts w:ascii="Arial" w:hAnsi="Arial" w:cs="Arial"/>
          <w:color w:val="000000"/>
          <w:lang w:val="it-IT"/>
        </w:rPr>
        <w:tab/>
      </w:r>
      <w:r w:rsidR="004047CE">
        <w:rPr>
          <w:rFonts w:ascii="Arial" w:hAnsi="Arial" w:cs="Arial"/>
          <w:color w:val="000000"/>
          <w:lang w:val="it-IT"/>
        </w:rPr>
        <w:t>Training and Certification</w:t>
      </w:r>
      <w:r w:rsidR="00C97854" w:rsidRPr="00D6686C">
        <w:rPr>
          <w:rFonts w:ascii="Arial" w:hAnsi="Arial" w:cs="Arial"/>
        </w:rPr>
        <w:t xml:space="preserve"> </w:t>
      </w:r>
      <w:r w:rsidR="004047CE">
        <w:rPr>
          <w:rFonts w:ascii="Arial" w:hAnsi="Arial" w:cs="Arial"/>
        </w:rPr>
        <w:t>10 Cal. Code Regs.</w:t>
      </w:r>
      <w:r w:rsidR="00522CD0">
        <w:rPr>
          <w:rFonts w:ascii="Arial" w:hAnsi="Arial" w:cs="Arial"/>
        </w:rPr>
        <w:t xml:space="preserve"> </w:t>
      </w:r>
      <w:r w:rsidR="00A8794E">
        <w:rPr>
          <w:rFonts w:ascii="Arial" w:hAnsi="Arial" w:cs="Arial"/>
        </w:rPr>
        <w:t>s</w:t>
      </w:r>
      <w:r w:rsidR="004047CE">
        <w:rPr>
          <w:rFonts w:ascii="Arial" w:hAnsi="Arial" w:cs="Arial"/>
        </w:rPr>
        <w:t>ection</w:t>
      </w:r>
      <w:r w:rsidR="00C97854" w:rsidRPr="00D6686C">
        <w:rPr>
          <w:rFonts w:ascii="Arial" w:hAnsi="Arial" w:cs="Arial"/>
        </w:rPr>
        <w:t xml:space="preserve"> 2695.6 </w:t>
      </w:r>
    </w:p>
    <w:p w14:paraId="3EBD99D2" w14:textId="47E0DB3A" w:rsidR="00C97854" w:rsidRPr="00D6686C" w:rsidRDefault="00B13D09" w:rsidP="009C2EC1">
      <w:pPr>
        <w:ind w:left="2880" w:hanging="720"/>
        <w:rPr>
          <w:rFonts w:ascii="Arial" w:hAnsi="Arial" w:cs="Arial"/>
        </w:rPr>
      </w:pPr>
      <w:r w:rsidRPr="00D6686C">
        <w:rPr>
          <w:rFonts w:ascii="Arial" w:hAnsi="Arial" w:cs="Arial"/>
        </w:rPr>
        <w:lastRenderedPageBreak/>
        <w:t>a</w:t>
      </w:r>
      <w:r w:rsidR="00C97854" w:rsidRPr="00D6686C">
        <w:rPr>
          <w:rFonts w:ascii="Arial" w:hAnsi="Arial" w:cs="Arial"/>
        </w:rPr>
        <w:t>.</w:t>
      </w:r>
      <w:r w:rsidR="00C97854" w:rsidRPr="00D6686C">
        <w:rPr>
          <w:rFonts w:ascii="Arial" w:hAnsi="Arial" w:cs="Arial"/>
        </w:rPr>
        <w:tab/>
      </w:r>
      <w:r w:rsidR="00D75451">
        <w:rPr>
          <w:rFonts w:ascii="Arial" w:hAnsi="Arial" w:cs="Arial"/>
        </w:rPr>
        <w:t>u</w:t>
      </w:r>
      <w:r w:rsidR="00C97854" w:rsidRPr="00D6686C">
        <w:rPr>
          <w:rFonts w:ascii="Arial" w:hAnsi="Arial" w:cs="Arial"/>
        </w:rPr>
        <w:t xml:space="preserve">nderstand that an insurer must conduct </w:t>
      </w:r>
      <w:r w:rsidR="00D6686C" w:rsidRPr="00D6686C">
        <w:rPr>
          <w:rFonts w:ascii="Arial" w:hAnsi="Arial" w:cs="Arial"/>
        </w:rPr>
        <w:t>investigations using</w:t>
      </w:r>
      <w:r w:rsidR="007330DD">
        <w:rPr>
          <w:rFonts w:ascii="Arial" w:hAnsi="Arial" w:cs="Arial"/>
        </w:rPr>
        <w:t xml:space="preserve"> </w:t>
      </w:r>
      <w:r w:rsidR="00C97854" w:rsidRPr="00D6686C">
        <w:rPr>
          <w:rFonts w:ascii="Arial" w:hAnsi="Arial" w:cs="Arial"/>
        </w:rPr>
        <w:t>written standards and processes and must employ thoroughly and adequately trained personnel</w:t>
      </w:r>
    </w:p>
    <w:p w14:paraId="0AC2F179" w14:textId="35C983BC" w:rsidR="00C97854" w:rsidRPr="00C97854" w:rsidRDefault="00B13D09" w:rsidP="00552D74">
      <w:pPr>
        <w:ind w:left="2160" w:hanging="720"/>
        <w:rPr>
          <w:rFonts w:ascii="Arial" w:hAnsi="Arial"/>
          <w:color w:val="000000"/>
          <w:lang w:val="it-IT"/>
        </w:rPr>
      </w:pPr>
      <w:r w:rsidRPr="00D6686C">
        <w:rPr>
          <w:rFonts w:ascii="Arial" w:hAnsi="Arial" w:cs="Arial"/>
          <w:color w:val="000000"/>
          <w:lang w:val="it-IT"/>
        </w:rPr>
        <w:t>5</w:t>
      </w:r>
      <w:r w:rsidR="00C97854" w:rsidRPr="00D6686C">
        <w:rPr>
          <w:rFonts w:ascii="Arial" w:hAnsi="Arial" w:cs="Arial"/>
          <w:color w:val="000000"/>
          <w:lang w:val="it-IT"/>
        </w:rPr>
        <w:t>.</w:t>
      </w:r>
      <w:r w:rsidR="00C97854" w:rsidRPr="00D6686C">
        <w:rPr>
          <w:rFonts w:ascii="Arial" w:hAnsi="Arial" w:cs="Arial"/>
          <w:color w:val="000000"/>
          <w:lang w:val="it-IT"/>
        </w:rPr>
        <w:tab/>
        <w:t>Standards for Prompt, Fair and Equitable Settlem</w:t>
      </w:r>
      <w:r w:rsidR="00C84429" w:rsidRPr="00D6686C">
        <w:rPr>
          <w:rFonts w:ascii="Arial" w:hAnsi="Arial" w:cs="Arial"/>
          <w:color w:val="000000"/>
          <w:lang w:val="it-IT"/>
        </w:rPr>
        <w:t xml:space="preserve">ents, </w:t>
      </w:r>
      <w:r w:rsidR="004047CE">
        <w:rPr>
          <w:rFonts w:ascii="Arial" w:hAnsi="Arial" w:cs="Arial"/>
          <w:color w:val="000000"/>
          <w:lang w:val="it-IT"/>
        </w:rPr>
        <w:t xml:space="preserve">10 Cal. Code Regs. </w:t>
      </w:r>
      <w:r w:rsidR="00A8794E">
        <w:rPr>
          <w:rFonts w:ascii="Arial" w:hAnsi="Arial" w:cs="Arial"/>
          <w:color w:val="000000"/>
          <w:lang w:val="it-IT"/>
        </w:rPr>
        <w:t>s</w:t>
      </w:r>
      <w:r w:rsidR="004047CE">
        <w:rPr>
          <w:rFonts w:ascii="Arial" w:hAnsi="Arial" w:cs="Arial"/>
          <w:color w:val="000000"/>
          <w:lang w:val="it-IT"/>
        </w:rPr>
        <w:t>ection</w:t>
      </w:r>
      <w:r w:rsidR="00C84429">
        <w:rPr>
          <w:rFonts w:ascii="Arial" w:hAnsi="Arial"/>
          <w:color w:val="000000"/>
          <w:lang w:val="it-IT"/>
        </w:rPr>
        <w:t xml:space="preserve"> 2695.7</w:t>
      </w:r>
      <w:r w:rsidR="00F01462">
        <w:rPr>
          <w:rFonts w:ascii="Arial" w:hAnsi="Arial"/>
          <w:color w:val="000000"/>
          <w:lang w:val="it-IT"/>
        </w:rPr>
        <w:t>.</w:t>
      </w:r>
    </w:p>
    <w:p w14:paraId="73B65CCF" w14:textId="0ECF9858"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discrimination by insurers in their claims settlement practices is strictly prohibited. Claims must be accepted or denied, in whole or in part, on a timely basis and that denials must be made in writing</w:t>
      </w:r>
    </w:p>
    <w:p w14:paraId="361377B2" w14:textId="15B6D5A9" w:rsidR="00C97854" w:rsidRPr="00C97854" w:rsidRDefault="00B13D09" w:rsidP="00552D74">
      <w:pPr>
        <w:ind w:left="2160" w:hanging="720"/>
        <w:rPr>
          <w:rFonts w:ascii="Arial" w:hAnsi="Arial"/>
          <w:color w:val="000000"/>
          <w:lang w:val="it-IT"/>
        </w:rPr>
      </w:pPr>
      <w:r>
        <w:rPr>
          <w:rFonts w:ascii="Arial" w:hAnsi="Arial"/>
          <w:color w:val="000000"/>
          <w:lang w:val="it-IT"/>
        </w:rPr>
        <w:t>6</w:t>
      </w:r>
      <w:r w:rsidR="00C97854" w:rsidRPr="00C97854">
        <w:rPr>
          <w:rFonts w:ascii="Arial" w:hAnsi="Arial"/>
          <w:color w:val="000000"/>
          <w:lang w:val="it-IT"/>
        </w:rPr>
        <w:t>.</w:t>
      </w:r>
      <w:r w:rsidR="00C97854" w:rsidRPr="00C97854">
        <w:rPr>
          <w:rFonts w:ascii="Arial" w:hAnsi="Arial"/>
          <w:color w:val="000000"/>
          <w:lang w:val="it-IT"/>
        </w:rPr>
        <w:tab/>
        <w:t>Additional Standards Applicable to Automobile Insur</w:t>
      </w:r>
      <w:r w:rsidR="00C84429">
        <w:rPr>
          <w:rFonts w:ascii="Arial" w:hAnsi="Arial"/>
          <w:color w:val="000000"/>
          <w:lang w:val="it-IT"/>
        </w:rPr>
        <w:t xml:space="preserve">ance,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84429">
        <w:rPr>
          <w:rFonts w:ascii="Arial" w:hAnsi="Arial"/>
          <w:color w:val="000000"/>
          <w:lang w:val="it-IT"/>
        </w:rPr>
        <w:t xml:space="preserve"> 2695.8</w:t>
      </w:r>
      <w:r w:rsidR="00F01462">
        <w:rPr>
          <w:rFonts w:ascii="Arial" w:hAnsi="Arial"/>
          <w:color w:val="000000"/>
          <w:lang w:val="it-IT"/>
        </w:rPr>
        <w:t>.</w:t>
      </w:r>
      <w:r w:rsidR="00C84429">
        <w:rPr>
          <w:rFonts w:ascii="Arial" w:hAnsi="Arial"/>
          <w:color w:val="000000"/>
          <w:lang w:val="it-IT"/>
        </w:rPr>
        <w:t xml:space="preserve"> </w:t>
      </w:r>
    </w:p>
    <w:p w14:paraId="23E3C34E" w14:textId="0F459E1B"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the standards which apply to adjustment and settlement of automobile insurance claims under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2695.8</w:t>
      </w:r>
    </w:p>
    <w:p w14:paraId="73C8406E" w14:textId="54587AEE" w:rsidR="00C97854" w:rsidRPr="00C97854" w:rsidRDefault="00E23806" w:rsidP="00552D74">
      <w:pPr>
        <w:ind w:left="2880" w:hanging="72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 xml:space="preserve">Be familiar with the Auto Body Repair Consumer Bill of Rights,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2695.85</w:t>
      </w:r>
    </w:p>
    <w:p w14:paraId="645CA588" w14:textId="06766902" w:rsidR="00C97854" w:rsidRPr="00C97854" w:rsidRDefault="00B13D09" w:rsidP="00552D74">
      <w:pPr>
        <w:ind w:left="2160" w:hanging="720"/>
        <w:rPr>
          <w:rFonts w:ascii="Arial" w:hAnsi="Arial"/>
          <w:color w:val="000000"/>
          <w:lang w:val="it-IT"/>
        </w:rPr>
      </w:pPr>
      <w:r>
        <w:rPr>
          <w:rFonts w:ascii="Arial" w:hAnsi="Arial"/>
          <w:color w:val="000000"/>
          <w:lang w:val="it-IT"/>
        </w:rPr>
        <w:t>7</w:t>
      </w:r>
      <w:r w:rsidR="00C97854" w:rsidRPr="00C97854">
        <w:rPr>
          <w:rFonts w:ascii="Arial" w:hAnsi="Arial"/>
          <w:color w:val="000000"/>
          <w:lang w:val="it-IT"/>
        </w:rPr>
        <w:t>.</w:t>
      </w:r>
      <w:r w:rsidR="00C97854" w:rsidRPr="00C97854">
        <w:rPr>
          <w:rFonts w:ascii="Arial" w:hAnsi="Arial"/>
          <w:color w:val="000000"/>
          <w:lang w:val="it-IT"/>
        </w:rPr>
        <w:tab/>
        <w:t xml:space="preserve">Additional Standards Applicable to First Party Residential and Commercial Property Insurance Policies,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2695.9</w:t>
      </w:r>
      <w:r w:rsidR="00251428">
        <w:rPr>
          <w:rFonts w:ascii="Arial" w:hAnsi="Arial"/>
          <w:color w:val="000000"/>
          <w:lang w:val="it-IT"/>
        </w:rPr>
        <w:t>.</w:t>
      </w:r>
      <w:r w:rsidR="00C97854" w:rsidRPr="00C97854">
        <w:rPr>
          <w:rFonts w:ascii="Arial" w:hAnsi="Arial"/>
          <w:color w:val="000000"/>
          <w:lang w:val="it-IT"/>
        </w:rPr>
        <w:t xml:space="preserve"> </w:t>
      </w:r>
    </w:p>
    <w:p w14:paraId="5147500F" w14:textId="5070786B" w:rsidR="00C97854" w:rsidRP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fire and extended coverage type policies with replacement cost coverage are entitled not only to repair and replacement of damaged property, but also to repair of any damage incurred in making such repairs or replacements</w:t>
      </w:r>
      <w:r w:rsidR="00C42075">
        <w:rPr>
          <w:rFonts w:ascii="Arial" w:hAnsi="Arial"/>
          <w:color w:val="000000"/>
          <w:lang w:val="it-IT"/>
        </w:rPr>
        <w:t>,w</w:t>
      </w:r>
      <w:r w:rsidR="00C97854" w:rsidRPr="00C97854">
        <w:rPr>
          <w:rFonts w:ascii="Arial" w:hAnsi="Arial"/>
          <w:color w:val="000000"/>
          <w:lang w:val="it-IT"/>
        </w:rPr>
        <w:t>hen items or parts are replaced, such items or parts should be of the same quality as those they are replacing</w:t>
      </w:r>
    </w:p>
    <w:p w14:paraId="37D740BE" w14:textId="445001D2" w:rsidR="00C97854" w:rsidRPr="00134F04" w:rsidRDefault="00B13D09" w:rsidP="00552D74">
      <w:pPr>
        <w:ind w:left="2160" w:hanging="720"/>
        <w:rPr>
          <w:rFonts w:ascii="Arial" w:hAnsi="Arial"/>
          <w:strike/>
          <w:color w:val="000000"/>
          <w:lang w:val="it-IT"/>
        </w:rPr>
      </w:pPr>
      <w:r>
        <w:rPr>
          <w:rFonts w:ascii="Arial" w:hAnsi="Arial"/>
          <w:color w:val="000000"/>
          <w:lang w:val="it-IT"/>
        </w:rPr>
        <w:t>8</w:t>
      </w:r>
      <w:r w:rsidR="00C97854" w:rsidRPr="00C97854">
        <w:rPr>
          <w:rFonts w:ascii="Arial" w:hAnsi="Arial"/>
          <w:color w:val="000000"/>
          <w:lang w:val="it-IT"/>
        </w:rPr>
        <w:t>.</w:t>
      </w:r>
      <w:r w:rsidR="00C97854" w:rsidRPr="00C97854">
        <w:rPr>
          <w:rFonts w:ascii="Arial" w:hAnsi="Arial"/>
          <w:color w:val="000000"/>
          <w:lang w:val="it-IT"/>
        </w:rPr>
        <w:tab/>
        <w:t>Additional Standards Applicable to Surety Insura</w:t>
      </w:r>
      <w:r w:rsidR="00C84429">
        <w:rPr>
          <w:rFonts w:ascii="Arial" w:hAnsi="Arial"/>
          <w:color w:val="000000"/>
          <w:lang w:val="it-IT"/>
        </w:rPr>
        <w:t xml:space="preserve">nce,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84429">
        <w:rPr>
          <w:rFonts w:ascii="Arial" w:hAnsi="Arial"/>
          <w:color w:val="000000"/>
          <w:lang w:val="it-IT"/>
        </w:rPr>
        <w:t xml:space="preserve"> 2695.10</w:t>
      </w:r>
      <w:r w:rsidR="00C84429" w:rsidRPr="00134F04">
        <w:rPr>
          <w:rFonts w:ascii="Arial" w:hAnsi="Arial"/>
          <w:strike/>
          <w:color w:val="000000"/>
          <w:lang w:val="it-IT"/>
        </w:rPr>
        <w:t>.</w:t>
      </w:r>
    </w:p>
    <w:p w14:paraId="57DB8513" w14:textId="78C74AE5" w:rsidR="00C97854" w:rsidRPr="00C97854" w:rsidRDefault="00E23806" w:rsidP="00E23806">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Be familiar with the additional standards applicable to Surety Insurance in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2695.10 </w:t>
      </w:r>
    </w:p>
    <w:p w14:paraId="1B8D11C1" w14:textId="742F43EB" w:rsidR="00C97854" w:rsidRPr="00C97854" w:rsidRDefault="00B13D09" w:rsidP="00552D74">
      <w:pPr>
        <w:ind w:left="2160" w:hanging="720"/>
        <w:rPr>
          <w:rFonts w:ascii="Arial" w:hAnsi="Arial"/>
          <w:color w:val="000000"/>
          <w:lang w:val="it-IT"/>
        </w:rPr>
      </w:pPr>
      <w:r>
        <w:rPr>
          <w:rFonts w:ascii="Arial" w:hAnsi="Arial"/>
          <w:color w:val="000000"/>
          <w:lang w:val="it-IT"/>
        </w:rPr>
        <w:t>9</w:t>
      </w:r>
      <w:r w:rsidR="00C97854" w:rsidRPr="00C97854">
        <w:rPr>
          <w:rFonts w:ascii="Arial" w:hAnsi="Arial"/>
          <w:color w:val="000000"/>
          <w:lang w:val="it-IT"/>
        </w:rPr>
        <w:t>.</w:t>
      </w:r>
      <w:r w:rsidR="00C97854" w:rsidRPr="00C97854">
        <w:rPr>
          <w:rFonts w:ascii="Arial" w:hAnsi="Arial"/>
          <w:color w:val="000000"/>
          <w:lang w:val="it-IT"/>
        </w:rPr>
        <w:tab/>
        <w:t>Additional Standards Applicable to Life and Disability Insurance Cla</w:t>
      </w:r>
      <w:r w:rsidR="00C84429">
        <w:rPr>
          <w:rFonts w:ascii="Arial" w:hAnsi="Arial"/>
          <w:color w:val="000000"/>
          <w:lang w:val="it-IT"/>
        </w:rPr>
        <w:t xml:space="preserve">ims,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84429">
        <w:rPr>
          <w:rFonts w:ascii="Arial" w:hAnsi="Arial"/>
          <w:color w:val="000000"/>
          <w:lang w:val="it-IT"/>
        </w:rPr>
        <w:t xml:space="preserve"> 2695.1</w:t>
      </w:r>
      <w:r w:rsidR="00251428">
        <w:rPr>
          <w:rFonts w:ascii="Arial" w:hAnsi="Arial"/>
          <w:color w:val="000000"/>
          <w:lang w:val="it-IT"/>
        </w:rPr>
        <w:t>1.</w:t>
      </w:r>
      <w:r w:rsidR="00C84429">
        <w:rPr>
          <w:rFonts w:ascii="Arial" w:hAnsi="Arial"/>
          <w:color w:val="000000"/>
          <w:lang w:val="it-IT"/>
        </w:rPr>
        <w:t xml:space="preserve"> </w:t>
      </w:r>
    </w:p>
    <w:p w14:paraId="2799B737" w14:textId="08B61A95" w:rsidR="004047CE" w:rsidRDefault="00E23806" w:rsidP="009C2EC1">
      <w:pPr>
        <w:tabs>
          <w:tab w:val="left" w:pos="2880"/>
        </w:tabs>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Be familiar with the additional standards applicable to Life and Disability Insurance Claims in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2951.11</w:t>
      </w:r>
    </w:p>
    <w:p w14:paraId="593320D1" w14:textId="4941519E" w:rsidR="00C97854" w:rsidRPr="00C97854" w:rsidRDefault="00B13D09" w:rsidP="00B13D09">
      <w:pPr>
        <w:ind w:left="1260" w:firstLine="0"/>
        <w:rPr>
          <w:rFonts w:ascii="Arial" w:hAnsi="Arial"/>
          <w:color w:val="000000"/>
          <w:lang w:val="it-IT"/>
        </w:rPr>
      </w:pPr>
      <w:r>
        <w:rPr>
          <w:rFonts w:ascii="Arial" w:hAnsi="Arial"/>
          <w:color w:val="000000"/>
          <w:lang w:val="it-IT"/>
        </w:rPr>
        <w:t>10</w:t>
      </w:r>
      <w:r w:rsidR="00C97854" w:rsidRPr="00C97854">
        <w:rPr>
          <w:rFonts w:ascii="Arial" w:hAnsi="Arial"/>
          <w:color w:val="000000"/>
          <w:lang w:val="it-IT"/>
        </w:rPr>
        <w:t>.</w:t>
      </w:r>
      <w:r w:rsidR="00C97854" w:rsidRPr="00C97854">
        <w:rPr>
          <w:rFonts w:ascii="Arial" w:hAnsi="Arial"/>
          <w:color w:val="000000"/>
          <w:lang w:val="it-IT"/>
        </w:rPr>
        <w:tab/>
        <w:t xml:space="preserve">Penalties, </w:t>
      </w:r>
      <w:r w:rsidR="004047CE">
        <w:rPr>
          <w:rFonts w:ascii="Arial" w:hAnsi="Arial"/>
          <w:color w:val="000000"/>
          <w:lang w:val="it-IT"/>
        </w:rPr>
        <w:t xml:space="preserve">10 Cal. Code Regs. </w:t>
      </w:r>
      <w:r w:rsidR="00A8794E">
        <w:rPr>
          <w:rFonts w:ascii="Arial" w:hAnsi="Arial"/>
          <w:color w:val="000000"/>
          <w:lang w:val="it-IT"/>
        </w:rPr>
        <w:t>s</w:t>
      </w:r>
      <w:r w:rsidR="004047CE">
        <w:rPr>
          <w:rFonts w:ascii="Arial" w:hAnsi="Arial"/>
          <w:color w:val="000000"/>
          <w:lang w:val="it-IT"/>
        </w:rPr>
        <w:t>ection</w:t>
      </w:r>
      <w:r w:rsidR="00C97854" w:rsidRPr="00C97854">
        <w:rPr>
          <w:rFonts w:ascii="Arial" w:hAnsi="Arial"/>
          <w:color w:val="000000"/>
          <w:lang w:val="it-IT"/>
        </w:rPr>
        <w:t xml:space="preserve"> 2695.1</w:t>
      </w:r>
      <w:r w:rsidR="00AA005D">
        <w:rPr>
          <w:rFonts w:ascii="Arial" w:hAnsi="Arial"/>
          <w:color w:val="000000"/>
          <w:lang w:val="it-IT"/>
        </w:rPr>
        <w:t>2</w:t>
      </w:r>
      <w:r w:rsidR="00251428">
        <w:rPr>
          <w:rFonts w:ascii="Arial" w:hAnsi="Arial"/>
          <w:color w:val="000000"/>
          <w:lang w:val="it-IT"/>
        </w:rPr>
        <w:t>.</w:t>
      </w:r>
      <w:r w:rsidR="00AA005D">
        <w:rPr>
          <w:rFonts w:ascii="Arial" w:hAnsi="Arial"/>
          <w:color w:val="000000"/>
          <w:lang w:val="it-IT"/>
        </w:rPr>
        <w:t xml:space="preserve"> </w:t>
      </w:r>
    </w:p>
    <w:p w14:paraId="197ED38F" w14:textId="69E4FFB3" w:rsid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how penalties are assessed and what </w:t>
      </w:r>
      <w:r w:rsidR="00C97854" w:rsidRPr="00323E38">
        <w:rPr>
          <w:rFonts w:ascii="Arial" w:hAnsi="Arial"/>
          <w:color w:val="000000"/>
          <w:lang w:val="it-IT"/>
        </w:rPr>
        <w:t>evidence</w:t>
      </w:r>
      <w:r w:rsidR="00C97854" w:rsidRPr="00C97854">
        <w:rPr>
          <w:rFonts w:ascii="Arial" w:hAnsi="Arial"/>
          <w:color w:val="000000"/>
          <w:lang w:val="it-IT"/>
        </w:rPr>
        <w:t xml:space="preserve"> is used to determine the appropriate amount</w:t>
      </w:r>
    </w:p>
    <w:p w14:paraId="3186E26D" w14:textId="77777777" w:rsidR="004710F1" w:rsidRPr="00552D74" w:rsidRDefault="004710F1" w:rsidP="00552D74">
      <w:pPr>
        <w:ind w:left="2880" w:hanging="720"/>
        <w:rPr>
          <w:rFonts w:ascii="Arial" w:hAnsi="Arial"/>
          <w:color w:val="000000"/>
          <w:lang w:val="it-IT"/>
        </w:rPr>
      </w:pPr>
    </w:p>
    <w:p w14:paraId="1EA94265" w14:textId="695897D0" w:rsidR="00C05596" w:rsidRPr="00A33495" w:rsidRDefault="00C05596" w:rsidP="00552D74">
      <w:pPr>
        <w:pStyle w:val="ListParagraph"/>
        <w:numPr>
          <w:ilvl w:val="0"/>
          <w:numId w:val="151"/>
        </w:numPr>
        <w:ind w:left="720" w:hanging="450"/>
        <w:rPr>
          <w:rFonts w:ascii="Arial" w:hAnsi="Arial"/>
          <w:b/>
          <w:color w:val="000000"/>
          <w:lang w:val="it-IT"/>
        </w:rPr>
      </w:pPr>
      <w:r w:rsidRPr="00A33495">
        <w:rPr>
          <w:rFonts w:ascii="Arial" w:hAnsi="Arial"/>
          <w:b/>
          <w:color w:val="000000"/>
          <w:lang w:val="it-IT"/>
        </w:rPr>
        <w:t>Insurance Regulation</w:t>
      </w:r>
      <w:r>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percent</w:t>
      </w:r>
      <w:r w:rsidR="005B5B5A">
        <w:rPr>
          <w:rFonts w:ascii="Arial" w:hAnsi="Arial"/>
        </w:rPr>
        <w:t xml:space="preserve"> </w:t>
      </w:r>
      <w:r w:rsidR="008248CE">
        <w:rPr>
          <w:rFonts w:ascii="Arial" w:hAnsi="Arial"/>
        </w:rPr>
        <w:t xml:space="preserve">of </w:t>
      </w:r>
      <w:r w:rsidR="009B5968" w:rsidRPr="003931B6">
        <w:rPr>
          <w:rFonts w:ascii="Arial" w:hAnsi="Arial"/>
        </w:rPr>
        <w:t>the examination</w:t>
      </w:r>
      <w:r w:rsidR="009B5968">
        <w:rPr>
          <w:rFonts w:ascii="Arial" w:hAnsi="Arial"/>
        </w:rPr>
        <w:t>)</w:t>
      </w:r>
    </w:p>
    <w:p w14:paraId="5E64EB84" w14:textId="03AA0334" w:rsidR="00C05596" w:rsidRPr="00A33495" w:rsidRDefault="005F3EB2" w:rsidP="00AF52F8">
      <w:pPr>
        <w:pStyle w:val="ListParagraph"/>
        <w:numPr>
          <w:ilvl w:val="0"/>
          <w:numId w:val="132"/>
        </w:numPr>
        <w:ind w:left="1440" w:hanging="720"/>
        <w:rPr>
          <w:rFonts w:ascii="Arial" w:hAnsi="Arial"/>
          <w:b/>
          <w:color w:val="000000"/>
          <w:lang w:val="it-IT"/>
        </w:rPr>
      </w:pPr>
      <w:r w:rsidRPr="003C16EF">
        <w:rPr>
          <w:rFonts w:ascii="Arial" w:hAnsi="Arial" w:cs="Arial"/>
          <w:b/>
          <w:szCs w:val="24"/>
        </w:rPr>
        <w:t>Reporting of Administrative Actions and Criminal Conviction</w:t>
      </w:r>
      <w:r w:rsidR="00866BC4" w:rsidRPr="003C16EF">
        <w:rPr>
          <w:rFonts w:ascii="Arial" w:hAnsi="Arial" w:cs="Arial"/>
          <w:b/>
          <w:szCs w:val="24"/>
        </w:rPr>
        <w:t>s</w:t>
      </w:r>
      <w:r w:rsidRPr="003C16EF">
        <w:rPr>
          <w:rFonts w:ascii="Arial" w:hAnsi="Arial" w:cs="Arial"/>
          <w:b/>
          <w:szCs w:val="24"/>
        </w:rPr>
        <w:t xml:space="preserve">, </w:t>
      </w:r>
      <w:r w:rsidR="0048494E" w:rsidRPr="003C16EF">
        <w:rPr>
          <w:rFonts w:ascii="Arial" w:hAnsi="Arial" w:cs="Arial"/>
          <w:b/>
          <w:color w:val="000000"/>
          <w:szCs w:val="24"/>
          <w:lang w:val="it-IT"/>
        </w:rPr>
        <w:t xml:space="preserve">Cal. Ins. Code </w:t>
      </w:r>
      <w:r w:rsidR="00A8794E" w:rsidRPr="003C16EF">
        <w:rPr>
          <w:rFonts w:ascii="Arial" w:hAnsi="Arial" w:cs="Arial"/>
          <w:b/>
          <w:color w:val="000000"/>
          <w:szCs w:val="24"/>
          <w:lang w:val="it-IT"/>
        </w:rPr>
        <w:t>s</w:t>
      </w:r>
      <w:r w:rsidR="0048494E" w:rsidRPr="003C16EF">
        <w:rPr>
          <w:rFonts w:ascii="Arial" w:hAnsi="Arial" w:cs="Arial"/>
          <w:b/>
          <w:color w:val="000000"/>
          <w:szCs w:val="24"/>
          <w:lang w:val="it-IT"/>
        </w:rPr>
        <w:t>ection</w:t>
      </w:r>
      <w:r w:rsidR="00C05596" w:rsidRPr="003C16EF">
        <w:rPr>
          <w:rFonts w:ascii="Arial" w:hAnsi="Arial" w:cs="Arial"/>
          <w:b/>
          <w:color w:val="000000"/>
          <w:szCs w:val="24"/>
          <w:lang w:val="it-IT"/>
        </w:rPr>
        <w:t xml:space="preserve"> 1729.2</w:t>
      </w:r>
      <w:r w:rsidR="00C05596" w:rsidRPr="005F3EB2">
        <w:rPr>
          <w:rFonts w:ascii="Arial" w:hAnsi="Arial" w:cs="Arial"/>
          <w:b/>
          <w:color w:val="000000"/>
          <w:szCs w:val="24"/>
          <w:lang w:val="it-IT"/>
        </w:rPr>
        <w:t xml:space="preserve"> </w:t>
      </w:r>
    </w:p>
    <w:p w14:paraId="60AC0416" w14:textId="2C4990CC" w:rsidR="00C05596" w:rsidRPr="00C97854" w:rsidRDefault="00CE4678" w:rsidP="00552D74">
      <w:pPr>
        <w:ind w:left="2160" w:hanging="720"/>
        <w:rPr>
          <w:rFonts w:ascii="Arial" w:hAnsi="Arial"/>
          <w:color w:val="000000"/>
          <w:lang w:val="it-IT"/>
        </w:rPr>
      </w:pPr>
      <w:r>
        <w:rPr>
          <w:rFonts w:ascii="Arial" w:hAnsi="Arial"/>
          <w:color w:val="000000"/>
          <w:lang w:val="it-IT"/>
        </w:rPr>
        <w:t>1</w:t>
      </w:r>
      <w:r w:rsidR="00C05596" w:rsidRPr="00C97854">
        <w:rPr>
          <w:rFonts w:ascii="Arial" w:hAnsi="Arial"/>
          <w:color w:val="000000"/>
          <w:lang w:val="it-IT"/>
        </w:rPr>
        <w:t>.</w:t>
      </w:r>
      <w:r w:rsidR="00C05596" w:rsidRPr="00C97854">
        <w:rPr>
          <w:rFonts w:ascii="Arial" w:hAnsi="Arial"/>
          <w:color w:val="000000"/>
          <w:lang w:val="it-IT"/>
        </w:rPr>
        <w:tab/>
      </w:r>
      <w:r w:rsidR="00C05596">
        <w:rPr>
          <w:rFonts w:ascii="Arial" w:hAnsi="Arial"/>
          <w:color w:val="000000"/>
          <w:lang w:val="it-IT"/>
        </w:rPr>
        <w:t xml:space="preserve">Understand that </w:t>
      </w:r>
      <w:r w:rsidR="00F91C3B">
        <w:rPr>
          <w:rFonts w:ascii="Arial" w:hAnsi="Arial"/>
          <w:color w:val="000000"/>
          <w:lang w:val="it-IT"/>
        </w:rPr>
        <w:t>a</w:t>
      </w:r>
      <w:r w:rsidR="00C05596" w:rsidRPr="00C05596">
        <w:rPr>
          <w:rFonts w:ascii="Arial" w:hAnsi="Arial"/>
          <w:color w:val="000000"/>
          <w:lang w:val="it-IT"/>
        </w:rPr>
        <w:t xml:space="preserve">n applicant or licensee shall notify the commissioner when any of the background information set forth in this section changes after the application has been submitted or the license has been issued. If </w:t>
      </w:r>
      <w:r w:rsidR="00C05596" w:rsidRPr="00C05596">
        <w:rPr>
          <w:rFonts w:ascii="Arial" w:hAnsi="Arial"/>
          <w:color w:val="000000"/>
          <w:lang w:val="it-IT"/>
        </w:rPr>
        <w:lastRenderedPageBreak/>
        <w:t>the licensee is listed as an endorsee on any business entity license, the licensee shall also provide this notice to any officer, director, or partner listed on that business entity license.</w:t>
      </w:r>
    </w:p>
    <w:p w14:paraId="4225B7BA" w14:textId="77777777" w:rsidR="003F7A1B" w:rsidRDefault="003F7A1B" w:rsidP="003F7A1B">
      <w:pPr>
        <w:ind w:left="1440" w:firstLine="0"/>
        <w:rPr>
          <w:rFonts w:ascii="Arial" w:hAnsi="Arial"/>
          <w:color w:val="000000"/>
          <w:lang w:val="it-IT"/>
        </w:rPr>
      </w:pPr>
    </w:p>
    <w:p w14:paraId="3C063E73" w14:textId="79ECC101" w:rsidR="008C7684" w:rsidRPr="003F7A1B" w:rsidRDefault="008C7684" w:rsidP="00552D74">
      <w:pPr>
        <w:numPr>
          <w:ilvl w:val="0"/>
          <w:numId w:val="122"/>
        </w:numPr>
        <w:ind w:hanging="450"/>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9B5968" w:rsidRPr="003931B6">
        <w:rPr>
          <w:rFonts w:ascii="Arial" w:hAnsi="Arial"/>
        </w:rPr>
        <w:t>(</w:t>
      </w:r>
      <w:r w:rsidR="00C21C9F">
        <w:rPr>
          <w:rFonts w:ascii="Arial" w:hAnsi="Arial"/>
        </w:rPr>
        <w:t>10</w:t>
      </w:r>
      <w:r w:rsidR="009B5968" w:rsidRPr="003931B6">
        <w:rPr>
          <w:rFonts w:ascii="Arial" w:hAnsi="Arial"/>
        </w:rPr>
        <w:t xml:space="preserve"> percent </w:t>
      </w:r>
      <w:r w:rsidR="008248CE">
        <w:rPr>
          <w:rFonts w:ascii="Arial" w:hAnsi="Arial"/>
        </w:rPr>
        <w:t xml:space="preserve">of </w:t>
      </w:r>
      <w:r w:rsidR="009B5968" w:rsidRPr="003931B6">
        <w:rPr>
          <w:rFonts w:ascii="Arial" w:hAnsi="Arial"/>
        </w:rPr>
        <w:t>the examination)</w:t>
      </w:r>
    </w:p>
    <w:p w14:paraId="5696A07C" w14:textId="1A2E5AE3"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p>
    <w:p w14:paraId="6B97A5A9" w14:textId="4C31698C"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48494E">
        <w:rPr>
          <w:rFonts w:ascii="Arial" w:hAnsi="Arial"/>
          <w:color w:val="000000"/>
        </w:rPr>
        <w:t xml:space="preserve">Cal. Ins. Code </w:t>
      </w:r>
      <w:r w:rsidR="00A8794E">
        <w:rPr>
          <w:rFonts w:ascii="Arial" w:hAnsi="Arial"/>
          <w:color w:val="000000"/>
        </w:rPr>
        <w:t>s</w:t>
      </w:r>
      <w:r w:rsidR="0048494E">
        <w:rPr>
          <w:rFonts w:ascii="Arial" w:hAnsi="Arial"/>
          <w:color w:val="000000"/>
        </w:rPr>
        <w:t>ection</w:t>
      </w:r>
      <w:r w:rsidR="008C7684" w:rsidRPr="00D62727">
        <w:rPr>
          <w:rFonts w:ascii="Arial" w:hAnsi="Arial"/>
        </w:rPr>
        <w:t xml:space="preserve"> 22</w:t>
      </w:r>
      <w:r w:rsidR="007B3BCC">
        <w:rPr>
          <w:rFonts w:ascii="Arial" w:hAnsi="Arial"/>
          <w:color w:val="000000"/>
        </w:rPr>
        <w:t>)</w:t>
      </w:r>
    </w:p>
    <w:p w14:paraId="33BB44D3" w14:textId="1EAAF80D"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7B3BCC">
        <w:rPr>
          <w:rFonts w:ascii="Arial" w:hAnsi="Arial"/>
          <w:color w:val="000000"/>
        </w:rPr>
        <w:t>risk</w:t>
      </w:r>
    </w:p>
    <w:p w14:paraId="324C1304" w14:textId="1FFADC8C"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w:t>
      </w:r>
      <w:r w:rsidR="007B3BCC">
        <w:rPr>
          <w:rFonts w:ascii="Arial" w:hAnsi="Arial"/>
          <w:color w:val="000000"/>
        </w:rPr>
        <w:t xml:space="preserve"> identify a definition of peril</w:t>
      </w:r>
    </w:p>
    <w:p w14:paraId="2B825B6B" w14:textId="75EBA7D2"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 xml:space="preserve">Be able to </w:t>
      </w:r>
      <w:r w:rsidR="007B3BCC">
        <w:rPr>
          <w:rFonts w:ascii="Arial" w:hAnsi="Arial"/>
          <w:color w:val="000000"/>
        </w:rPr>
        <w:t>identify a definition of hazard</w:t>
      </w:r>
    </w:p>
    <w:p w14:paraId="42F9DEFA" w14:textId="6C920FA2"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morale,</w:t>
      </w:r>
      <w:r w:rsidR="008C7684" w:rsidRPr="00D62727">
        <w:rPr>
          <w:rFonts w:ascii="Arial" w:hAnsi="Arial"/>
          <w:i/>
          <w:color w:val="000000"/>
        </w:rPr>
        <w:t xml:space="preserve"> </w:t>
      </w:r>
      <w:r w:rsidR="008C7684" w:rsidRPr="00D62727">
        <w:rPr>
          <w:rFonts w:ascii="Arial" w:hAnsi="Arial"/>
          <w:color w:val="000000"/>
        </w:rPr>
        <w:t>physical and legal</w:t>
      </w:r>
      <w:r w:rsidR="008C7684" w:rsidRPr="00D62727">
        <w:rPr>
          <w:rFonts w:ascii="Arial" w:hAnsi="Arial"/>
          <w:i/>
          <w:color w:val="000000"/>
        </w:rPr>
        <w:t xml:space="preserve"> </w:t>
      </w:r>
      <w:r w:rsidR="007B3BCC">
        <w:rPr>
          <w:rFonts w:ascii="Arial" w:hAnsi="Arial"/>
          <w:color w:val="000000"/>
        </w:rPr>
        <w:t>hazards</w:t>
      </w:r>
    </w:p>
    <w:p w14:paraId="06EC0520" w14:textId="75C0801C" w:rsidR="008C7684" w:rsidRDefault="003B7CFD" w:rsidP="003B7CFD">
      <w:pPr>
        <w:tabs>
          <w:tab w:val="left" w:pos="-1080"/>
        </w:tabs>
        <w:ind w:left="1440" w:firstLine="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 xml:space="preserve">Be able to identify a definition or the correct usage of the </w:t>
      </w:r>
      <w:r w:rsidR="00EB65A5" w:rsidRPr="00D62727">
        <w:rPr>
          <w:rFonts w:ascii="Arial" w:hAnsi="Arial"/>
          <w:color w:val="000000"/>
        </w:rPr>
        <w:t>term’s</w:t>
      </w:r>
      <w:r w:rsidR="008C7684" w:rsidRPr="00D62727">
        <w:rPr>
          <w:rFonts w:ascii="Arial" w:hAnsi="Arial"/>
          <w:color w:val="000000"/>
        </w:rPr>
        <w:t xml:space="preserve"> loss</w:t>
      </w:r>
      <w:r w:rsidR="008C7684" w:rsidRPr="00D62727">
        <w:rPr>
          <w:rFonts w:ascii="Arial" w:hAnsi="Arial"/>
          <w:i/>
          <w:color w:val="000000"/>
        </w:rPr>
        <w:t xml:space="preserve"> </w:t>
      </w:r>
      <w:r w:rsidR="008C7684" w:rsidRPr="00D62727">
        <w:rPr>
          <w:rFonts w:ascii="Arial" w:hAnsi="Arial"/>
          <w:color w:val="000000"/>
        </w:rPr>
        <w:t xml:space="preserve">and </w:t>
      </w:r>
      <w:r>
        <w:rPr>
          <w:rFonts w:ascii="Arial" w:hAnsi="Arial"/>
          <w:color w:val="000000"/>
        </w:rPr>
        <w:tab/>
      </w:r>
      <w:r w:rsidR="008C7684" w:rsidRPr="00D62727">
        <w:rPr>
          <w:rFonts w:ascii="Arial" w:hAnsi="Arial"/>
          <w:color w:val="000000"/>
        </w:rPr>
        <w:t>loss exposure</w:t>
      </w:r>
      <w:r w:rsidR="00D77486">
        <w:rPr>
          <w:rFonts w:ascii="Arial" w:hAnsi="Arial"/>
          <w:color w:val="000000"/>
        </w:rPr>
        <w:t xml:space="preserve"> (</w:t>
      </w:r>
      <w:r w:rsidR="008C7684" w:rsidRPr="00D62727">
        <w:rPr>
          <w:rFonts w:ascii="Arial" w:hAnsi="Arial"/>
          <w:color w:val="000000"/>
        </w:rPr>
        <w:t>e.g.</w:t>
      </w:r>
      <w:r w:rsidR="00D77486">
        <w:rPr>
          <w:rFonts w:ascii="Arial" w:hAnsi="Arial"/>
          <w:color w:val="000000"/>
        </w:rPr>
        <w:t>,</w:t>
      </w:r>
      <w:r w:rsidR="008C7684" w:rsidRPr="00D62727">
        <w:rPr>
          <w:rFonts w:ascii="Arial" w:hAnsi="Arial"/>
          <w:color w:val="000000"/>
        </w:rPr>
        <w:t xml:space="preserve"> property loss exposure, liability loss exposure, human </w:t>
      </w:r>
      <w:r>
        <w:rPr>
          <w:rFonts w:ascii="Arial" w:hAnsi="Arial"/>
          <w:color w:val="000000"/>
        </w:rPr>
        <w:tab/>
      </w:r>
      <w:r w:rsidR="008C7684" w:rsidRPr="00D62727">
        <w:rPr>
          <w:rFonts w:ascii="Arial" w:hAnsi="Arial"/>
          <w:color w:val="000000"/>
        </w:rPr>
        <w:t>personnel loss exposure</w:t>
      </w:r>
      <w:r w:rsidR="00D77486">
        <w:rPr>
          <w:rFonts w:ascii="Arial" w:hAnsi="Arial"/>
          <w:color w:val="000000"/>
        </w:rPr>
        <w:t>)</w:t>
      </w:r>
    </w:p>
    <w:p w14:paraId="278D4A1C" w14:textId="6F0E1562" w:rsidR="008C7684" w:rsidRPr="00134F04" w:rsidRDefault="003B7CFD" w:rsidP="00134F04">
      <w:pPr>
        <w:tabs>
          <w:tab w:val="left" w:pos="-1080"/>
        </w:tabs>
        <w:ind w:left="2160" w:hanging="720"/>
        <w:rPr>
          <w:rFonts w:ascii="Arial" w:hAnsi="Arial"/>
          <w:strike/>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48494E">
        <w:rPr>
          <w:rFonts w:ascii="Arial" w:hAnsi="Arial"/>
        </w:rPr>
        <w:t xml:space="preserve">Cal. Ins. Code </w:t>
      </w:r>
      <w:r w:rsidR="00A8794E">
        <w:rPr>
          <w:rFonts w:ascii="Arial" w:hAnsi="Arial"/>
        </w:rPr>
        <w:t>s</w:t>
      </w:r>
      <w:r w:rsidR="0048494E">
        <w:rPr>
          <w:rFonts w:ascii="Arial" w:hAnsi="Arial"/>
        </w:rPr>
        <w:t>ection</w:t>
      </w:r>
      <w:r w:rsidR="008C7684" w:rsidRPr="00D62727">
        <w:rPr>
          <w:rFonts w:ascii="Arial" w:hAnsi="Arial"/>
        </w:rPr>
        <w:t xml:space="preserve"> 250</w:t>
      </w:r>
    </w:p>
    <w:p w14:paraId="7260D176" w14:textId="74FFB19F" w:rsidR="008C7684" w:rsidRDefault="003B7CFD" w:rsidP="003B7CFD">
      <w:pPr>
        <w:tabs>
          <w:tab w:val="left" w:pos="-1080"/>
        </w:tabs>
        <w:ind w:left="1440" w:firstLine="0"/>
        <w:rPr>
          <w:rFonts w:ascii="Arial" w:hAnsi="Arial"/>
          <w:color w:val="000000"/>
        </w:rPr>
      </w:pPr>
      <w:r>
        <w:rPr>
          <w:rFonts w:ascii="Arial" w:hAnsi="Arial"/>
          <w:color w:val="000000"/>
        </w:rPr>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interest</w:t>
      </w:r>
      <w:r w:rsidR="008C7684" w:rsidRPr="00D62727">
        <w:rPr>
          <w:rFonts w:ascii="Arial" w:hAnsi="Arial"/>
          <w:i/>
          <w:color w:val="000000"/>
        </w:rPr>
        <w:t>,</w:t>
      </w:r>
      <w:r w:rsidR="008C7684" w:rsidRPr="00D62727">
        <w:rPr>
          <w:rFonts w:ascii="Arial" w:hAnsi="Arial"/>
          <w:color w:val="000000"/>
        </w:rPr>
        <w:t xml:space="preserve">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7B3BCC">
        <w:rPr>
          <w:rFonts w:ascii="Arial" w:hAnsi="Arial"/>
          <w:color w:val="000000"/>
        </w:rPr>
        <w:t>given situation</w:t>
      </w:r>
    </w:p>
    <w:p w14:paraId="07508C0A" w14:textId="104E1FEB" w:rsidR="008C7684" w:rsidRDefault="003B7CFD" w:rsidP="003B7CFD">
      <w:pPr>
        <w:tabs>
          <w:tab w:val="left" w:pos="-1080"/>
        </w:tabs>
        <w:ind w:left="1440" w:firstLine="0"/>
        <w:rPr>
          <w:rFonts w:ascii="Arial" w:hAnsi="Arial"/>
          <w:color w:val="000000"/>
        </w:rPr>
      </w:pPr>
      <w:r>
        <w:rPr>
          <w:rFonts w:ascii="Arial" w:hAnsi="Arial"/>
        </w:rPr>
        <w:t>9.</w:t>
      </w:r>
      <w:r>
        <w:rPr>
          <w:rFonts w:ascii="Arial" w:hAnsi="Arial"/>
        </w:rPr>
        <w:tab/>
      </w:r>
      <w:r w:rsidR="008C7684" w:rsidRPr="00D62727">
        <w:rPr>
          <w:rFonts w:ascii="Arial" w:hAnsi="Arial"/>
        </w:rPr>
        <w:t>Be able to identify the meaning of adver</w:t>
      </w:r>
      <w:r w:rsidR="007B3BCC">
        <w:rPr>
          <w:rFonts w:ascii="Arial" w:hAnsi="Arial"/>
        </w:rPr>
        <w:t>se selection and spread of risk</w:t>
      </w:r>
    </w:p>
    <w:p w14:paraId="38190BF6" w14:textId="202B374A" w:rsidR="008C7684" w:rsidRDefault="003B7CFD" w:rsidP="003B7CFD">
      <w:pPr>
        <w:tabs>
          <w:tab w:val="left" w:pos="-1080"/>
        </w:tabs>
        <w:ind w:left="1440" w:firstLine="0"/>
        <w:rPr>
          <w:rFonts w:ascii="Arial" w:hAnsi="Arial"/>
          <w:color w:val="000000"/>
        </w:rPr>
      </w:pPr>
      <w:r>
        <w:rPr>
          <w:rFonts w:ascii="Arial" w:hAnsi="Arial"/>
        </w:rPr>
        <w:t>10.</w:t>
      </w:r>
      <w:r>
        <w:rPr>
          <w:rFonts w:ascii="Arial" w:hAnsi="Arial"/>
        </w:rPr>
        <w:tab/>
      </w:r>
      <w:r w:rsidR="008C7684" w:rsidRPr="00D62727">
        <w:rPr>
          <w:rFonts w:ascii="Arial" w:hAnsi="Arial"/>
        </w:rPr>
        <w:t xml:space="preserve">Be able to identify a correct explanation of the role of deductibles in </w:t>
      </w:r>
      <w:r>
        <w:rPr>
          <w:rFonts w:ascii="Arial" w:hAnsi="Arial"/>
        </w:rPr>
        <w:tab/>
      </w:r>
      <w:r w:rsidR="007B3BCC">
        <w:rPr>
          <w:rFonts w:ascii="Arial" w:hAnsi="Arial"/>
        </w:rPr>
        <w:t>insurance</w:t>
      </w:r>
    </w:p>
    <w:p w14:paraId="33ECBC47" w14:textId="77777777"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14:paraId="1BFFB674" w14:textId="05D10C5B" w:rsidR="008C7684" w:rsidRDefault="00AF7412" w:rsidP="00AF7412">
      <w:pPr>
        <w:tabs>
          <w:tab w:val="left" w:pos="-1080"/>
        </w:tabs>
        <w:ind w:left="2160" w:firstLine="0"/>
        <w:rPr>
          <w:rFonts w:ascii="Arial" w:hAnsi="Arial"/>
          <w:color w:val="000000"/>
        </w:rPr>
      </w:pPr>
      <w:r>
        <w:rPr>
          <w:rFonts w:ascii="Arial" w:hAnsi="Arial"/>
        </w:rPr>
        <w:t>a.</w:t>
      </w:r>
      <w:r>
        <w:rPr>
          <w:rFonts w:ascii="Arial" w:hAnsi="Arial"/>
        </w:rPr>
        <w:tab/>
      </w:r>
      <w:r w:rsidR="00903811">
        <w:rPr>
          <w:rFonts w:ascii="Arial" w:hAnsi="Arial"/>
        </w:rPr>
        <w:t>D</w:t>
      </w:r>
      <w:r w:rsidR="008C7684" w:rsidRPr="007274A8">
        <w:rPr>
          <w:rFonts w:ascii="Arial" w:hAnsi="Arial"/>
        </w:rPr>
        <w:t xml:space="preserve">efinition of reinsurance, </w:t>
      </w:r>
      <w:r w:rsidR="0048494E">
        <w:rPr>
          <w:rFonts w:ascii="Arial" w:hAnsi="Arial"/>
        </w:rPr>
        <w:t xml:space="preserve">Cal. Ins. Code </w:t>
      </w:r>
      <w:r w:rsidR="00A8794E">
        <w:rPr>
          <w:rFonts w:ascii="Arial" w:hAnsi="Arial"/>
        </w:rPr>
        <w:t>s</w:t>
      </w:r>
      <w:r w:rsidR="0048494E">
        <w:rPr>
          <w:rFonts w:ascii="Arial" w:hAnsi="Arial"/>
        </w:rPr>
        <w:t>ection</w:t>
      </w:r>
      <w:r w:rsidR="008C7684" w:rsidRPr="007274A8">
        <w:rPr>
          <w:rFonts w:ascii="Arial" w:hAnsi="Arial"/>
        </w:rPr>
        <w:t xml:space="preserve"> 620</w:t>
      </w:r>
    </w:p>
    <w:p w14:paraId="3C073EA2" w14:textId="3FD3B11C"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903811">
        <w:rPr>
          <w:rFonts w:ascii="Arial" w:hAnsi="Arial"/>
        </w:rPr>
        <w:t>T</w:t>
      </w:r>
      <w:r w:rsidR="008C7684" w:rsidRPr="007274A8">
        <w:rPr>
          <w:rFonts w:ascii="Arial" w:hAnsi="Arial"/>
        </w:rPr>
        <w:t>he purposes of</w:t>
      </w:r>
      <w:r w:rsidR="007B3BCC">
        <w:rPr>
          <w:rFonts w:ascii="Arial" w:hAnsi="Arial"/>
        </w:rPr>
        <w:t xml:space="preserve"> insurers obtaining reinsurance</w:t>
      </w:r>
    </w:p>
    <w:p w14:paraId="7CFA930E" w14:textId="77777777"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14:paraId="33E887DB" w14:textId="58AE339C" w:rsidR="008C7684" w:rsidRDefault="003B7CFD" w:rsidP="004459D0">
      <w:pPr>
        <w:pStyle w:val="BodyTextIndent2"/>
        <w:tabs>
          <w:tab w:val="left" w:pos="720"/>
        </w:tabs>
        <w:ind w:left="2880"/>
      </w:pPr>
      <w:r>
        <w:rPr>
          <w:color w:val="auto"/>
        </w:rPr>
        <w:t>a.</w:t>
      </w:r>
      <w:r>
        <w:rPr>
          <w:color w:val="auto"/>
        </w:rPr>
        <w:tab/>
      </w:r>
      <w:r w:rsidR="00903811">
        <w:rPr>
          <w:color w:val="auto"/>
        </w:rPr>
        <w:t>T</w:t>
      </w:r>
      <w:r w:rsidR="008C7684" w:rsidRPr="006B6F79">
        <w:rPr>
          <w:color w:val="auto"/>
        </w:rPr>
        <w:t xml:space="preserve">he Insurance Code divides lines of insurance into classes, </w:t>
      </w:r>
      <w:r w:rsidR="0048494E">
        <w:rPr>
          <w:color w:val="auto"/>
        </w:rPr>
        <w:t xml:space="preserve">Cal. Ins. Code </w:t>
      </w:r>
      <w:r w:rsidR="00A8794E">
        <w:rPr>
          <w:color w:val="auto"/>
        </w:rPr>
        <w:t>s</w:t>
      </w:r>
      <w:r w:rsidR="0048494E">
        <w:rPr>
          <w:color w:val="auto"/>
        </w:rPr>
        <w:t>ection</w:t>
      </w:r>
      <w:r w:rsidR="004459D0">
        <w:rPr>
          <w:color w:val="auto"/>
        </w:rPr>
        <w:t xml:space="preserve"> </w:t>
      </w:r>
      <w:r w:rsidR="008C7684" w:rsidRPr="006346F7">
        <w:rPr>
          <w:color w:val="auto"/>
        </w:rPr>
        <w:t>100</w:t>
      </w:r>
    </w:p>
    <w:p w14:paraId="7AB0BB7D" w14:textId="2ED16AED" w:rsidR="008C7684" w:rsidRDefault="003B7CFD" w:rsidP="008248CE">
      <w:pPr>
        <w:pStyle w:val="BodyTextIndent2"/>
        <w:tabs>
          <w:tab w:val="left" w:pos="720"/>
        </w:tabs>
        <w:ind w:left="2880"/>
      </w:pPr>
      <w:r>
        <w:t>b.</w:t>
      </w:r>
      <w:r>
        <w:rPr>
          <w:color w:val="auto"/>
        </w:rPr>
        <w:tab/>
      </w:r>
      <w:r w:rsidR="00B433A8">
        <w:t>d</w:t>
      </w:r>
      <w:r w:rsidR="008C7684" w:rsidRPr="007274A8">
        <w:t xml:space="preserve">efines these classes, </w:t>
      </w:r>
      <w:r w:rsidR="0048494E">
        <w:t xml:space="preserve">Cal. Ins. Code </w:t>
      </w:r>
      <w:r w:rsidR="00A8794E">
        <w:t>s</w:t>
      </w:r>
      <w:r w:rsidR="0048494E">
        <w:t>ection</w:t>
      </w:r>
      <w:r w:rsidR="007B3BCC">
        <w:t>s 101 through 120</w:t>
      </w:r>
    </w:p>
    <w:p w14:paraId="6915AFEE" w14:textId="77777777" w:rsidR="000F4657" w:rsidRPr="00A8794E" w:rsidRDefault="000F4657" w:rsidP="000F4657">
      <w:pPr>
        <w:pStyle w:val="Default"/>
        <w:ind w:left="2160" w:hanging="720"/>
      </w:pPr>
      <w:r w:rsidRPr="00323E38">
        <w:rPr>
          <w:sz w:val="23"/>
          <w:szCs w:val="23"/>
        </w:rPr>
        <w:t xml:space="preserve">13. </w:t>
      </w:r>
      <w:r w:rsidRPr="00323E38">
        <w:rPr>
          <w:sz w:val="23"/>
          <w:szCs w:val="23"/>
        </w:rPr>
        <w:tab/>
      </w:r>
      <w:r w:rsidRPr="00A8794E">
        <w:t xml:space="preserve">Given a situation involving the legal relationship of an insurance agent and either a principal (insurer or agency principal) or an insured/applicant, be able to assess: </w:t>
      </w:r>
    </w:p>
    <w:p w14:paraId="000B31AE" w14:textId="32FFCF9A" w:rsidR="000F4657" w:rsidRPr="00A8794E" w:rsidRDefault="000F4657" w:rsidP="006102F3">
      <w:pPr>
        <w:pStyle w:val="Default"/>
        <w:ind w:left="2880" w:hanging="720"/>
        <w:jc w:val="both"/>
      </w:pPr>
      <w:r w:rsidRPr="00A8794E">
        <w:t xml:space="preserve">a. </w:t>
      </w:r>
      <w:r w:rsidRPr="00A8794E">
        <w:tab/>
      </w:r>
      <w:r w:rsidR="00485333">
        <w:t>L</w:t>
      </w:r>
      <w:r w:rsidR="00485333" w:rsidRPr="00A8794E">
        <w:t xml:space="preserve">egal </w:t>
      </w:r>
      <w:r w:rsidRPr="00A8794E">
        <w:t>relationships</w:t>
      </w:r>
    </w:p>
    <w:p w14:paraId="487D891F" w14:textId="075C4B33" w:rsidR="000F4657" w:rsidRPr="00A8794E" w:rsidRDefault="000F4657" w:rsidP="00764BD6">
      <w:pPr>
        <w:pStyle w:val="Default"/>
        <w:ind w:left="2880" w:hanging="720"/>
      </w:pPr>
      <w:r w:rsidRPr="00A8794E">
        <w:t xml:space="preserve">b. </w:t>
      </w:r>
      <w:r w:rsidRPr="00A8794E">
        <w:tab/>
      </w:r>
      <w:r w:rsidR="00485333">
        <w:t>R</w:t>
      </w:r>
      <w:r w:rsidRPr="00A8794E">
        <w:t>esponsibilities and duties of each</w:t>
      </w:r>
    </w:p>
    <w:p w14:paraId="13024AD9" w14:textId="11404A4F" w:rsidR="000F4657" w:rsidRPr="00A8794E" w:rsidRDefault="000F4657" w:rsidP="006102F3">
      <w:pPr>
        <w:ind w:left="2880" w:hanging="720"/>
        <w:rPr>
          <w:rFonts w:ascii="Arial" w:hAnsi="Arial" w:cs="Arial"/>
          <w:szCs w:val="24"/>
        </w:rPr>
      </w:pPr>
      <w:r w:rsidRPr="00A8794E">
        <w:rPr>
          <w:rFonts w:ascii="Arial" w:hAnsi="Arial" w:cs="Arial"/>
          <w:szCs w:val="24"/>
        </w:rPr>
        <w:t xml:space="preserve">c. </w:t>
      </w:r>
      <w:r w:rsidRPr="00A8794E">
        <w:rPr>
          <w:rFonts w:ascii="Arial" w:hAnsi="Arial" w:cs="Arial"/>
          <w:szCs w:val="24"/>
        </w:rPr>
        <w:tab/>
        <w:t xml:space="preserve"> </w:t>
      </w:r>
      <w:r w:rsidR="00485333">
        <w:rPr>
          <w:rFonts w:ascii="Arial" w:hAnsi="Arial" w:cs="Arial"/>
          <w:szCs w:val="24"/>
        </w:rPr>
        <w:t>E</w:t>
      </w:r>
      <w:r w:rsidRPr="00A8794E">
        <w:rPr>
          <w:rFonts w:ascii="Arial" w:hAnsi="Arial" w:cs="Arial"/>
          <w:szCs w:val="24"/>
        </w:rPr>
        <w:t>ffect of the types of authority an agent may have (express / implied / apparent)</w:t>
      </w:r>
    </w:p>
    <w:p w14:paraId="59FE2D1D" w14:textId="77777777" w:rsidR="000F4657" w:rsidRPr="00A8794E" w:rsidRDefault="000F4657" w:rsidP="006102F3">
      <w:pPr>
        <w:tabs>
          <w:tab w:val="left" w:pos="1440"/>
        </w:tabs>
        <w:ind w:left="2880" w:hanging="720"/>
        <w:rPr>
          <w:rFonts w:ascii="Arial" w:hAnsi="Arial" w:cs="Arial"/>
          <w:szCs w:val="24"/>
        </w:rPr>
      </w:pPr>
      <w:r w:rsidRPr="00A8794E">
        <w:rPr>
          <w:rFonts w:ascii="Arial" w:hAnsi="Arial" w:cs="Arial"/>
          <w:szCs w:val="24"/>
        </w:rPr>
        <w:t xml:space="preserve">14. </w:t>
      </w:r>
      <w:r w:rsidRPr="00A8794E">
        <w:rPr>
          <w:rFonts w:ascii="Arial" w:hAnsi="Arial" w:cs="Arial"/>
          <w:szCs w:val="24"/>
        </w:rPr>
        <w:tab/>
        <w:t>Be able to identify and apply the meaning of claims terms (e.g.</w:t>
      </w:r>
      <w:r w:rsidR="00D77486" w:rsidRPr="00A8794E">
        <w:rPr>
          <w:rFonts w:ascii="Arial" w:hAnsi="Arial" w:cs="Arial"/>
          <w:szCs w:val="24"/>
        </w:rPr>
        <w:t>,</w:t>
      </w:r>
      <w:r w:rsidRPr="00A8794E">
        <w:rPr>
          <w:rFonts w:ascii="Arial" w:hAnsi="Arial" w:cs="Arial"/>
          <w:szCs w:val="24"/>
        </w:rPr>
        <w:t xml:space="preserve"> first party, third party, subrogation, arbitration, etc.).</w:t>
      </w:r>
      <w:r w:rsidRPr="00A8794E">
        <w:rPr>
          <w:szCs w:val="24"/>
        </w:rPr>
        <w:t xml:space="preserve"> </w:t>
      </w:r>
    </w:p>
    <w:p w14:paraId="071599EA" w14:textId="77777777" w:rsidR="000F4657" w:rsidRPr="00A8794E" w:rsidRDefault="000F4657" w:rsidP="000F4657">
      <w:pPr>
        <w:pStyle w:val="Default"/>
        <w:tabs>
          <w:tab w:val="left" w:pos="1440"/>
        </w:tabs>
        <w:ind w:left="2160" w:hanging="720"/>
      </w:pPr>
      <w:r w:rsidRPr="00A8794E">
        <w:t xml:space="preserve">15. </w:t>
      </w:r>
      <w:r w:rsidRPr="00A8794E">
        <w:tab/>
        <w:t xml:space="preserve">Be able to identify the major services provided by the following independent rating organizations: </w:t>
      </w:r>
    </w:p>
    <w:p w14:paraId="62BE5A75" w14:textId="513F38E1" w:rsidR="000F4657" w:rsidRPr="00A8794E" w:rsidRDefault="000F4657" w:rsidP="000F4657">
      <w:pPr>
        <w:pStyle w:val="Default"/>
        <w:tabs>
          <w:tab w:val="left" w:pos="2880"/>
        </w:tabs>
        <w:ind w:left="2880" w:hanging="720"/>
      </w:pPr>
      <w:r w:rsidRPr="00A8794E">
        <w:lastRenderedPageBreak/>
        <w:t xml:space="preserve">a. </w:t>
      </w:r>
      <w:r w:rsidRPr="00A8794E">
        <w:tab/>
      </w:r>
      <w:r w:rsidR="00B433A8">
        <w:t>I</w:t>
      </w:r>
      <w:r w:rsidRPr="00A8794E">
        <w:t>nsurance Services Office (ISO) is the advisory organization that develops forms for the standard market</w:t>
      </w:r>
    </w:p>
    <w:p w14:paraId="3BA11A0A" w14:textId="77777777" w:rsidR="000F4657" w:rsidRPr="00A8794E" w:rsidRDefault="000F4657" w:rsidP="000F4657">
      <w:pPr>
        <w:pStyle w:val="Default"/>
        <w:tabs>
          <w:tab w:val="left" w:pos="1440"/>
        </w:tabs>
        <w:ind w:left="2160" w:hanging="720"/>
      </w:pPr>
      <w:r w:rsidRPr="00A8794E">
        <w:t>16.</w:t>
      </w:r>
      <w:r w:rsidRPr="00A8794E">
        <w:tab/>
        <w:t xml:space="preserve">Be able to recognize the principal risk management methods used to identify loss exposures, and the advantages and disadvantages of each method. </w:t>
      </w:r>
    </w:p>
    <w:p w14:paraId="2E70BBD0" w14:textId="77777777" w:rsidR="000F4657" w:rsidRPr="00A8794E" w:rsidRDefault="000F4657" w:rsidP="000F4657">
      <w:pPr>
        <w:tabs>
          <w:tab w:val="left" w:pos="2160"/>
        </w:tabs>
        <w:ind w:left="2160" w:hanging="720"/>
        <w:rPr>
          <w:rFonts w:ascii="Arial" w:hAnsi="Arial" w:cs="Arial"/>
          <w:szCs w:val="24"/>
        </w:rPr>
      </w:pPr>
      <w:r w:rsidRPr="00A8794E">
        <w:rPr>
          <w:rFonts w:ascii="Arial" w:hAnsi="Arial" w:cs="Arial"/>
          <w:szCs w:val="24"/>
        </w:rPr>
        <w:t xml:space="preserve">17. </w:t>
      </w:r>
      <w:r w:rsidRPr="00A8794E">
        <w:rPr>
          <w:rFonts w:ascii="Arial" w:hAnsi="Arial" w:cs="Arial"/>
          <w:szCs w:val="24"/>
        </w:rPr>
        <w:tab/>
        <w:t>Be able to identify the difference between direct and indirect (consequential</w:t>
      </w:r>
      <w:r w:rsidRPr="00A8794E">
        <w:rPr>
          <w:rFonts w:ascii="Arial" w:hAnsi="Arial" w:cs="Arial"/>
          <w:i/>
          <w:iCs/>
          <w:szCs w:val="24"/>
        </w:rPr>
        <w:t xml:space="preserve">) </w:t>
      </w:r>
      <w:r w:rsidRPr="00A8794E">
        <w:rPr>
          <w:rFonts w:ascii="Arial" w:hAnsi="Arial" w:cs="Arial"/>
          <w:szCs w:val="24"/>
        </w:rPr>
        <w:t>property losses.</w:t>
      </w:r>
      <w:r w:rsidRPr="00A8794E">
        <w:rPr>
          <w:szCs w:val="24"/>
        </w:rPr>
        <w:t xml:space="preserve"> </w:t>
      </w:r>
    </w:p>
    <w:p w14:paraId="35E1EDA9" w14:textId="77777777" w:rsidR="000F4657" w:rsidRPr="00A8794E" w:rsidRDefault="000F4657" w:rsidP="000F4657">
      <w:pPr>
        <w:pStyle w:val="Default"/>
        <w:tabs>
          <w:tab w:val="left" w:pos="2160"/>
        </w:tabs>
        <w:ind w:left="2160" w:hanging="720"/>
      </w:pPr>
      <w:r w:rsidRPr="00A8794E">
        <w:t>1</w:t>
      </w:r>
      <w:r w:rsidR="00A40C71" w:rsidRPr="00A8794E">
        <w:t>8</w:t>
      </w:r>
      <w:r w:rsidRPr="00A8794E">
        <w:t xml:space="preserve">. </w:t>
      </w:r>
      <w:r w:rsidRPr="00A8794E">
        <w:tab/>
        <w:t xml:space="preserve">Be able to identify the purpose, duties and authority of an agency for the following: </w:t>
      </w:r>
    </w:p>
    <w:p w14:paraId="376730BB" w14:textId="0175ED07" w:rsidR="000F4657" w:rsidRPr="00A8794E" w:rsidRDefault="000F4657" w:rsidP="000F4657">
      <w:pPr>
        <w:pStyle w:val="Default"/>
        <w:ind w:left="2880" w:hanging="720"/>
      </w:pPr>
      <w:r w:rsidRPr="00A8794E">
        <w:t xml:space="preserve">a. </w:t>
      </w:r>
      <w:r w:rsidRPr="00A8794E">
        <w:tab/>
      </w:r>
      <w:r w:rsidR="00903811" w:rsidRPr="00A8794E">
        <w:t>A</w:t>
      </w:r>
      <w:r w:rsidRPr="00A8794E">
        <w:t>pplications</w:t>
      </w:r>
    </w:p>
    <w:p w14:paraId="0CC54297" w14:textId="009BC356" w:rsidR="000F4657" w:rsidRPr="00A8794E" w:rsidRDefault="000F4657" w:rsidP="000F4657">
      <w:pPr>
        <w:pStyle w:val="Default"/>
        <w:ind w:left="2880" w:hanging="720"/>
        <w:rPr>
          <w:strike/>
        </w:rPr>
      </w:pPr>
      <w:r w:rsidRPr="00A8794E">
        <w:t xml:space="preserve">b. </w:t>
      </w:r>
      <w:r w:rsidRPr="00A8794E">
        <w:tab/>
      </w:r>
      <w:r w:rsidR="00903811" w:rsidRPr="00A8794E">
        <w:t>B</w:t>
      </w:r>
      <w:r w:rsidRPr="00A8794E">
        <w:t xml:space="preserve">inders, </w:t>
      </w:r>
      <w:r w:rsidR="0048494E" w:rsidRPr="00A8794E">
        <w:t xml:space="preserve">Cal. Ins. Code </w:t>
      </w:r>
      <w:r w:rsidR="00A8794E" w:rsidRPr="00A8794E">
        <w:t>s</w:t>
      </w:r>
      <w:r w:rsidR="0048494E" w:rsidRPr="00A8794E">
        <w:t>ection</w:t>
      </w:r>
      <w:r w:rsidRPr="00A8794E">
        <w:t xml:space="preserve"> 382.5 and </w:t>
      </w:r>
      <w:r w:rsidR="004047CE" w:rsidRPr="00A8794E">
        <w:t xml:space="preserve">10 Cal. Code Regs. </w:t>
      </w:r>
      <w:r w:rsidR="00A8794E" w:rsidRPr="00A8794E">
        <w:t>s</w:t>
      </w:r>
      <w:r w:rsidR="004047CE" w:rsidRPr="00A8794E">
        <w:t>ection</w:t>
      </w:r>
      <w:r w:rsidR="003071FE" w:rsidRPr="00A8794E">
        <w:t>s</w:t>
      </w:r>
      <w:r w:rsidRPr="00A8794E">
        <w:t xml:space="preserve"> 2274</w:t>
      </w:r>
      <w:r w:rsidR="003071FE" w:rsidRPr="00A8794E">
        <w:t xml:space="preserve"> through 2274.2;</w:t>
      </w:r>
      <w:r w:rsidRPr="00A8794E">
        <w:t xml:space="preserve"> </w:t>
      </w:r>
    </w:p>
    <w:p w14:paraId="0698475E" w14:textId="34A4ECE8" w:rsidR="000F4657" w:rsidRPr="00A8794E" w:rsidRDefault="000F4657" w:rsidP="000F4657">
      <w:pPr>
        <w:pStyle w:val="Default"/>
        <w:ind w:left="2880" w:hanging="720"/>
      </w:pPr>
      <w:r w:rsidRPr="00A8794E">
        <w:t xml:space="preserve">c. </w:t>
      </w:r>
      <w:r w:rsidRPr="00A8794E">
        <w:tab/>
      </w:r>
      <w:r w:rsidR="00485333">
        <w:t>C</w:t>
      </w:r>
      <w:r w:rsidRPr="00A8794E">
        <w:t>ertificates of liability insurance and evidence of property insurance</w:t>
      </w:r>
    </w:p>
    <w:p w14:paraId="1AF69095" w14:textId="38F86405" w:rsidR="000F4657" w:rsidRPr="00A8794E" w:rsidRDefault="000F4657" w:rsidP="000F4657">
      <w:pPr>
        <w:pStyle w:val="Default"/>
        <w:ind w:left="2880" w:hanging="720"/>
      </w:pPr>
      <w:r w:rsidRPr="00A8794E">
        <w:t>d.</w:t>
      </w:r>
      <w:r w:rsidRPr="00A8794E">
        <w:tab/>
      </w:r>
      <w:r w:rsidR="00485333">
        <w:t>R</w:t>
      </w:r>
      <w:r w:rsidRPr="00A8794E">
        <w:t xml:space="preserve">enewal responsibilities </w:t>
      </w:r>
    </w:p>
    <w:p w14:paraId="001556C9" w14:textId="2C1D1DEA" w:rsidR="000F4657" w:rsidRPr="00A8794E" w:rsidRDefault="000F4657" w:rsidP="000F4657">
      <w:pPr>
        <w:pStyle w:val="Default"/>
        <w:ind w:left="2880" w:hanging="720"/>
      </w:pPr>
      <w:r w:rsidRPr="00A8794E">
        <w:t xml:space="preserve">e. </w:t>
      </w:r>
      <w:r w:rsidRPr="00A8794E">
        <w:tab/>
      </w:r>
      <w:r w:rsidR="00485333">
        <w:t>S</w:t>
      </w:r>
      <w:r w:rsidRPr="00A8794E">
        <w:t>uspense/diary system</w:t>
      </w:r>
    </w:p>
    <w:p w14:paraId="4DAF0867" w14:textId="597D8B24" w:rsidR="000F4657" w:rsidRPr="00A8794E" w:rsidRDefault="000F4657" w:rsidP="000F4657">
      <w:pPr>
        <w:tabs>
          <w:tab w:val="left" w:pos="2880"/>
        </w:tabs>
        <w:ind w:left="2880" w:hanging="720"/>
        <w:rPr>
          <w:rFonts w:ascii="Arial" w:hAnsi="Arial" w:cs="Arial"/>
          <w:szCs w:val="24"/>
        </w:rPr>
      </w:pPr>
      <w:r w:rsidRPr="00A8794E">
        <w:rPr>
          <w:rFonts w:ascii="Arial" w:hAnsi="Arial" w:cs="Arial"/>
          <w:szCs w:val="24"/>
        </w:rPr>
        <w:t xml:space="preserve">f. </w:t>
      </w:r>
      <w:r w:rsidRPr="00A8794E">
        <w:rPr>
          <w:rFonts w:ascii="Arial" w:hAnsi="Arial" w:cs="Arial"/>
          <w:szCs w:val="24"/>
        </w:rPr>
        <w:tab/>
      </w:r>
      <w:r w:rsidR="00485333">
        <w:rPr>
          <w:rFonts w:ascii="Arial" w:hAnsi="Arial" w:cs="Arial"/>
          <w:szCs w:val="24"/>
        </w:rPr>
        <w:t>L</w:t>
      </w:r>
      <w:r w:rsidRPr="00A8794E">
        <w:rPr>
          <w:rFonts w:ascii="Arial" w:hAnsi="Arial" w:cs="Arial"/>
          <w:szCs w:val="24"/>
        </w:rPr>
        <w:t>ost policy release</w:t>
      </w:r>
    </w:p>
    <w:p w14:paraId="054437F7" w14:textId="77777777" w:rsidR="00406268" w:rsidRDefault="00406268">
      <w:pPr>
        <w:ind w:left="0" w:firstLine="0"/>
        <w:rPr>
          <w:rFonts w:ascii="Arial" w:hAnsi="Arial"/>
          <w:color w:val="000000"/>
          <w:lang w:val="it-IT"/>
        </w:rPr>
      </w:pPr>
    </w:p>
    <w:p w14:paraId="5782A508" w14:textId="1A1F17E1" w:rsidR="00E61240" w:rsidRPr="00AF52F8" w:rsidRDefault="004459D0" w:rsidP="00AF52F8">
      <w:pPr>
        <w:numPr>
          <w:ilvl w:val="0"/>
          <w:numId w:val="30"/>
        </w:numPr>
        <w:tabs>
          <w:tab w:val="left" w:pos="-1080"/>
          <w:tab w:val="left" w:pos="720"/>
        </w:tabs>
        <w:ind w:hanging="450"/>
        <w:rPr>
          <w:rFonts w:cs="Arial"/>
          <w:b/>
        </w:rPr>
      </w:pPr>
      <w:r w:rsidRPr="00E61240">
        <w:rPr>
          <w:rFonts w:ascii="Arial" w:hAnsi="Arial" w:cs="Arial"/>
          <w:b/>
          <w:color w:val="000000"/>
        </w:rPr>
        <w:t>Insurance Basics</w:t>
      </w:r>
      <w:r w:rsidR="00CE5967" w:rsidRPr="00E61240">
        <w:rPr>
          <w:rFonts w:ascii="Arial" w:hAnsi="Arial" w:cs="Arial"/>
          <w:color w:val="000000"/>
        </w:rPr>
        <w:t xml:space="preserve"> </w:t>
      </w:r>
      <w:r w:rsidR="009B5968" w:rsidRPr="00AF52F8">
        <w:rPr>
          <w:rFonts w:ascii="Arial" w:hAnsi="Arial" w:cs="Arial"/>
        </w:rPr>
        <w:t>(</w:t>
      </w:r>
      <w:r w:rsidR="00C21C9F">
        <w:rPr>
          <w:rFonts w:ascii="Arial" w:hAnsi="Arial" w:cs="Arial"/>
        </w:rPr>
        <w:t>10</w:t>
      </w:r>
      <w:r w:rsidR="009B5968" w:rsidRPr="00AF52F8">
        <w:rPr>
          <w:rFonts w:ascii="Arial" w:hAnsi="Arial" w:cs="Arial"/>
        </w:rPr>
        <w:t xml:space="preserve"> percent </w:t>
      </w:r>
      <w:r w:rsidR="008248CE">
        <w:rPr>
          <w:rFonts w:ascii="Arial" w:hAnsi="Arial" w:cs="Arial"/>
        </w:rPr>
        <w:t xml:space="preserve">of </w:t>
      </w:r>
      <w:r w:rsidR="009B5968" w:rsidRPr="00AF52F8">
        <w:rPr>
          <w:rFonts w:ascii="Arial" w:hAnsi="Arial" w:cs="Arial"/>
        </w:rPr>
        <w:t>the examination)</w:t>
      </w:r>
      <w:r w:rsidR="000F4657" w:rsidRPr="00AF52F8">
        <w:rPr>
          <w:rFonts w:ascii="Arial" w:hAnsi="Arial" w:cs="Arial"/>
        </w:rPr>
        <w:t xml:space="preserve"> </w:t>
      </w:r>
    </w:p>
    <w:p w14:paraId="4A0218A5" w14:textId="5EC09824" w:rsidR="0056553E" w:rsidRPr="00B32DAB" w:rsidRDefault="007D5106" w:rsidP="00AF52F8">
      <w:pPr>
        <w:tabs>
          <w:tab w:val="left" w:pos="-1080"/>
          <w:tab w:val="left" w:pos="720"/>
        </w:tabs>
        <w:ind w:left="720" w:firstLine="0"/>
        <w:rPr>
          <w:rFonts w:cs="Arial"/>
          <w:b/>
        </w:rPr>
      </w:pPr>
      <w:r w:rsidRPr="00AF52F8">
        <w:rPr>
          <w:rFonts w:ascii="Arial" w:hAnsi="Arial" w:cs="Arial"/>
          <w:b/>
        </w:rPr>
        <w:t>B.</w:t>
      </w:r>
      <w:r w:rsidRPr="00AF52F8">
        <w:rPr>
          <w:rFonts w:ascii="Arial" w:hAnsi="Arial" w:cs="Arial"/>
          <w:b/>
        </w:rPr>
        <w:tab/>
      </w:r>
      <w:r w:rsidR="0056553E" w:rsidRPr="00AF52F8">
        <w:rPr>
          <w:rFonts w:ascii="Arial" w:hAnsi="Arial" w:cs="Arial"/>
          <w:b/>
        </w:rPr>
        <w:t xml:space="preserve">Contract </w:t>
      </w:r>
      <w:r w:rsidR="00EF1F53" w:rsidRPr="00AF52F8">
        <w:rPr>
          <w:rFonts w:ascii="Arial" w:hAnsi="Arial" w:cs="Arial"/>
          <w:b/>
        </w:rPr>
        <w:t xml:space="preserve">Basics </w:t>
      </w:r>
    </w:p>
    <w:p w14:paraId="4D784BA1" w14:textId="286B81D8" w:rsidR="00322284" w:rsidRDefault="00322284" w:rsidP="006D5D32">
      <w:pPr>
        <w:pStyle w:val="BodyTextIndent2"/>
        <w:numPr>
          <w:ilvl w:val="0"/>
          <w:numId w:val="14"/>
        </w:numPr>
        <w:tabs>
          <w:tab w:val="left" w:pos="720"/>
        </w:tabs>
        <w:ind w:left="2160" w:hanging="720"/>
      </w:pPr>
      <w:r>
        <w:t xml:space="preserve">Contracts; solicitation and </w:t>
      </w:r>
      <w:r w:rsidR="000F4657">
        <w:t>cancellation</w:t>
      </w:r>
      <w:r>
        <w:t xml:space="preserve">, </w:t>
      </w:r>
      <w:r w:rsidR="0048494E">
        <w:t xml:space="preserve">Cal. Ins. Code </w:t>
      </w:r>
      <w:r w:rsidR="00A8794E">
        <w:t>s</w:t>
      </w:r>
      <w:r w:rsidR="0048494E">
        <w:t>ection</w:t>
      </w:r>
      <w:r>
        <w:t xml:space="preserve"> 15027 </w:t>
      </w:r>
    </w:p>
    <w:p w14:paraId="1AFA4997" w14:textId="48F0A570" w:rsidR="00322284" w:rsidRDefault="000F4657" w:rsidP="00322284">
      <w:pPr>
        <w:pStyle w:val="BodyTextIndent2"/>
        <w:numPr>
          <w:ilvl w:val="1"/>
          <w:numId w:val="14"/>
        </w:numPr>
        <w:tabs>
          <w:tab w:val="left" w:pos="720"/>
        </w:tabs>
        <w:ind w:left="2520"/>
      </w:pPr>
      <w:r>
        <w:t>Solicitation</w:t>
      </w:r>
      <w:r w:rsidR="00322284">
        <w:t xml:space="preserve"> of Contract after Disaster, </w:t>
      </w:r>
      <w:r w:rsidR="0048494E">
        <w:t xml:space="preserve">Cal. Ins. Code </w:t>
      </w:r>
      <w:r w:rsidR="00A8794E">
        <w:t>s</w:t>
      </w:r>
      <w:r w:rsidR="0048494E">
        <w:t>ection</w:t>
      </w:r>
      <w:r w:rsidR="00322284">
        <w:t xml:space="preserve"> 15027.1</w:t>
      </w:r>
    </w:p>
    <w:p w14:paraId="0EE5E121" w14:textId="10527C90" w:rsidR="00322284" w:rsidRDefault="00322284" w:rsidP="00322284">
      <w:pPr>
        <w:pStyle w:val="BodyTextIndent2"/>
        <w:numPr>
          <w:ilvl w:val="1"/>
          <w:numId w:val="14"/>
        </w:numPr>
        <w:tabs>
          <w:tab w:val="left" w:pos="720"/>
        </w:tabs>
        <w:ind w:left="2520"/>
      </w:pPr>
      <w:r>
        <w:t xml:space="preserve">Agent of Insured after Execution of Contract of Engagement, </w:t>
      </w:r>
      <w:r w:rsidR="0048494E">
        <w:t xml:space="preserve">Cal. Ins. Code </w:t>
      </w:r>
      <w:r w:rsidR="00A8794E">
        <w:t>s</w:t>
      </w:r>
      <w:r w:rsidR="0048494E">
        <w:t>ection</w:t>
      </w:r>
      <w:r>
        <w:t xml:space="preserve"> 15027.5</w:t>
      </w:r>
    </w:p>
    <w:p w14:paraId="23FA561A" w14:textId="29001C74"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8A4AB3">
        <w:t xml:space="preserve">ISO, </w:t>
      </w:r>
      <w:r w:rsidR="006D5D32">
        <w:t>American Association of Insurance Services (</w:t>
      </w:r>
      <w:r w:rsidR="008A4AB3">
        <w:t>AAIS)</w:t>
      </w:r>
    </w:p>
    <w:p w14:paraId="55C5F63D" w14:textId="2B3D46A3" w:rsidR="0056553E" w:rsidRDefault="002D3D39" w:rsidP="00ED0ED6">
      <w:pPr>
        <w:pStyle w:val="BodyTextIndent2"/>
        <w:numPr>
          <w:ilvl w:val="0"/>
          <w:numId w:val="14"/>
        </w:numPr>
        <w:tabs>
          <w:tab w:val="left" w:pos="720"/>
        </w:tabs>
      </w:pPr>
      <w:r>
        <w:t>Be able to identify the elements of a legal contract</w:t>
      </w:r>
    </w:p>
    <w:p w14:paraId="2684775A" w14:textId="77777777" w:rsidR="004459D0" w:rsidRDefault="004459D0" w:rsidP="004459D0">
      <w:pPr>
        <w:ind w:left="720" w:firstLine="0"/>
        <w:rPr>
          <w:rFonts w:ascii="Arial" w:hAnsi="Arial"/>
          <w:color w:val="000000"/>
          <w:lang w:val="it-IT"/>
        </w:rPr>
      </w:pPr>
    </w:p>
    <w:p w14:paraId="42E36E78" w14:textId="582E5EAC" w:rsidR="000F4657" w:rsidRPr="00323E38" w:rsidRDefault="000F4657" w:rsidP="00AF52F8">
      <w:pPr>
        <w:pStyle w:val="ListParagraph"/>
        <w:numPr>
          <w:ilvl w:val="0"/>
          <w:numId w:val="31"/>
        </w:numPr>
        <w:ind w:hanging="450"/>
        <w:rPr>
          <w:rFonts w:ascii="Arial" w:hAnsi="Arial" w:cs="Arial"/>
          <w:b/>
          <w:color w:val="000000"/>
        </w:rPr>
      </w:pPr>
      <w:r w:rsidRPr="00323E38">
        <w:rPr>
          <w:rFonts w:ascii="Arial" w:hAnsi="Arial" w:cs="Arial"/>
          <w:b/>
          <w:color w:val="000000"/>
        </w:rPr>
        <w:t xml:space="preserve">Insurance Basics </w:t>
      </w:r>
      <w:r w:rsidR="00C035F5" w:rsidRPr="00323E38">
        <w:rPr>
          <w:rFonts w:ascii="Arial" w:hAnsi="Arial" w:cs="Arial"/>
          <w:color w:val="000000"/>
        </w:rPr>
        <w:t>(</w:t>
      </w:r>
      <w:r w:rsidR="00C21C9F">
        <w:rPr>
          <w:rFonts w:ascii="Arial" w:hAnsi="Arial" w:cs="Arial"/>
          <w:color w:val="000000"/>
        </w:rPr>
        <w:t>10</w:t>
      </w:r>
      <w:r w:rsidR="00C035F5" w:rsidRPr="00323E38">
        <w:rPr>
          <w:rFonts w:ascii="Arial" w:hAnsi="Arial" w:cs="Arial"/>
          <w:color w:val="000000"/>
        </w:rPr>
        <w:t xml:space="preserve"> percent </w:t>
      </w:r>
      <w:r w:rsidR="008248CE">
        <w:rPr>
          <w:rFonts w:ascii="Arial" w:hAnsi="Arial" w:cs="Arial"/>
          <w:color w:val="000000"/>
        </w:rPr>
        <w:t xml:space="preserve">of </w:t>
      </w:r>
      <w:r w:rsidR="00C035F5" w:rsidRPr="00323E38">
        <w:rPr>
          <w:rFonts w:ascii="Arial" w:hAnsi="Arial" w:cs="Arial"/>
          <w:color w:val="000000"/>
        </w:rPr>
        <w:t>the examination)</w:t>
      </w:r>
      <w:r w:rsidR="00C035F5" w:rsidRPr="00323E38">
        <w:rPr>
          <w:rFonts w:ascii="Arial" w:hAnsi="Arial" w:cs="Arial"/>
          <w:b/>
          <w:color w:val="000000"/>
        </w:rPr>
        <w:t xml:space="preserve">  </w:t>
      </w:r>
    </w:p>
    <w:p w14:paraId="2A11C2F8" w14:textId="4E607D15" w:rsidR="00E61240" w:rsidRPr="00BC3283" w:rsidRDefault="00E61240" w:rsidP="00AF52F8">
      <w:pPr>
        <w:pStyle w:val="ListParagraph"/>
        <w:numPr>
          <w:ilvl w:val="0"/>
          <w:numId w:val="12"/>
        </w:numPr>
        <w:rPr>
          <w:rFonts w:ascii="Arial" w:hAnsi="Arial" w:cs="Arial"/>
          <w:snapToGrid/>
          <w:color w:val="000000"/>
          <w:szCs w:val="24"/>
        </w:rPr>
      </w:pPr>
      <w:r w:rsidRPr="00BC3283">
        <w:rPr>
          <w:rFonts w:ascii="Arial" w:hAnsi="Arial" w:cs="Arial"/>
          <w:b/>
          <w:snapToGrid/>
          <w:color w:val="000000"/>
          <w:szCs w:val="24"/>
        </w:rPr>
        <w:t xml:space="preserve">Legal Concept: </w:t>
      </w:r>
      <w:r w:rsidR="006A06E2" w:rsidRPr="00BC3283">
        <w:rPr>
          <w:rFonts w:ascii="Arial" w:hAnsi="Arial" w:cs="Arial"/>
          <w:b/>
          <w:snapToGrid/>
          <w:szCs w:val="24"/>
        </w:rPr>
        <w:t>License Requirement, Violations and Penalties</w:t>
      </w:r>
      <w:r w:rsidRPr="00BC3283">
        <w:rPr>
          <w:rFonts w:ascii="Arial" w:hAnsi="Arial" w:cs="Arial"/>
          <w:b/>
          <w:snapToGrid/>
          <w:szCs w:val="24"/>
        </w:rPr>
        <w:t xml:space="preserve"> </w:t>
      </w:r>
      <w:r w:rsidR="00485333" w:rsidRPr="00BC3283">
        <w:rPr>
          <w:rFonts w:ascii="Arial" w:hAnsi="Arial" w:cs="Arial"/>
          <w:b/>
          <w:snapToGrid/>
          <w:color w:val="000000"/>
          <w:szCs w:val="24"/>
        </w:rPr>
        <w:t xml:space="preserve">Cal. Ins. Code </w:t>
      </w:r>
      <w:r w:rsidR="00DA625F" w:rsidRPr="00BC3283">
        <w:rPr>
          <w:rFonts w:ascii="Arial" w:hAnsi="Arial" w:cs="Arial"/>
          <w:b/>
          <w:snapToGrid/>
          <w:color w:val="000000"/>
          <w:szCs w:val="24"/>
        </w:rPr>
        <w:t>s</w:t>
      </w:r>
      <w:r w:rsidRPr="00BC3283">
        <w:rPr>
          <w:rFonts w:ascii="Arial" w:hAnsi="Arial" w:cs="Arial"/>
          <w:b/>
          <w:snapToGrid/>
          <w:color w:val="000000"/>
          <w:szCs w:val="24"/>
        </w:rPr>
        <w:t>ection 15006</w:t>
      </w:r>
      <w:r w:rsidRPr="00BC3283">
        <w:rPr>
          <w:rFonts w:ascii="Arial" w:hAnsi="Arial" w:cs="Arial"/>
          <w:snapToGrid/>
          <w:color w:val="000000"/>
          <w:szCs w:val="24"/>
        </w:rPr>
        <w:t xml:space="preserve"> (2 question</w:t>
      </w:r>
      <w:r w:rsidR="009C68AE" w:rsidRPr="00BC3283">
        <w:rPr>
          <w:rFonts w:ascii="Arial" w:hAnsi="Arial" w:cs="Arial"/>
          <w:snapToGrid/>
          <w:color w:val="000000"/>
          <w:szCs w:val="24"/>
        </w:rPr>
        <w:t>s</w:t>
      </w:r>
      <w:r w:rsidRPr="00BC3283">
        <w:rPr>
          <w:rFonts w:ascii="Arial" w:hAnsi="Arial" w:cs="Arial"/>
          <w:snapToGrid/>
          <w:color w:val="000000"/>
          <w:szCs w:val="24"/>
        </w:rPr>
        <w:t xml:space="preserve"> of the 12 Insurance Basics questions)</w:t>
      </w:r>
    </w:p>
    <w:p w14:paraId="0671619D" w14:textId="77777777" w:rsidR="000F4657" w:rsidRPr="00BC3283" w:rsidRDefault="000F4657" w:rsidP="00AF52F8">
      <w:pPr>
        <w:pStyle w:val="Default"/>
        <w:numPr>
          <w:ilvl w:val="3"/>
          <w:numId w:val="12"/>
        </w:numPr>
        <w:tabs>
          <w:tab w:val="left" w:pos="2160"/>
        </w:tabs>
        <w:ind w:left="2160" w:hanging="720"/>
      </w:pPr>
      <w:r w:rsidRPr="00BC3283">
        <w:t xml:space="preserve">Be able to identify the types of wrongs that are dealt with by tort law including: </w:t>
      </w:r>
    </w:p>
    <w:p w14:paraId="46BA7C62" w14:textId="365805EF" w:rsidR="000F4657" w:rsidRPr="00BC3283" w:rsidRDefault="00485333" w:rsidP="00AF52F8">
      <w:pPr>
        <w:pStyle w:val="Default"/>
        <w:numPr>
          <w:ilvl w:val="5"/>
          <w:numId w:val="12"/>
        </w:numPr>
        <w:ind w:left="2880" w:hanging="720"/>
      </w:pPr>
      <w:r w:rsidRPr="00BC3283">
        <w:t>I</w:t>
      </w:r>
      <w:r w:rsidR="000F4657" w:rsidRPr="00BC3283">
        <w:t>ntentional torts</w:t>
      </w:r>
    </w:p>
    <w:p w14:paraId="7B4285DA" w14:textId="13988011" w:rsidR="000F4657" w:rsidRPr="00BC3283" w:rsidRDefault="00485333" w:rsidP="00AF52F8">
      <w:pPr>
        <w:pStyle w:val="Default"/>
        <w:numPr>
          <w:ilvl w:val="5"/>
          <w:numId w:val="12"/>
        </w:numPr>
        <w:ind w:left="2880" w:hanging="720"/>
      </w:pPr>
      <w:r w:rsidRPr="00BC3283">
        <w:t>N</w:t>
      </w:r>
      <w:r w:rsidR="000F4657" w:rsidRPr="00BC3283">
        <w:t>egligence</w:t>
      </w:r>
    </w:p>
    <w:p w14:paraId="4215FC9F" w14:textId="2DB34AEB" w:rsidR="000F4657" w:rsidRPr="00BC3283" w:rsidRDefault="00485333" w:rsidP="00AF52F8">
      <w:pPr>
        <w:pStyle w:val="Default"/>
        <w:numPr>
          <w:ilvl w:val="5"/>
          <w:numId w:val="12"/>
        </w:numPr>
        <w:ind w:left="2880" w:hanging="720"/>
      </w:pPr>
      <w:r w:rsidRPr="00BC3283">
        <w:t>A</w:t>
      </w:r>
      <w:r w:rsidR="000F4657" w:rsidRPr="00BC3283">
        <w:t>bsolute liability</w:t>
      </w:r>
    </w:p>
    <w:p w14:paraId="6089467D" w14:textId="0FB53B9E" w:rsidR="000F4657" w:rsidRPr="00BC3283" w:rsidRDefault="00485333" w:rsidP="00AF52F8">
      <w:pPr>
        <w:pStyle w:val="Default"/>
        <w:numPr>
          <w:ilvl w:val="5"/>
          <w:numId w:val="12"/>
        </w:numPr>
        <w:ind w:left="2880" w:hanging="720"/>
      </w:pPr>
      <w:r w:rsidRPr="00BC3283">
        <w:t>S</w:t>
      </w:r>
      <w:r w:rsidR="000F4657" w:rsidRPr="00BC3283">
        <w:t>trict liability</w:t>
      </w:r>
    </w:p>
    <w:p w14:paraId="0D620460" w14:textId="77777777" w:rsidR="000F4657" w:rsidRPr="00BC3283" w:rsidRDefault="000F4657" w:rsidP="000F4657">
      <w:pPr>
        <w:pStyle w:val="Default"/>
        <w:numPr>
          <w:ilvl w:val="0"/>
          <w:numId w:val="164"/>
        </w:numPr>
        <w:ind w:left="2160" w:hanging="720"/>
      </w:pPr>
      <w:r w:rsidRPr="00BC3283">
        <w:t xml:space="preserve">Be able to recognize and identify: </w:t>
      </w:r>
    </w:p>
    <w:p w14:paraId="044E9DFC" w14:textId="15043858" w:rsidR="000F4657" w:rsidRPr="00323E38" w:rsidRDefault="000F4657" w:rsidP="000F4657">
      <w:pPr>
        <w:ind w:left="2880" w:hanging="720"/>
        <w:rPr>
          <w:rFonts w:ascii="Arial" w:hAnsi="Arial" w:cs="Arial"/>
        </w:rPr>
      </w:pPr>
      <w:r w:rsidRPr="00323E38">
        <w:rPr>
          <w:rFonts w:ascii="Arial" w:hAnsi="Arial" w:cs="Arial"/>
        </w:rPr>
        <w:t>a.</w:t>
      </w:r>
      <w:r w:rsidR="00C035F5" w:rsidRPr="00323E38">
        <w:rPr>
          <w:rFonts w:ascii="Arial" w:hAnsi="Arial" w:cs="Arial"/>
        </w:rPr>
        <w:tab/>
      </w:r>
      <w:r w:rsidR="00485333">
        <w:rPr>
          <w:rFonts w:ascii="Arial" w:hAnsi="Arial" w:cs="Arial"/>
        </w:rPr>
        <w:t>T</w:t>
      </w:r>
      <w:r w:rsidRPr="00323E38">
        <w:rPr>
          <w:rFonts w:ascii="Arial" w:hAnsi="Arial" w:cs="Arial"/>
        </w:rPr>
        <w:t>he four essential elements of negligence (duty / breach / injury / unbroken chain)</w:t>
      </w:r>
    </w:p>
    <w:p w14:paraId="570F8E7C" w14:textId="2FDF8199" w:rsidR="000F4657" w:rsidRPr="00323E38" w:rsidRDefault="000F4657" w:rsidP="000F4657">
      <w:pPr>
        <w:ind w:left="2880" w:hanging="720"/>
        <w:rPr>
          <w:rFonts w:ascii="Arial" w:hAnsi="Arial" w:cs="Arial"/>
        </w:rPr>
      </w:pPr>
      <w:r w:rsidRPr="00323E38">
        <w:rPr>
          <w:rFonts w:ascii="Arial" w:hAnsi="Arial" w:cs="Arial"/>
        </w:rPr>
        <w:t xml:space="preserve">b. </w:t>
      </w:r>
      <w:r w:rsidRPr="00323E38">
        <w:rPr>
          <w:rFonts w:ascii="Arial" w:hAnsi="Arial" w:cs="Arial"/>
        </w:rPr>
        <w:tab/>
      </w:r>
      <w:r w:rsidR="00485333">
        <w:rPr>
          <w:rFonts w:ascii="Arial" w:hAnsi="Arial" w:cs="Arial"/>
        </w:rPr>
        <w:t>W</w:t>
      </w:r>
      <w:r w:rsidRPr="00323E38">
        <w:rPr>
          <w:rFonts w:ascii="Arial" w:hAnsi="Arial" w:cs="Arial"/>
        </w:rPr>
        <w:t>hether all four elements are present in a described situation</w:t>
      </w:r>
    </w:p>
    <w:p w14:paraId="0AD9FEE5" w14:textId="1BC792C8" w:rsidR="000F4657" w:rsidRPr="00323E38" w:rsidRDefault="000F4657" w:rsidP="000F4657">
      <w:pPr>
        <w:ind w:left="2880" w:hanging="720"/>
        <w:rPr>
          <w:rFonts w:ascii="Arial" w:hAnsi="Arial" w:cs="Arial"/>
        </w:rPr>
      </w:pPr>
      <w:r w:rsidRPr="00323E38">
        <w:rPr>
          <w:rFonts w:ascii="Arial" w:hAnsi="Arial" w:cs="Arial"/>
        </w:rPr>
        <w:t xml:space="preserve">c. </w:t>
      </w:r>
      <w:r w:rsidRPr="00323E38">
        <w:rPr>
          <w:rFonts w:ascii="Arial" w:hAnsi="Arial" w:cs="Arial"/>
        </w:rPr>
        <w:tab/>
      </w:r>
      <w:r w:rsidR="00485333">
        <w:rPr>
          <w:rFonts w:ascii="Arial" w:hAnsi="Arial" w:cs="Arial"/>
        </w:rPr>
        <w:t>T</w:t>
      </w:r>
      <w:r w:rsidRPr="00323E38">
        <w:rPr>
          <w:rFonts w:ascii="Arial" w:hAnsi="Arial" w:cs="Arial"/>
        </w:rPr>
        <w:t>he principle of “proximate cause”</w:t>
      </w:r>
    </w:p>
    <w:p w14:paraId="6814547B" w14:textId="683372DE" w:rsidR="000F4657" w:rsidRPr="00323E38" w:rsidRDefault="000F4657" w:rsidP="000F4657">
      <w:pPr>
        <w:ind w:left="2880" w:hanging="720"/>
        <w:rPr>
          <w:rFonts w:ascii="Arial" w:hAnsi="Arial" w:cs="Arial"/>
        </w:rPr>
      </w:pPr>
      <w:r w:rsidRPr="00323E38">
        <w:rPr>
          <w:rFonts w:ascii="Arial" w:hAnsi="Arial" w:cs="Arial"/>
        </w:rPr>
        <w:t xml:space="preserve">d. </w:t>
      </w:r>
      <w:r w:rsidRPr="00323E38">
        <w:rPr>
          <w:rFonts w:ascii="Arial" w:hAnsi="Arial" w:cs="Arial"/>
        </w:rPr>
        <w:tab/>
      </w:r>
      <w:r w:rsidR="00485333">
        <w:rPr>
          <w:rFonts w:ascii="Arial" w:hAnsi="Arial" w:cs="Arial"/>
        </w:rPr>
        <w:t>L</w:t>
      </w:r>
      <w:r w:rsidRPr="00323E38">
        <w:rPr>
          <w:rFonts w:ascii="Arial" w:hAnsi="Arial" w:cs="Arial"/>
        </w:rPr>
        <w:t>egal defenses against “negligence”</w:t>
      </w:r>
    </w:p>
    <w:p w14:paraId="6EF9E2D9" w14:textId="77777777" w:rsidR="000F4657" w:rsidRPr="00323E38" w:rsidRDefault="000F4657" w:rsidP="000F4657">
      <w:pPr>
        <w:pStyle w:val="Default"/>
        <w:tabs>
          <w:tab w:val="left" w:pos="2160"/>
        </w:tabs>
        <w:ind w:left="2160" w:hanging="720"/>
        <w:rPr>
          <w:sz w:val="23"/>
          <w:szCs w:val="23"/>
        </w:rPr>
      </w:pPr>
      <w:r w:rsidRPr="00323E38">
        <w:rPr>
          <w:sz w:val="23"/>
          <w:szCs w:val="23"/>
        </w:rPr>
        <w:lastRenderedPageBreak/>
        <w:t xml:space="preserve">3. </w:t>
      </w:r>
      <w:r w:rsidRPr="00323E38">
        <w:rPr>
          <w:sz w:val="23"/>
          <w:szCs w:val="23"/>
        </w:rPr>
        <w:tab/>
        <w:t xml:space="preserve">Be able to identify: </w:t>
      </w:r>
    </w:p>
    <w:p w14:paraId="77E65380" w14:textId="31B41D9A" w:rsidR="000F4657" w:rsidRPr="00323E38" w:rsidRDefault="000F4657" w:rsidP="00F3478D">
      <w:pPr>
        <w:pStyle w:val="Default"/>
        <w:ind w:left="2880" w:hanging="720"/>
        <w:rPr>
          <w:sz w:val="23"/>
          <w:szCs w:val="23"/>
        </w:rPr>
      </w:pPr>
      <w:r w:rsidRPr="00323E38">
        <w:rPr>
          <w:sz w:val="23"/>
          <w:szCs w:val="23"/>
        </w:rPr>
        <w:t xml:space="preserve">a. </w:t>
      </w:r>
      <w:r w:rsidRPr="00323E38">
        <w:rPr>
          <w:sz w:val="23"/>
          <w:szCs w:val="23"/>
        </w:rPr>
        <w:tab/>
      </w:r>
      <w:r w:rsidR="00485333">
        <w:rPr>
          <w:sz w:val="23"/>
          <w:szCs w:val="23"/>
        </w:rPr>
        <w:t>T</w:t>
      </w:r>
      <w:r w:rsidRPr="00323E38">
        <w:rPr>
          <w:sz w:val="23"/>
          <w:szCs w:val="23"/>
        </w:rPr>
        <w:t>he reasons for the absolute and strict liability doctrines and recognize</w:t>
      </w:r>
      <w:r w:rsidR="00F3478D">
        <w:rPr>
          <w:sz w:val="23"/>
          <w:szCs w:val="23"/>
        </w:rPr>
        <w:t xml:space="preserve"> </w:t>
      </w:r>
      <w:r w:rsidRPr="00323E38">
        <w:rPr>
          <w:sz w:val="23"/>
          <w:szCs w:val="23"/>
        </w:rPr>
        <w:t>situations in which they would apply</w:t>
      </w:r>
    </w:p>
    <w:p w14:paraId="5A1E46A4" w14:textId="6EACF507" w:rsidR="000F4657" w:rsidRPr="00323E38" w:rsidRDefault="000F4657" w:rsidP="000F4657">
      <w:pPr>
        <w:pStyle w:val="Default"/>
        <w:ind w:left="2160"/>
        <w:rPr>
          <w:sz w:val="23"/>
          <w:szCs w:val="23"/>
        </w:rPr>
      </w:pPr>
      <w:r w:rsidRPr="00323E38">
        <w:rPr>
          <w:sz w:val="23"/>
          <w:szCs w:val="23"/>
        </w:rPr>
        <w:t xml:space="preserve">b. </w:t>
      </w:r>
      <w:r w:rsidRPr="00323E38">
        <w:rPr>
          <w:sz w:val="23"/>
          <w:szCs w:val="23"/>
        </w:rPr>
        <w:tab/>
      </w:r>
      <w:r w:rsidR="00485333">
        <w:rPr>
          <w:sz w:val="23"/>
          <w:szCs w:val="23"/>
        </w:rPr>
        <w:t>E</w:t>
      </w:r>
      <w:r w:rsidRPr="00323E38">
        <w:rPr>
          <w:sz w:val="23"/>
          <w:szCs w:val="23"/>
        </w:rPr>
        <w:t>xamples of intentional torts (e.g.</w:t>
      </w:r>
      <w:r w:rsidR="00D77486">
        <w:rPr>
          <w:sz w:val="23"/>
          <w:szCs w:val="23"/>
        </w:rPr>
        <w:t>,</w:t>
      </w:r>
      <w:r w:rsidRPr="00323E38">
        <w:rPr>
          <w:sz w:val="23"/>
          <w:szCs w:val="23"/>
        </w:rPr>
        <w:t xml:space="preserve"> libel, slander, false arrest)</w:t>
      </w:r>
    </w:p>
    <w:p w14:paraId="5688E635" w14:textId="77777777" w:rsidR="000F4657" w:rsidRPr="00323E38" w:rsidRDefault="000F4657" w:rsidP="000F4657">
      <w:pPr>
        <w:pStyle w:val="Default"/>
        <w:ind w:left="2160" w:hanging="720"/>
        <w:rPr>
          <w:sz w:val="23"/>
          <w:szCs w:val="23"/>
        </w:rPr>
      </w:pPr>
      <w:r w:rsidRPr="00323E38">
        <w:rPr>
          <w:sz w:val="23"/>
          <w:szCs w:val="23"/>
        </w:rPr>
        <w:t xml:space="preserve">4. </w:t>
      </w:r>
      <w:r w:rsidRPr="00323E38">
        <w:rPr>
          <w:sz w:val="23"/>
          <w:szCs w:val="23"/>
        </w:rPr>
        <w:tab/>
        <w:t xml:space="preserve">Be able to identify definitions of gross negligence and vicarious liability. </w:t>
      </w:r>
    </w:p>
    <w:p w14:paraId="5CF456EB" w14:textId="77777777" w:rsidR="000F4657" w:rsidRDefault="000F4657" w:rsidP="000F4657">
      <w:pPr>
        <w:ind w:left="2160" w:hanging="720"/>
        <w:rPr>
          <w:rFonts w:ascii="Arial" w:hAnsi="Arial" w:cs="Arial"/>
          <w:sz w:val="23"/>
          <w:szCs w:val="23"/>
        </w:rPr>
      </w:pPr>
      <w:r w:rsidRPr="00323E38">
        <w:rPr>
          <w:rFonts w:ascii="Arial" w:hAnsi="Arial" w:cs="Arial"/>
          <w:sz w:val="23"/>
          <w:szCs w:val="23"/>
        </w:rPr>
        <w:t xml:space="preserve">5. </w:t>
      </w:r>
      <w:r w:rsidRPr="00323E38">
        <w:rPr>
          <w:rFonts w:ascii="Arial" w:hAnsi="Arial" w:cs="Arial"/>
          <w:sz w:val="23"/>
          <w:szCs w:val="23"/>
        </w:rPr>
        <w:tab/>
        <w:t>Be able to identify types of damages: punitive and compensatory, which includes special and general damages.</w:t>
      </w:r>
    </w:p>
    <w:p w14:paraId="24B76325" w14:textId="77777777" w:rsidR="000F4657" w:rsidRDefault="000F4657" w:rsidP="004459D0">
      <w:pPr>
        <w:ind w:left="720" w:firstLine="0"/>
        <w:rPr>
          <w:rFonts w:ascii="Arial" w:hAnsi="Arial"/>
          <w:color w:val="000000"/>
          <w:lang w:val="it-IT"/>
        </w:rPr>
      </w:pPr>
    </w:p>
    <w:p w14:paraId="2A6339E4" w14:textId="6D36EECA" w:rsidR="004459D0" w:rsidRPr="00AF52F8" w:rsidRDefault="004459D0" w:rsidP="00AF52F8">
      <w:pPr>
        <w:pStyle w:val="ListParagraph"/>
        <w:numPr>
          <w:ilvl w:val="0"/>
          <w:numId w:val="166"/>
        </w:numPr>
        <w:tabs>
          <w:tab w:val="left" w:pos="-1080"/>
        </w:tabs>
        <w:ind w:left="720" w:hanging="450"/>
        <w:rPr>
          <w:rFonts w:ascii="Arial" w:hAnsi="Arial"/>
          <w:b/>
          <w:color w:val="000000"/>
        </w:rPr>
      </w:pPr>
      <w:r w:rsidRPr="00AF52F8">
        <w:rPr>
          <w:rFonts w:ascii="Arial" w:hAnsi="Arial"/>
          <w:b/>
          <w:color w:val="000000"/>
        </w:rPr>
        <w:t>Insurance Basics</w:t>
      </w:r>
      <w:r w:rsidR="00CE5967" w:rsidRPr="00AF52F8">
        <w:rPr>
          <w:rFonts w:ascii="Arial" w:hAnsi="Arial"/>
          <w:color w:val="000000"/>
        </w:rPr>
        <w:t xml:space="preserve"> </w:t>
      </w:r>
      <w:r w:rsidR="009B5968" w:rsidRPr="00AF52F8">
        <w:rPr>
          <w:rFonts w:ascii="Arial" w:hAnsi="Arial"/>
        </w:rPr>
        <w:t>(</w:t>
      </w:r>
      <w:r w:rsidR="00C21C9F">
        <w:rPr>
          <w:rFonts w:ascii="Arial" w:hAnsi="Arial"/>
        </w:rPr>
        <w:t>10</w:t>
      </w:r>
      <w:r w:rsidR="009B5968" w:rsidRPr="00AF52F8">
        <w:rPr>
          <w:rFonts w:ascii="Arial" w:hAnsi="Arial"/>
        </w:rPr>
        <w:t xml:space="preserve"> percent </w:t>
      </w:r>
      <w:r w:rsidR="008248CE">
        <w:rPr>
          <w:rFonts w:ascii="Arial" w:hAnsi="Arial"/>
        </w:rPr>
        <w:t xml:space="preserve">of </w:t>
      </w:r>
      <w:r w:rsidR="009B5968" w:rsidRPr="00AF52F8">
        <w:rPr>
          <w:rFonts w:ascii="Arial" w:hAnsi="Arial"/>
        </w:rPr>
        <w:t>the examination)</w:t>
      </w:r>
    </w:p>
    <w:p w14:paraId="3BB0A330" w14:textId="266F6ACB" w:rsidR="0056553E" w:rsidRPr="004459D0" w:rsidRDefault="000F4657" w:rsidP="004459D0">
      <w:pPr>
        <w:pStyle w:val="BodyTextIndent2"/>
        <w:tabs>
          <w:tab w:val="left" w:pos="720"/>
        </w:tabs>
        <w:ind w:firstLine="0"/>
        <w:rPr>
          <w:b/>
        </w:rPr>
      </w:pPr>
      <w:r>
        <w:rPr>
          <w:b/>
        </w:rPr>
        <w:t>D.</w:t>
      </w:r>
      <w:r w:rsidR="007D5106" w:rsidRPr="004459D0">
        <w:rPr>
          <w:b/>
        </w:rPr>
        <w:tab/>
      </w:r>
      <w:r w:rsidR="0056553E" w:rsidRPr="004459D0">
        <w:rPr>
          <w:b/>
        </w:rPr>
        <w:t xml:space="preserve">Policy </w:t>
      </w:r>
      <w:r w:rsidR="00EF1F53" w:rsidRPr="004459D0">
        <w:rPr>
          <w:b/>
        </w:rPr>
        <w:t>Structure</w:t>
      </w:r>
      <w:r w:rsidR="00EF1F53" w:rsidRPr="00A36EBC">
        <w:rPr>
          <w:b/>
        </w:rPr>
        <w:t xml:space="preserve"> </w:t>
      </w:r>
    </w:p>
    <w:p w14:paraId="02714D98" w14:textId="77777777"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14:paraId="4FBA7BF0" w14:textId="1B60A1D3"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p>
    <w:p w14:paraId="4031771D" w14:textId="652CD858"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p>
    <w:p w14:paraId="44B3649C" w14:textId="047486C2"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p>
    <w:p w14:paraId="31277CAE" w14:textId="05626B57"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p>
    <w:p w14:paraId="52E6E80A" w14:textId="2BBC9830"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p>
    <w:p w14:paraId="7F60B6BF" w14:textId="7D272A06"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p>
    <w:p w14:paraId="3C4FCBE7" w14:textId="6284180C" w:rsidR="008C7684" w:rsidRPr="00540018" w:rsidRDefault="0056553E" w:rsidP="00552D74">
      <w:pPr>
        <w:numPr>
          <w:ilvl w:val="0"/>
          <w:numId w:val="16"/>
        </w:numPr>
        <w:tabs>
          <w:tab w:val="left" w:pos="-1080"/>
        </w:tabs>
        <w:ind w:left="2160" w:firstLine="0"/>
        <w:rPr>
          <w:rFonts w:ascii="Arial" w:hAnsi="Arial"/>
          <w:color w:val="000000"/>
        </w:rPr>
      </w:pPr>
      <w:r w:rsidRPr="00540018">
        <w:rPr>
          <w:rFonts w:ascii="Arial" w:hAnsi="Arial"/>
          <w:color w:val="000000"/>
        </w:rPr>
        <w:t>Endorsements</w:t>
      </w:r>
    </w:p>
    <w:p w14:paraId="5C4E22F9" w14:textId="77777777" w:rsidR="009B6C04" w:rsidRPr="00B162E1" w:rsidRDefault="009B6C04" w:rsidP="00B162E1">
      <w:pPr>
        <w:ind w:left="0" w:firstLine="0"/>
        <w:rPr>
          <w:rFonts w:ascii="Arial" w:hAnsi="Arial"/>
          <w:color w:val="000000"/>
        </w:rPr>
      </w:pPr>
    </w:p>
    <w:p w14:paraId="3CA0A44A" w14:textId="025EB335"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percent </w:t>
      </w:r>
      <w:r w:rsidR="008248CE">
        <w:rPr>
          <w:rFonts w:ascii="Arial" w:hAnsi="Arial"/>
        </w:rPr>
        <w:t xml:space="preserve">of </w:t>
      </w:r>
      <w:r w:rsidR="009B5968" w:rsidRPr="003931B6">
        <w:rPr>
          <w:rFonts w:ascii="Arial" w:hAnsi="Arial"/>
        </w:rPr>
        <w:t>the examination)</w:t>
      </w:r>
    </w:p>
    <w:p w14:paraId="79CB920E" w14:textId="36C1F565" w:rsidR="00466363" w:rsidRDefault="00C7486B" w:rsidP="00552D74">
      <w:pPr>
        <w:numPr>
          <w:ilvl w:val="1"/>
          <w:numId w:val="32"/>
        </w:numPr>
        <w:tabs>
          <w:tab w:val="left" w:pos="-1080"/>
        </w:tabs>
        <w:ind w:right="-90" w:hanging="720"/>
        <w:rPr>
          <w:rFonts w:ascii="Arial" w:hAnsi="Arial"/>
          <w:color w:val="000000"/>
        </w:rPr>
      </w:pPr>
      <w:r w:rsidRPr="00540018">
        <w:rPr>
          <w:rFonts w:ascii="Arial" w:hAnsi="Arial"/>
          <w:b/>
          <w:color w:val="000000"/>
        </w:rPr>
        <w:t>Overview</w:t>
      </w:r>
      <w:r w:rsidR="00EF1F53" w:rsidRPr="00540018">
        <w:rPr>
          <w:rFonts w:ascii="Arial" w:hAnsi="Arial" w:cs="Arial"/>
          <w:b/>
          <w:szCs w:val="24"/>
        </w:rPr>
        <w:t xml:space="preserve"> </w:t>
      </w:r>
    </w:p>
    <w:p w14:paraId="11AF27DD" w14:textId="77777777" w:rsidR="004459D0" w:rsidRPr="00540018" w:rsidRDefault="00C7486B" w:rsidP="00540018">
      <w:pPr>
        <w:tabs>
          <w:tab w:val="left" w:pos="-1080"/>
        </w:tabs>
        <w:ind w:left="1440" w:right="-90" w:firstLine="0"/>
        <w:rPr>
          <w:rFonts w:ascii="Arial" w:hAnsi="Arial"/>
          <w:color w:val="000000"/>
        </w:rPr>
      </w:pPr>
      <w:r w:rsidRPr="00540018">
        <w:rPr>
          <w:rFonts w:ascii="Arial" w:hAnsi="Arial"/>
          <w:color w:val="000000"/>
        </w:rPr>
        <w:t>Homeowners insurance is a</w:t>
      </w:r>
      <w:r w:rsidRPr="00540018">
        <w:rPr>
          <w:rFonts w:ascii="Arial" w:hAnsi="Arial"/>
          <w:b/>
          <w:color w:val="000000"/>
        </w:rPr>
        <w:t xml:space="preserve"> </w:t>
      </w:r>
      <w:r w:rsidRPr="00540018">
        <w:rPr>
          <w:rFonts w:ascii="Arial" w:hAnsi="Arial"/>
          <w:color w:val="000000"/>
        </w:rPr>
        <w:t xml:space="preserve">combination of both property and casualty coverages arising out of the ownership of a home. Coverage includes damage to the home, its contents, additional living expenses, and for </w:t>
      </w:r>
      <w:r w:rsidRPr="00323E38">
        <w:rPr>
          <w:rFonts w:ascii="Arial" w:hAnsi="Arial"/>
          <w:color w:val="000000"/>
        </w:rPr>
        <w:t xml:space="preserve">the </w:t>
      </w:r>
      <w:r w:rsidR="000F4657" w:rsidRPr="00323E38">
        <w:rPr>
          <w:rFonts w:ascii="Arial" w:hAnsi="Arial"/>
          <w:color w:val="000000"/>
        </w:rPr>
        <w:t>insured’s</w:t>
      </w:r>
      <w:r w:rsidR="000F4657" w:rsidRPr="00323E38" w:rsidDel="000F4657">
        <w:rPr>
          <w:rFonts w:ascii="Arial" w:hAnsi="Arial"/>
          <w:color w:val="000000"/>
        </w:rPr>
        <w:t xml:space="preserve"> </w:t>
      </w:r>
      <w:r w:rsidRPr="00323E38">
        <w:rPr>
          <w:rFonts w:ascii="Arial" w:hAnsi="Arial"/>
          <w:color w:val="000000"/>
        </w:rPr>
        <w:t>personal</w:t>
      </w:r>
      <w:r w:rsidRPr="00540018">
        <w:rPr>
          <w:rFonts w:ascii="Arial" w:hAnsi="Arial"/>
          <w:color w:val="000000"/>
        </w:rPr>
        <w:t xml:space="preserve"> liability.</w:t>
      </w:r>
    </w:p>
    <w:p w14:paraId="0798F7AB" w14:textId="77777777" w:rsidR="00C7486B" w:rsidRDefault="00C7486B" w:rsidP="00C7486B">
      <w:pPr>
        <w:tabs>
          <w:tab w:val="left" w:pos="-1080"/>
        </w:tabs>
        <w:ind w:left="1440" w:right="-90" w:firstLine="0"/>
        <w:rPr>
          <w:rFonts w:ascii="Arial" w:hAnsi="Arial"/>
          <w:color w:val="000000"/>
        </w:rPr>
      </w:pPr>
      <w:r>
        <w:rPr>
          <w:rFonts w:ascii="Arial" w:hAnsi="Arial"/>
          <w:color w:val="000000"/>
        </w:rPr>
        <w:t xml:space="preserve"> </w:t>
      </w:r>
    </w:p>
    <w:p w14:paraId="12621F4F" w14:textId="58083904" w:rsidR="004459D0" w:rsidRPr="007F0D08" w:rsidRDefault="004459D0" w:rsidP="00552D74">
      <w:pPr>
        <w:numPr>
          <w:ilvl w:val="0"/>
          <w:numId w:val="1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CE5967">
        <w:rPr>
          <w:rFonts w:ascii="Arial" w:hAnsi="Arial"/>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percent </w:t>
      </w:r>
      <w:r w:rsidR="008248CE">
        <w:rPr>
          <w:rFonts w:ascii="Arial" w:hAnsi="Arial"/>
        </w:rPr>
        <w:t xml:space="preserve">of </w:t>
      </w:r>
      <w:r w:rsidR="009B5968" w:rsidRPr="003931B6">
        <w:rPr>
          <w:rFonts w:ascii="Arial" w:hAnsi="Arial"/>
        </w:rPr>
        <w:t>the examination)</w:t>
      </w:r>
      <w:r w:rsidR="000F4657">
        <w:rPr>
          <w:rFonts w:ascii="Arial" w:hAnsi="Arial"/>
        </w:rPr>
        <w:t xml:space="preserve"> </w:t>
      </w:r>
    </w:p>
    <w:p w14:paraId="5957D86A" w14:textId="453E476B" w:rsidR="009B5968" w:rsidRDefault="008E5B1F" w:rsidP="00552D74">
      <w:pPr>
        <w:numPr>
          <w:ilvl w:val="0"/>
          <w:numId w:val="154"/>
        </w:numPr>
        <w:ind w:left="1440" w:hanging="720"/>
        <w:rPr>
          <w:rFonts w:ascii="Arial" w:hAnsi="Arial"/>
          <w:b/>
          <w:color w:val="000000"/>
        </w:rPr>
      </w:pPr>
      <w:r w:rsidRPr="00D760D7">
        <w:rPr>
          <w:rFonts w:ascii="Arial" w:hAnsi="Arial"/>
          <w:b/>
          <w:color w:val="000000"/>
        </w:rPr>
        <w:t>Coverage Forms</w:t>
      </w:r>
      <w:r w:rsidR="009B5968">
        <w:rPr>
          <w:rFonts w:ascii="Arial" w:hAnsi="Arial"/>
          <w:b/>
          <w:color w:val="000000"/>
        </w:rPr>
        <w:t xml:space="preserve"> </w:t>
      </w:r>
    </w:p>
    <w:p w14:paraId="1A1635A0" w14:textId="77777777" w:rsidR="008E5B1F" w:rsidRPr="00D760D7" w:rsidRDefault="009B5968" w:rsidP="009B5968">
      <w:pPr>
        <w:ind w:left="1440" w:firstLine="0"/>
        <w:rPr>
          <w:rFonts w:ascii="Arial" w:hAnsi="Arial"/>
          <w:b/>
          <w:color w:val="000000"/>
        </w:rPr>
      </w:pPr>
      <w:r>
        <w:rPr>
          <w:rFonts w:ascii="Arial" w:hAnsi="Arial" w:cs="Arial"/>
          <w:szCs w:val="24"/>
        </w:rPr>
        <w:t>B</w:t>
      </w:r>
      <w:r w:rsidR="00FA378D">
        <w:rPr>
          <w:rFonts w:ascii="Arial" w:hAnsi="Arial" w:cs="Arial"/>
          <w:szCs w:val="24"/>
        </w:rPr>
        <w:t>e able to identify the following:</w:t>
      </w:r>
    </w:p>
    <w:p w14:paraId="6113E9CE" w14:textId="50CF7AFE"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1 - Basic Form </w:t>
      </w:r>
      <w:r w:rsidR="006D5D32">
        <w:rPr>
          <w:rFonts w:ascii="Arial" w:hAnsi="Arial"/>
        </w:rPr>
        <w:t>(</w:t>
      </w:r>
      <w:r w:rsidR="00B06888" w:rsidRPr="00A00268">
        <w:rPr>
          <w:rFonts w:ascii="Arial" w:hAnsi="Arial"/>
        </w:rPr>
        <w:t>HO1</w:t>
      </w:r>
      <w:r w:rsidR="006D5D32">
        <w:rPr>
          <w:rFonts w:ascii="Arial" w:hAnsi="Arial"/>
        </w:rPr>
        <w:t>)</w:t>
      </w:r>
      <w:r w:rsidR="00B06888" w:rsidRPr="00A00268">
        <w:rPr>
          <w:rFonts w:ascii="Arial" w:hAnsi="Arial"/>
        </w:rPr>
        <w:t xml:space="preserve"> - A basic policy form that provides coverage on a home against 11 listed perils; contents are generally included in this type of coverage, but must be explicitly enumerated. </w:t>
      </w:r>
      <w:r w:rsidR="00C05A9C">
        <w:rPr>
          <w:rFonts w:ascii="Arial" w:hAnsi="Arial"/>
        </w:rPr>
        <w:t xml:space="preserve"> </w:t>
      </w:r>
      <w:r w:rsidR="00B06888" w:rsidRPr="00A00268">
        <w:rPr>
          <w:rFonts w:ascii="Arial" w:hAnsi="Arial"/>
        </w:rPr>
        <w:t xml:space="preserve">The perils include fire or lightning, windstorm or hail, vandalism or malicious mischief, theft, damage from vehicles and aircraft, explosion riot or civil </w:t>
      </w:r>
      <w:r w:rsidR="00B06888" w:rsidRPr="00323E38">
        <w:rPr>
          <w:rFonts w:ascii="Arial" w:hAnsi="Arial"/>
        </w:rPr>
        <w:t>commotion, glass breakage, smoke</w:t>
      </w:r>
      <w:r w:rsidR="00B06888" w:rsidRPr="00A00268">
        <w:rPr>
          <w:rFonts w:ascii="Arial" w:hAnsi="Arial"/>
        </w:rPr>
        <w:t>, volcanic eruption, and personal liability</w:t>
      </w:r>
      <w:r w:rsidR="007F06F7">
        <w:rPr>
          <w:rFonts w:ascii="Arial" w:hAnsi="Arial"/>
        </w:rPr>
        <w:t>,</w:t>
      </w:r>
      <w:r w:rsidR="00522CD0">
        <w:rPr>
          <w:rFonts w:ascii="Arial" w:hAnsi="Arial"/>
        </w:rPr>
        <w:t xml:space="preserve"> </w:t>
      </w:r>
      <w:r w:rsidR="007F06F7">
        <w:rPr>
          <w:rFonts w:ascii="Arial" w:hAnsi="Arial"/>
        </w:rPr>
        <w:t>e</w:t>
      </w:r>
      <w:r w:rsidR="00B06888" w:rsidRPr="00A00268">
        <w:rPr>
          <w:rFonts w:ascii="Arial" w:hAnsi="Arial"/>
        </w:rPr>
        <w:t xml:space="preserve">xceptions include floods, earthquakes. </w:t>
      </w:r>
      <w:r w:rsidR="00C05A9C">
        <w:rPr>
          <w:rFonts w:ascii="Arial" w:hAnsi="Arial"/>
        </w:rPr>
        <w:t xml:space="preserve"> </w:t>
      </w:r>
      <w:r w:rsidR="00B06888" w:rsidRPr="00A00268">
        <w:rPr>
          <w:rFonts w:ascii="Arial" w:hAnsi="Arial"/>
        </w:rPr>
        <w:t>Most states no longer offer this type of coverage.</w:t>
      </w:r>
    </w:p>
    <w:p w14:paraId="53FD63E5" w14:textId="5C37BA63"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2 - Basic Form (</w:t>
      </w:r>
      <w:r w:rsidR="003D3899" w:rsidRPr="00A00268">
        <w:rPr>
          <w:rFonts w:ascii="Arial" w:hAnsi="Arial"/>
        </w:rPr>
        <w:t>HO2</w:t>
      </w:r>
      <w:r w:rsidR="0063140B">
        <w:rPr>
          <w:rFonts w:ascii="Arial" w:hAnsi="Arial"/>
        </w:rPr>
        <w:t>)</w:t>
      </w:r>
      <w:r w:rsidR="00B06888" w:rsidRPr="00A00268">
        <w:rPr>
          <w:rFonts w:ascii="Arial" w:hAnsi="Arial"/>
        </w:rPr>
        <w:t xml:space="preserve"> - A more advanced form that provides coverage on a home against 17 listed perils (including all 11 on the HO1). The coverage is a "named perils" policy, which lists the events that would be covered.</w:t>
      </w:r>
    </w:p>
    <w:p w14:paraId="3AEE1CC9" w14:textId="15C9AD91"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3 - Basic Form (</w:t>
      </w:r>
      <w:r w:rsidR="0077519B">
        <w:rPr>
          <w:rFonts w:ascii="Arial" w:hAnsi="Arial"/>
          <w:color w:val="000000"/>
        </w:rPr>
        <w:t>HO3</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typical, most comprehensive form used for single-family homes. The policy provides "all risk" coverage </w:t>
      </w:r>
      <w:r w:rsidR="0055598F">
        <w:rPr>
          <w:rFonts w:ascii="Arial" w:hAnsi="Arial"/>
          <w:color w:val="000000"/>
        </w:rPr>
        <w:t>w</w:t>
      </w:r>
      <w:r w:rsidR="00B06888" w:rsidRPr="00B06888">
        <w:rPr>
          <w:rFonts w:ascii="Arial" w:hAnsi="Arial"/>
          <w:color w:val="000000"/>
        </w:rPr>
        <w:t xml:space="preserve">ith </w:t>
      </w:r>
      <w:r w:rsidR="00B06888" w:rsidRPr="00B06888">
        <w:rPr>
          <w:rFonts w:ascii="Arial" w:hAnsi="Arial"/>
          <w:color w:val="000000"/>
        </w:rPr>
        <w:lastRenderedPageBreak/>
        <w:t xml:space="preserve">some perils excluded, such as earthquake and flood. </w:t>
      </w:r>
      <w:r w:rsidR="00C05A9C">
        <w:rPr>
          <w:rFonts w:ascii="Arial" w:hAnsi="Arial"/>
          <w:color w:val="000000"/>
        </w:rPr>
        <w:t xml:space="preserve"> </w:t>
      </w:r>
      <w:r w:rsidR="00B06888" w:rsidRPr="00B06888">
        <w:rPr>
          <w:rFonts w:ascii="Arial" w:hAnsi="Arial"/>
          <w:color w:val="000000"/>
        </w:rPr>
        <w:t xml:space="preserve">Contents are covered on a named peril basis. </w:t>
      </w:r>
      <w:r w:rsidR="00B06888" w:rsidRPr="007F06F7">
        <w:rPr>
          <w:rFonts w:ascii="Arial" w:hAnsi="Arial"/>
          <w:color w:val="000000"/>
          <w:u w:val="single"/>
        </w:rPr>
        <w:t>Note</w:t>
      </w:r>
      <w:r w:rsidR="00B06888" w:rsidRPr="00B06888">
        <w:rPr>
          <w:rFonts w:ascii="Arial" w:hAnsi="Arial"/>
          <w:color w:val="000000"/>
        </w:rPr>
        <w:t>: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r w:rsidR="00F91C3B">
        <w:rPr>
          <w:rFonts w:ascii="Arial" w:hAnsi="Arial"/>
          <w:color w:val="000000"/>
        </w:rPr>
        <w:t>.</w:t>
      </w:r>
    </w:p>
    <w:p w14:paraId="5BD327A1" w14:textId="77777777"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4 - Basic Form (</w:t>
      </w:r>
      <w:r w:rsidR="00F107E1">
        <w:rPr>
          <w:rFonts w:ascii="Arial" w:hAnsi="Arial"/>
          <w:color w:val="000000"/>
        </w:rPr>
        <w:t>HO4</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"Tenants" form is for renters. </w:t>
      </w:r>
      <w:r w:rsidR="00C05A9C">
        <w:rPr>
          <w:rFonts w:ascii="Arial" w:hAnsi="Arial"/>
          <w:color w:val="000000"/>
        </w:rPr>
        <w:t xml:space="preserve"> </w:t>
      </w:r>
      <w:r w:rsidR="00B06888" w:rsidRPr="00B06888">
        <w:rPr>
          <w:rFonts w:ascii="Arial" w:hAnsi="Arial"/>
          <w:color w:val="000000"/>
        </w:rPr>
        <w:t>It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An HO4 generally also includes liability coverage for personal injury or property damage inflicted on others.</w:t>
      </w:r>
    </w:p>
    <w:p w14:paraId="4EA438CF" w14:textId="497AF6F7"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5 - Basic Form (</w:t>
      </w:r>
      <w:r w:rsidR="0077519B">
        <w:rPr>
          <w:rFonts w:ascii="Arial" w:hAnsi="Arial"/>
          <w:color w:val="000000"/>
        </w:rPr>
        <w:t>HO5</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Covers the same as HO3 plus more. On this policy the contents are covered on an open peril basis, therefore as long as the cause of loss is not specifically excluded in the policy it will be covered for that cause of loss. </w:t>
      </w:r>
      <w:r w:rsidR="00D760D7">
        <w:rPr>
          <w:rFonts w:ascii="Arial" w:hAnsi="Arial"/>
          <w:color w:val="000000"/>
        </w:rPr>
        <w:t xml:space="preserve"> </w:t>
      </w:r>
      <w:r w:rsidR="00B06888" w:rsidRPr="00B06888">
        <w:rPr>
          <w:rFonts w:ascii="Arial" w:hAnsi="Arial"/>
          <w:color w:val="000000"/>
        </w:rPr>
        <w:t>(</w:t>
      </w:r>
      <w:r w:rsidR="007F06F7">
        <w:rPr>
          <w:rFonts w:ascii="Arial" w:hAnsi="Arial"/>
          <w:color w:val="000000"/>
        </w:rPr>
        <w:t>t</w:t>
      </w:r>
      <w:r w:rsidR="005A33ED">
        <w:rPr>
          <w:rFonts w:ascii="Arial" w:hAnsi="Arial"/>
          <w:color w:val="000000"/>
        </w:rPr>
        <w:t>his can</w:t>
      </w:r>
      <w:r w:rsidR="00B06888" w:rsidRPr="00B06888">
        <w:rPr>
          <w:rFonts w:ascii="Arial" w:hAnsi="Arial"/>
          <w:color w:val="000000"/>
        </w:rPr>
        <w:t xml:space="preserve"> also be achieved by endorsing an HO15 to the HO3</w:t>
      </w:r>
      <w:r w:rsidR="00C05A9C">
        <w:rPr>
          <w:rFonts w:ascii="Arial" w:hAnsi="Arial"/>
          <w:color w:val="000000"/>
        </w:rPr>
        <w:t>.</w:t>
      </w:r>
      <w:r w:rsidR="00B06888" w:rsidRPr="00B06888">
        <w:rPr>
          <w:rFonts w:ascii="Arial" w:hAnsi="Arial"/>
          <w:color w:val="000000"/>
        </w:rPr>
        <w:t>)</w:t>
      </w:r>
    </w:p>
    <w:p w14:paraId="0D243791" w14:textId="77777777" w:rsidR="00F107E1" w:rsidRDefault="00AF7412" w:rsidP="00AF7412">
      <w:pPr>
        <w:ind w:left="1440" w:firstLine="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6 - Basic Form (</w:t>
      </w:r>
      <w:r w:rsidR="00F107E1">
        <w:rPr>
          <w:rFonts w:ascii="Arial" w:hAnsi="Arial"/>
          <w:color w:val="000000"/>
        </w:rPr>
        <w:t>HO6</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form for condominium owners.</w:t>
      </w:r>
    </w:p>
    <w:p w14:paraId="41746B66" w14:textId="77777777" w:rsidR="00C05A9C" w:rsidRDefault="00C05A9C" w:rsidP="00D760D7">
      <w:pPr>
        <w:tabs>
          <w:tab w:val="left" w:pos="-1080"/>
        </w:tabs>
        <w:ind w:left="1440" w:right="-90" w:firstLine="0"/>
        <w:rPr>
          <w:rFonts w:ascii="Arial" w:hAnsi="Arial"/>
          <w:color w:val="000000"/>
        </w:rPr>
      </w:pPr>
    </w:p>
    <w:p w14:paraId="2A490AF6" w14:textId="019C7ABF" w:rsidR="00D760D7" w:rsidRPr="004459D0" w:rsidRDefault="00D760D7" w:rsidP="00552D74">
      <w:pPr>
        <w:numPr>
          <w:ilvl w:val="0"/>
          <w:numId w:val="153"/>
        </w:numPr>
        <w:ind w:left="720"/>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percent </w:t>
      </w:r>
      <w:r w:rsidR="008248CE">
        <w:rPr>
          <w:rFonts w:ascii="Arial" w:hAnsi="Arial"/>
        </w:rPr>
        <w:t xml:space="preserve">of </w:t>
      </w:r>
      <w:r w:rsidR="009B5968" w:rsidRPr="003931B6">
        <w:rPr>
          <w:rFonts w:ascii="Arial" w:hAnsi="Arial"/>
        </w:rPr>
        <w:t>the examination)</w:t>
      </w:r>
      <w:r w:rsidR="009B5968" w:rsidRPr="007F0D08" w:rsidDel="00466363">
        <w:rPr>
          <w:rFonts w:ascii="Arial" w:hAnsi="Arial"/>
          <w:color w:val="000000"/>
        </w:rPr>
        <w:t xml:space="preserve"> </w:t>
      </w:r>
    </w:p>
    <w:p w14:paraId="4F365037" w14:textId="3E144DAC" w:rsidR="00D760D7" w:rsidRPr="00552D74" w:rsidRDefault="008E5B1F" w:rsidP="00552D74">
      <w:pPr>
        <w:pStyle w:val="ListParagraph"/>
        <w:numPr>
          <w:ilvl w:val="0"/>
          <w:numId w:val="154"/>
        </w:numPr>
        <w:ind w:hanging="180"/>
        <w:rPr>
          <w:rFonts w:ascii="Arial" w:hAnsi="Arial"/>
          <w:color w:val="000000"/>
        </w:rPr>
      </w:pPr>
      <w:r w:rsidRPr="00552D74">
        <w:rPr>
          <w:rFonts w:ascii="Arial" w:hAnsi="Arial"/>
          <w:b/>
          <w:color w:val="000000"/>
        </w:rPr>
        <w:t>Definitions</w:t>
      </w:r>
      <w:r w:rsidR="00F30B11" w:rsidRPr="00552D74">
        <w:rPr>
          <w:rFonts w:ascii="Arial" w:hAnsi="Arial"/>
          <w:color w:val="000000"/>
        </w:rPr>
        <w:t xml:space="preserve"> </w:t>
      </w:r>
    </w:p>
    <w:p w14:paraId="71B02771" w14:textId="77777777" w:rsidR="008E5B1F" w:rsidRDefault="002D0FA4" w:rsidP="00D760D7">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his section provides definitions of important terms in the contract, which removes possible ambiguities, which not only helps the insured to understand the contract better, but it 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14:paraId="0DE6159C" w14:textId="77777777" w:rsidR="00D760D7" w:rsidRDefault="00D760D7" w:rsidP="00552D74">
      <w:pPr>
        <w:ind w:left="0" w:firstLine="0"/>
        <w:rPr>
          <w:rFonts w:ascii="Arial" w:hAnsi="Arial"/>
          <w:color w:val="000000"/>
        </w:rPr>
      </w:pPr>
    </w:p>
    <w:p w14:paraId="4ED7C961" w14:textId="3B0BACC2" w:rsidR="00D760D7" w:rsidRPr="004459D0" w:rsidRDefault="00D760D7" w:rsidP="00552D74">
      <w:pPr>
        <w:numPr>
          <w:ilvl w:val="0"/>
          <w:numId w:val="134"/>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percent</w:t>
      </w:r>
      <w:r w:rsidR="008248CE">
        <w:rPr>
          <w:rFonts w:ascii="Arial" w:hAnsi="Arial"/>
        </w:rPr>
        <w:t xml:space="preserve"> of</w:t>
      </w:r>
      <w:r w:rsidR="009B5968" w:rsidRPr="003931B6">
        <w:rPr>
          <w:rFonts w:ascii="Arial" w:hAnsi="Arial"/>
        </w:rPr>
        <w:t xml:space="preserve"> the examination)</w:t>
      </w:r>
    </w:p>
    <w:p w14:paraId="4755618F" w14:textId="0DFE2126"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8E5B1F" w:rsidRPr="00D760D7">
        <w:rPr>
          <w:rFonts w:ascii="Arial" w:hAnsi="Arial"/>
          <w:b/>
          <w:color w:val="000000"/>
        </w:rPr>
        <w:t>Section I – Property Coverages</w:t>
      </w:r>
      <w:r w:rsidR="00EF1F53" w:rsidRPr="007F0D08">
        <w:rPr>
          <w:rFonts w:ascii="Arial" w:hAnsi="Arial" w:cs="Arial"/>
          <w:b/>
          <w:szCs w:val="24"/>
        </w:rPr>
        <w:t xml:space="preserve"> </w:t>
      </w:r>
    </w:p>
    <w:p w14:paraId="318C8431" w14:textId="08F86C4A"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Be able to identify for coverages A, B</w:t>
      </w:r>
      <w:r w:rsidR="00EE1155">
        <w:rPr>
          <w:rFonts w:ascii="Arial" w:hAnsi="Arial"/>
        </w:rPr>
        <w:t>,</w:t>
      </w:r>
      <w:r w:rsidR="00DD182C" w:rsidRPr="00DD182C">
        <w:rPr>
          <w:rFonts w:ascii="Arial" w:hAnsi="Arial"/>
        </w:rPr>
        <w:t xml:space="preserve"> </w:t>
      </w:r>
      <w:r w:rsidR="00DD182C" w:rsidRPr="00F10D76">
        <w:rPr>
          <w:rFonts w:ascii="Arial" w:hAnsi="Arial"/>
        </w:rPr>
        <w:t xml:space="preserve">C </w:t>
      </w:r>
      <w:r w:rsidR="00EE1155" w:rsidRPr="00F10D76">
        <w:rPr>
          <w:rFonts w:ascii="Arial" w:hAnsi="Arial"/>
        </w:rPr>
        <w:t>and D</w:t>
      </w:r>
      <w:r w:rsidR="004B5C6E" w:rsidRPr="00F10D76">
        <w:rPr>
          <w:rFonts w:ascii="Arial" w:hAnsi="Arial"/>
        </w:rPr>
        <w:t xml:space="preserve"> </w:t>
      </w:r>
      <w:r w:rsidR="00DD182C" w:rsidRPr="00F10D76">
        <w:rPr>
          <w:rFonts w:ascii="Arial" w:hAnsi="Arial"/>
          <w:smallCaps/>
        </w:rPr>
        <w:t>(</w:t>
      </w:r>
      <w:r w:rsidR="007F06F7" w:rsidRPr="00F10D76">
        <w:rPr>
          <w:rFonts w:ascii="Arial" w:hAnsi="Arial"/>
        </w:rPr>
        <w:t>d</w:t>
      </w:r>
      <w:r w:rsidR="00DD182C" w:rsidRPr="00F10D76">
        <w:rPr>
          <w:rFonts w:ascii="Arial" w:hAnsi="Arial"/>
        </w:rPr>
        <w:t>welling</w:t>
      </w:r>
      <w:r w:rsidR="00DD182C" w:rsidRPr="00DD182C">
        <w:rPr>
          <w:rFonts w:ascii="Arial" w:hAnsi="Arial"/>
        </w:rPr>
        <w:t xml:space="preserve">, </w:t>
      </w:r>
      <w:r w:rsidR="007F06F7">
        <w:rPr>
          <w:rFonts w:ascii="Arial" w:hAnsi="Arial"/>
        </w:rPr>
        <w:t>o</w:t>
      </w:r>
      <w:r w:rsidR="00DD182C" w:rsidRPr="00DD182C">
        <w:rPr>
          <w:rFonts w:ascii="Arial" w:hAnsi="Arial"/>
        </w:rPr>
        <w:t xml:space="preserve">ther </w:t>
      </w:r>
      <w:r w:rsidR="007F06F7">
        <w:rPr>
          <w:rFonts w:ascii="Arial" w:hAnsi="Arial"/>
        </w:rPr>
        <w:t>s</w:t>
      </w:r>
      <w:r w:rsidR="00DD182C" w:rsidRPr="00DD182C">
        <w:rPr>
          <w:rFonts w:ascii="Arial" w:hAnsi="Arial"/>
        </w:rPr>
        <w:t xml:space="preserve">tructures, </w:t>
      </w:r>
      <w:r w:rsidR="00EF1F53" w:rsidRPr="00DD182C">
        <w:rPr>
          <w:rFonts w:ascii="Arial" w:hAnsi="Arial"/>
        </w:rPr>
        <w:t xml:space="preserve">and </w:t>
      </w:r>
      <w:r w:rsidR="007F06F7">
        <w:rPr>
          <w:rFonts w:ascii="Arial" w:hAnsi="Arial"/>
        </w:rPr>
        <w:t>p</w:t>
      </w:r>
      <w:r w:rsidR="00EF1F53" w:rsidRPr="00DD182C">
        <w:rPr>
          <w:rFonts w:ascii="Arial" w:hAnsi="Arial"/>
        </w:rPr>
        <w:t>ersonal</w:t>
      </w:r>
      <w:r w:rsidR="00DD182C" w:rsidRPr="00DD182C">
        <w:rPr>
          <w:rFonts w:ascii="Arial" w:hAnsi="Arial"/>
        </w:rPr>
        <w:t xml:space="preserve"> </w:t>
      </w:r>
      <w:r w:rsidR="007F06F7">
        <w:rPr>
          <w:rFonts w:ascii="Arial" w:hAnsi="Arial"/>
        </w:rPr>
        <w:t>p</w:t>
      </w:r>
      <w:r w:rsidR="00DD182C" w:rsidRPr="00DD182C">
        <w:rPr>
          <w:rFonts w:ascii="Arial" w:hAnsi="Arial"/>
        </w:rPr>
        <w:t>roperty):</w:t>
      </w:r>
    </w:p>
    <w:p w14:paraId="76B80C16" w14:textId="1C0550C3" w:rsidR="00DD182C" w:rsidRDefault="00FF271A" w:rsidP="009B6C04">
      <w:pPr>
        <w:ind w:left="2880" w:hanging="720"/>
        <w:rPr>
          <w:rFonts w:ascii="Arial" w:hAnsi="Arial"/>
        </w:rPr>
      </w:pPr>
      <w:r>
        <w:rPr>
          <w:rFonts w:ascii="Arial" w:hAnsi="Arial"/>
        </w:rPr>
        <w:t>a.</w:t>
      </w:r>
      <w:r>
        <w:rPr>
          <w:rFonts w:ascii="Arial" w:hAnsi="Arial"/>
        </w:rPr>
        <w:tab/>
      </w:r>
      <w:r w:rsidR="00800C70">
        <w:rPr>
          <w:rFonts w:ascii="Arial" w:hAnsi="Arial"/>
        </w:rPr>
        <w:t>T</w:t>
      </w:r>
      <w:r w:rsidR="00DD182C" w:rsidRPr="00DD182C">
        <w:rPr>
          <w:rFonts w:ascii="Arial" w:hAnsi="Arial"/>
        </w:rPr>
        <w:t>he kinds of property insured</w:t>
      </w:r>
      <w:r w:rsidR="009B6C04">
        <w:rPr>
          <w:rFonts w:ascii="Arial" w:hAnsi="Arial"/>
        </w:rPr>
        <w:t xml:space="preserve"> (</w:t>
      </w:r>
      <w:r w:rsidR="00DD182C" w:rsidRPr="00DD182C">
        <w:rPr>
          <w:rFonts w:ascii="Arial" w:hAnsi="Arial"/>
        </w:rPr>
        <w:t>e.g.</w:t>
      </w:r>
      <w:r w:rsidR="00D77486">
        <w:rPr>
          <w:rFonts w:ascii="Arial" w:hAnsi="Arial"/>
        </w:rPr>
        <w:t>,</w:t>
      </w:r>
      <w:r w:rsidR="00DD182C" w:rsidRPr="00DD182C">
        <w:rPr>
          <w:rFonts w:ascii="Arial" w:hAnsi="Arial"/>
        </w:rPr>
        <w:t xml:space="preserve"> </w:t>
      </w:r>
      <w:r w:rsidR="0055598F">
        <w:rPr>
          <w:rFonts w:ascii="Arial" w:hAnsi="Arial"/>
        </w:rPr>
        <w:t>materials and supplies used for maintenance</w:t>
      </w:r>
      <w:r w:rsidR="00DD182C" w:rsidRPr="00DD182C">
        <w:rPr>
          <w:rFonts w:ascii="Arial" w:hAnsi="Arial"/>
        </w:rPr>
        <w:t xml:space="preserve"> that is included under </w:t>
      </w:r>
      <w:r w:rsidR="0055598F">
        <w:rPr>
          <w:rFonts w:ascii="Arial" w:hAnsi="Arial"/>
        </w:rPr>
        <w:t>C</w:t>
      </w:r>
      <w:r w:rsidR="00DD182C" w:rsidRPr="00DD182C">
        <w:rPr>
          <w:rFonts w:ascii="Arial" w:hAnsi="Arial"/>
        </w:rPr>
        <w:t>ov</w:t>
      </w:r>
      <w:r w:rsidR="00ED5FF1">
        <w:rPr>
          <w:rFonts w:ascii="Arial" w:hAnsi="Arial"/>
        </w:rPr>
        <w:t>erage</w:t>
      </w:r>
      <w:r w:rsidR="00DD182C" w:rsidRPr="00DD182C">
        <w:rPr>
          <w:rFonts w:ascii="Arial" w:hAnsi="Arial"/>
        </w:rPr>
        <w:t xml:space="preserve"> A</w:t>
      </w:r>
      <w:r w:rsidR="009B6C04">
        <w:rPr>
          <w:rFonts w:ascii="Arial" w:hAnsi="Arial"/>
        </w:rPr>
        <w:t>)</w:t>
      </w:r>
    </w:p>
    <w:p w14:paraId="0DB4A25A" w14:textId="21BB5073" w:rsidR="00DD182C" w:rsidRDefault="00FF271A" w:rsidP="00FF271A">
      <w:pPr>
        <w:ind w:left="2160" w:firstLine="0"/>
        <w:rPr>
          <w:rFonts w:ascii="Arial" w:hAnsi="Arial"/>
        </w:rPr>
      </w:pPr>
      <w:r>
        <w:rPr>
          <w:rFonts w:ascii="Arial" w:hAnsi="Arial"/>
        </w:rPr>
        <w:t>b.</w:t>
      </w:r>
      <w:r>
        <w:rPr>
          <w:rFonts w:ascii="Arial" w:hAnsi="Arial"/>
        </w:rPr>
        <w:tab/>
      </w:r>
      <w:r w:rsidR="00800C70">
        <w:rPr>
          <w:rFonts w:ascii="Arial" w:hAnsi="Arial"/>
        </w:rPr>
        <w:t>V</w:t>
      </w:r>
      <w:r w:rsidR="00FB0185">
        <w:rPr>
          <w:rFonts w:ascii="Arial" w:hAnsi="Arial"/>
        </w:rPr>
        <w:t>aluation of real property</w:t>
      </w:r>
    </w:p>
    <w:p w14:paraId="65C521FF" w14:textId="61B0F750" w:rsidR="00FB0185" w:rsidRDefault="00FB0185" w:rsidP="00FF271A">
      <w:pPr>
        <w:ind w:left="2160" w:firstLine="0"/>
        <w:rPr>
          <w:rFonts w:ascii="Arial" w:hAnsi="Arial"/>
        </w:rPr>
      </w:pPr>
      <w:r>
        <w:rPr>
          <w:rFonts w:ascii="Arial" w:hAnsi="Arial"/>
        </w:rPr>
        <w:t>c.</w:t>
      </w:r>
      <w:r>
        <w:rPr>
          <w:rFonts w:ascii="Arial" w:hAnsi="Arial"/>
        </w:rPr>
        <w:tab/>
      </w:r>
      <w:r w:rsidR="00800C70">
        <w:rPr>
          <w:rFonts w:ascii="Arial" w:hAnsi="Arial"/>
        </w:rPr>
        <w:t>V</w:t>
      </w:r>
      <w:r>
        <w:rPr>
          <w:rFonts w:ascii="Arial" w:hAnsi="Arial"/>
        </w:rPr>
        <w:t>aluation of personal property</w:t>
      </w:r>
    </w:p>
    <w:p w14:paraId="6CC796B4" w14:textId="6A1FB0A3" w:rsidR="001D7F7C" w:rsidRPr="00DD182C" w:rsidRDefault="001D7F7C" w:rsidP="001D7F7C">
      <w:pPr>
        <w:ind w:left="1440" w:firstLine="720"/>
        <w:rPr>
          <w:rFonts w:ascii="Arial" w:hAnsi="Arial"/>
          <w:b/>
          <w:color w:val="000000"/>
          <w:u w:val="single"/>
        </w:rPr>
      </w:pPr>
      <w:r>
        <w:rPr>
          <w:rFonts w:ascii="Arial" w:hAnsi="Arial"/>
        </w:rPr>
        <w:t xml:space="preserve">d. </w:t>
      </w:r>
      <w:r w:rsidR="00D81249">
        <w:rPr>
          <w:rFonts w:ascii="Arial" w:hAnsi="Arial"/>
        </w:rPr>
        <w:tab/>
      </w:r>
      <w:r w:rsidRPr="00DD182C">
        <w:rPr>
          <w:rFonts w:ascii="Arial" w:hAnsi="Arial"/>
          <w:color w:val="000000"/>
        </w:rPr>
        <w:t>Be able to identify:</w:t>
      </w:r>
    </w:p>
    <w:p w14:paraId="3FED7426" w14:textId="2764F2BA" w:rsidR="001D7F7C" w:rsidRDefault="00AF1402" w:rsidP="00AF1402">
      <w:pPr>
        <w:ind w:left="3600" w:hanging="720"/>
        <w:rPr>
          <w:rFonts w:ascii="Arial" w:hAnsi="Arial"/>
          <w:color w:val="000000"/>
        </w:rPr>
      </w:pPr>
      <w:r>
        <w:rPr>
          <w:rFonts w:ascii="Arial" w:hAnsi="Arial"/>
          <w:color w:val="000000"/>
        </w:rPr>
        <w:t>i</w:t>
      </w:r>
      <w:r w:rsidR="001D7F7C">
        <w:rPr>
          <w:rFonts w:ascii="Arial" w:hAnsi="Arial"/>
          <w:color w:val="000000"/>
        </w:rPr>
        <w:t>.</w:t>
      </w:r>
      <w:r w:rsidR="001D7F7C">
        <w:rPr>
          <w:rFonts w:ascii="Arial" w:hAnsi="Arial"/>
          <w:color w:val="000000"/>
        </w:rPr>
        <w:tab/>
        <w:t>T</w:t>
      </w:r>
      <w:r w:rsidR="001D7F7C" w:rsidRPr="00DD182C">
        <w:rPr>
          <w:rFonts w:ascii="Arial" w:hAnsi="Arial"/>
          <w:color w:val="000000"/>
        </w:rPr>
        <w:t>he requirements and definitions of the California Residential Property Insurance Disclosure statement,</w:t>
      </w:r>
      <w:r w:rsidR="001D7F7C" w:rsidRPr="00DD182C">
        <w:rPr>
          <w:rFonts w:ascii="Arial" w:hAnsi="Arial"/>
          <w:color w:val="4BACC6"/>
        </w:rPr>
        <w:t xml:space="preserve"> </w:t>
      </w:r>
      <w:r w:rsidR="001D7F7C">
        <w:rPr>
          <w:rFonts w:ascii="Arial" w:hAnsi="Arial"/>
        </w:rPr>
        <w:t>Cal. Ins. Code section</w:t>
      </w:r>
      <w:r w:rsidR="001D7F7C" w:rsidRPr="00DD182C">
        <w:rPr>
          <w:rFonts w:ascii="Arial" w:hAnsi="Arial"/>
        </w:rPr>
        <w:t>s 10101 and 10102</w:t>
      </w:r>
      <w:r w:rsidR="001D7F7C">
        <w:rPr>
          <w:rFonts w:ascii="Arial" w:hAnsi="Arial"/>
        </w:rPr>
        <w:t>;</w:t>
      </w:r>
      <w:r w:rsidR="001D7F7C" w:rsidRPr="00DD182C">
        <w:rPr>
          <w:rFonts w:ascii="Arial" w:hAnsi="Arial"/>
          <w:color w:val="4BACC6"/>
        </w:rPr>
        <w:t xml:space="preserve"> </w:t>
      </w:r>
    </w:p>
    <w:p w14:paraId="138D99EB" w14:textId="093FDD0F" w:rsidR="001D7F7C" w:rsidRDefault="00AF1402" w:rsidP="00AF1402">
      <w:pPr>
        <w:ind w:left="3600" w:hanging="720"/>
        <w:rPr>
          <w:rFonts w:ascii="Arial" w:hAnsi="Arial"/>
          <w:color w:val="000000"/>
        </w:rPr>
      </w:pPr>
      <w:r>
        <w:rPr>
          <w:rFonts w:ascii="Arial" w:hAnsi="Arial"/>
          <w:color w:val="000000"/>
        </w:rPr>
        <w:t>ii</w:t>
      </w:r>
      <w:r w:rsidR="001D7F7C">
        <w:rPr>
          <w:rFonts w:ascii="Arial" w:hAnsi="Arial"/>
          <w:color w:val="000000"/>
        </w:rPr>
        <w:t>.</w:t>
      </w:r>
      <w:r w:rsidR="001D7F7C">
        <w:rPr>
          <w:rFonts w:ascii="Arial" w:hAnsi="Arial"/>
          <w:color w:val="000000"/>
        </w:rPr>
        <w:tab/>
      </w:r>
      <w:r w:rsidR="001D7F7C" w:rsidRPr="00DD182C">
        <w:rPr>
          <w:rFonts w:ascii="Arial" w:hAnsi="Arial"/>
          <w:color w:val="000000"/>
        </w:rPr>
        <w:t xml:space="preserve">that the form contains only a general description of coverages and is NOT part of the residential policy; </w:t>
      </w:r>
    </w:p>
    <w:p w14:paraId="3A56841E" w14:textId="04EC0370" w:rsidR="001D7F7C" w:rsidRDefault="00AF1402" w:rsidP="00AF1402">
      <w:pPr>
        <w:ind w:left="3600" w:hanging="720"/>
        <w:rPr>
          <w:rFonts w:ascii="Arial" w:hAnsi="Arial"/>
          <w:color w:val="000000"/>
        </w:rPr>
      </w:pPr>
      <w:r>
        <w:rPr>
          <w:rFonts w:ascii="Arial" w:hAnsi="Arial"/>
          <w:color w:val="000000"/>
        </w:rPr>
        <w:t>iii</w:t>
      </w:r>
      <w:r w:rsidR="001D7F7C">
        <w:rPr>
          <w:rFonts w:ascii="Arial" w:hAnsi="Arial"/>
          <w:color w:val="000000"/>
        </w:rPr>
        <w:t>.</w:t>
      </w:r>
      <w:r w:rsidR="001D7F7C">
        <w:rPr>
          <w:rFonts w:ascii="Arial" w:hAnsi="Arial"/>
          <w:color w:val="000000"/>
        </w:rPr>
        <w:tab/>
        <w:t>Replacement cost per Cal. Ins. Code section 2051.5 as it pertains to:</w:t>
      </w:r>
    </w:p>
    <w:p w14:paraId="24175222" w14:textId="4701BEE1" w:rsidR="001D7F7C" w:rsidRDefault="00AF1402" w:rsidP="00AF1402">
      <w:pPr>
        <w:ind w:left="4320" w:hanging="738"/>
        <w:rPr>
          <w:rFonts w:ascii="Arial" w:hAnsi="Arial"/>
          <w:color w:val="000000"/>
        </w:rPr>
      </w:pPr>
      <w:r>
        <w:rPr>
          <w:rFonts w:ascii="Arial" w:hAnsi="Arial"/>
          <w:color w:val="000000"/>
        </w:rPr>
        <w:t>a</w:t>
      </w:r>
      <w:r w:rsidR="001D7F7C">
        <w:rPr>
          <w:rFonts w:ascii="Arial" w:hAnsi="Arial"/>
          <w:color w:val="000000"/>
        </w:rPr>
        <w:t xml:space="preserve">. </w:t>
      </w:r>
      <w:r w:rsidR="001D7F7C">
        <w:rPr>
          <w:rFonts w:ascii="Arial" w:hAnsi="Arial"/>
          <w:color w:val="000000"/>
        </w:rPr>
        <w:tab/>
        <w:t>Personal property and real property, including code upgrade options;</w:t>
      </w:r>
    </w:p>
    <w:p w14:paraId="2DB6B706" w14:textId="47F951B5" w:rsidR="001D7F7C" w:rsidRDefault="00AF1402" w:rsidP="00AF1402">
      <w:pPr>
        <w:ind w:left="4320" w:hanging="738"/>
        <w:rPr>
          <w:rFonts w:ascii="Arial" w:hAnsi="Arial"/>
          <w:color w:val="000000"/>
        </w:rPr>
      </w:pPr>
      <w:r>
        <w:rPr>
          <w:rFonts w:ascii="Arial" w:hAnsi="Arial"/>
          <w:color w:val="000000"/>
        </w:rPr>
        <w:t>b</w:t>
      </w:r>
      <w:r w:rsidR="001D7F7C">
        <w:rPr>
          <w:rFonts w:ascii="Arial" w:hAnsi="Arial"/>
          <w:color w:val="000000"/>
        </w:rPr>
        <w:t>.</w:t>
      </w:r>
      <w:r w:rsidR="001D7F7C">
        <w:rPr>
          <w:rFonts w:ascii="Arial" w:hAnsi="Arial"/>
          <w:color w:val="000000"/>
        </w:rPr>
        <w:tab/>
        <w:t>The extension of timelines to collect full replacement cost in the event of a “state of emergency”; and</w:t>
      </w:r>
    </w:p>
    <w:p w14:paraId="55981E65" w14:textId="6656DF0E" w:rsidR="001D7F7C" w:rsidRDefault="00AF1402" w:rsidP="00AF1402">
      <w:pPr>
        <w:ind w:left="4320" w:hanging="738"/>
        <w:rPr>
          <w:rFonts w:ascii="Arial" w:hAnsi="Arial"/>
          <w:color w:val="000000"/>
        </w:rPr>
      </w:pPr>
      <w:r>
        <w:rPr>
          <w:rFonts w:ascii="Arial" w:hAnsi="Arial"/>
          <w:color w:val="000000"/>
        </w:rPr>
        <w:lastRenderedPageBreak/>
        <w:t>c</w:t>
      </w:r>
      <w:r w:rsidR="001D7F7C">
        <w:rPr>
          <w:rFonts w:ascii="Arial" w:hAnsi="Arial"/>
          <w:color w:val="000000"/>
        </w:rPr>
        <w:t>.</w:t>
      </w:r>
      <w:r w:rsidR="001D7F7C">
        <w:rPr>
          <w:rFonts w:ascii="Arial" w:hAnsi="Arial"/>
          <w:color w:val="000000"/>
        </w:rPr>
        <w:tab/>
        <w:t>Rebuilding at the loss location, rebuilding at a new location, and purchasing an already built home at a new location;</w:t>
      </w:r>
    </w:p>
    <w:p w14:paraId="02969292" w14:textId="53674189" w:rsidR="001D7F7C" w:rsidRDefault="00AF1402" w:rsidP="00AF1402">
      <w:pPr>
        <w:pStyle w:val="ListParagraph"/>
        <w:widowControl w:val="0"/>
        <w:tabs>
          <w:tab w:val="left" w:pos="-1080"/>
        </w:tabs>
        <w:ind w:left="5040" w:hanging="720"/>
        <w:rPr>
          <w:rFonts w:ascii="Arial" w:hAnsi="Arial" w:cs="Arial"/>
          <w:snapToGrid/>
          <w:color w:val="000000"/>
          <w:sz w:val="22"/>
        </w:rPr>
      </w:pPr>
      <w:r>
        <w:rPr>
          <w:rFonts w:ascii="Arial" w:hAnsi="Arial"/>
          <w:color w:val="000000"/>
        </w:rPr>
        <w:t>1</w:t>
      </w:r>
      <w:r w:rsidR="001D7F7C">
        <w:rPr>
          <w:rFonts w:ascii="Arial" w:hAnsi="Arial"/>
          <w:color w:val="000000"/>
        </w:rPr>
        <w:t>)</w:t>
      </w:r>
      <w:r>
        <w:rPr>
          <w:rFonts w:ascii="Arial" w:hAnsi="Arial"/>
          <w:color w:val="000000"/>
        </w:rPr>
        <w:tab/>
      </w:r>
      <w:r w:rsidR="001D7F7C">
        <w:rPr>
          <w:rFonts w:ascii="Arial" w:hAnsi="Arial" w:cs="Arial"/>
          <w:color w:val="000000"/>
        </w:rPr>
        <w:t>The effect of the value of land on rebuilding, Cal. Ins. Code section 2051.5(c)(</w:t>
      </w:r>
      <w:r w:rsidR="0055598F">
        <w:rPr>
          <w:rFonts w:ascii="Arial" w:hAnsi="Arial" w:cs="Arial"/>
          <w:color w:val="000000"/>
        </w:rPr>
        <w:t>2</w:t>
      </w:r>
      <w:r w:rsidR="001D7F7C">
        <w:rPr>
          <w:rFonts w:ascii="Arial" w:hAnsi="Arial" w:cs="Arial"/>
          <w:color w:val="000000"/>
        </w:rPr>
        <w:t>)</w:t>
      </w:r>
    </w:p>
    <w:p w14:paraId="65819D3D" w14:textId="77777777" w:rsidR="001D7F7C" w:rsidRDefault="001D7F7C" w:rsidP="001D7F7C">
      <w:pPr>
        <w:ind w:left="3600" w:hanging="720"/>
        <w:rPr>
          <w:rFonts w:ascii="Arial" w:hAnsi="Arial"/>
          <w:color w:val="000000"/>
        </w:rPr>
      </w:pPr>
    </w:p>
    <w:p w14:paraId="387A21D4" w14:textId="3B3E8E17" w:rsidR="001D7F7C" w:rsidRPr="00A37B07" w:rsidRDefault="001D7F7C" w:rsidP="001D7F7C">
      <w:pPr>
        <w:ind w:left="2880" w:hanging="720"/>
        <w:rPr>
          <w:rFonts w:ascii="Arial" w:hAnsi="Arial"/>
          <w:color w:val="000000"/>
        </w:rPr>
      </w:pPr>
      <w:r>
        <w:rPr>
          <w:rFonts w:ascii="Arial" w:hAnsi="Arial"/>
          <w:color w:val="000000"/>
        </w:rPr>
        <w:t>d</w:t>
      </w:r>
      <w:r>
        <w:rPr>
          <w:rFonts w:ascii="Arial" w:hAnsi="Arial"/>
          <w:color w:val="000000"/>
        </w:rPr>
        <w:tab/>
        <w:t>T</w:t>
      </w:r>
      <w:r w:rsidRPr="00A37B07">
        <w:rPr>
          <w:rFonts w:ascii="Arial" w:hAnsi="Arial"/>
          <w:color w:val="000000"/>
        </w:rPr>
        <w:t>he</w:t>
      </w:r>
      <w:r w:rsidR="0055598F">
        <w:rPr>
          <w:rFonts w:ascii="Arial" w:hAnsi="Arial"/>
          <w:color w:val="000000"/>
        </w:rPr>
        <w:t xml:space="preserve"> </w:t>
      </w:r>
      <w:r w:rsidRPr="00A37B07">
        <w:rPr>
          <w:rFonts w:ascii="Arial" w:hAnsi="Arial"/>
          <w:color w:val="000000"/>
        </w:rPr>
        <w:t>provisions for combining payments for losses up to the policy</w:t>
      </w:r>
      <w:r>
        <w:rPr>
          <w:rFonts w:ascii="Arial" w:hAnsi="Arial"/>
          <w:color w:val="000000"/>
        </w:rPr>
        <w:t xml:space="preserve"> </w:t>
      </w:r>
      <w:r w:rsidRPr="00A37B07">
        <w:rPr>
          <w:rFonts w:ascii="Arial" w:hAnsi="Arial"/>
          <w:color w:val="000000"/>
        </w:rPr>
        <w:t>limits for the primary dwelling and other structures in the event of a state of emergency</w:t>
      </w:r>
      <w:r>
        <w:rPr>
          <w:rFonts w:ascii="Arial" w:hAnsi="Arial"/>
          <w:color w:val="000000"/>
        </w:rPr>
        <w:t>, Cal. Ins. Code section 10103.7(a)</w:t>
      </w:r>
      <w:r w:rsidRPr="00A37B07">
        <w:rPr>
          <w:rFonts w:ascii="Arial" w:hAnsi="Arial"/>
          <w:color w:val="000000"/>
        </w:rPr>
        <w:t>;</w:t>
      </w:r>
    </w:p>
    <w:p w14:paraId="40708560" w14:textId="555FAD54" w:rsidR="001D7F7C" w:rsidRPr="00A37B07" w:rsidRDefault="001D7F7C" w:rsidP="001D7F7C">
      <w:pPr>
        <w:ind w:left="2880" w:hanging="720"/>
        <w:rPr>
          <w:rFonts w:ascii="Arial" w:hAnsi="Arial"/>
          <w:color w:val="000000"/>
        </w:rPr>
      </w:pPr>
      <w:r>
        <w:rPr>
          <w:rFonts w:ascii="Arial" w:hAnsi="Arial"/>
          <w:color w:val="000000"/>
        </w:rPr>
        <w:t>e.</w:t>
      </w:r>
      <w:r>
        <w:rPr>
          <w:rFonts w:ascii="Arial" w:hAnsi="Arial"/>
          <w:color w:val="000000"/>
        </w:rPr>
        <w:tab/>
        <w:t>The criteria and the insured’s timeline to sue the insurer including the extension in the event of a state of emergency, Cal. Ins. Code sections 2071 and 6010; and</w:t>
      </w:r>
    </w:p>
    <w:p w14:paraId="37B99907" w14:textId="7B734FD3" w:rsidR="001D7F7C" w:rsidRDefault="001D7F7C" w:rsidP="001D7F7C">
      <w:pPr>
        <w:ind w:left="2880" w:hanging="720"/>
        <w:rPr>
          <w:rFonts w:ascii="Arial" w:hAnsi="Arial"/>
          <w:color w:val="000000"/>
        </w:rPr>
      </w:pPr>
      <w:r>
        <w:rPr>
          <w:rFonts w:ascii="Arial" w:hAnsi="Arial"/>
          <w:color w:val="000000"/>
        </w:rPr>
        <w:t>f</w:t>
      </w:r>
      <w:r w:rsidRPr="0097403D">
        <w:rPr>
          <w:rFonts w:ascii="Arial" w:hAnsi="Arial"/>
          <w:color w:val="000000"/>
        </w:rPr>
        <w:t>.</w:t>
      </w:r>
      <w:r w:rsidRPr="0097403D">
        <w:rPr>
          <w:rFonts w:ascii="Arial" w:hAnsi="Arial"/>
          <w:color w:val="000000"/>
        </w:rPr>
        <w:tab/>
      </w:r>
      <w:r>
        <w:rPr>
          <w:rFonts w:ascii="Arial" w:hAnsi="Arial"/>
          <w:color w:val="000000"/>
        </w:rPr>
        <w:t>T</w:t>
      </w:r>
      <w:r w:rsidRPr="0097403D">
        <w:rPr>
          <w:rFonts w:ascii="Arial" w:hAnsi="Arial"/>
          <w:color w:val="000000"/>
        </w:rPr>
        <w:t xml:space="preserve">he special policy renewal provisions which may apply following a disaster </w:t>
      </w:r>
      <w:r w:rsidRPr="00A37B07">
        <w:rPr>
          <w:rFonts w:ascii="Arial" w:hAnsi="Arial"/>
          <w:color w:val="000000"/>
        </w:rPr>
        <w:t xml:space="preserve">that results in </w:t>
      </w:r>
      <w:r w:rsidRPr="0097403D">
        <w:rPr>
          <w:rFonts w:ascii="Arial" w:hAnsi="Arial"/>
          <w:color w:val="000000"/>
        </w:rPr>
        <w:t xml:space="preserve">total loss to </w:t>
      </w:r>
      <w:r w:rsidRPr="00A37B07">
        <w:rPr>
          <w:rFonts w:ascii="Arial" w:hAnsi="Arial"/>
          <w:color w:val="000000"/>
        </w:rPr>
        <w:t>a</w:t>
      </w:r>
      <w:r w:rsidRPr="0097403D">
        <w:rPr>
          <w:rFonts w:ascii="Arial" w:hAnsi="Arial"/>
          <w:color w:val="000000"/>
        </w:rPr>
        <w:t xml:space="preserve"> property</w:t>
      </w:r>
      <w:r w:rsidRPr="006135B7">
        <w:rPr>
          <w:rFonts w:ascii="Arial" w:hAnsi="Arial"/>
          <w:color w:val="000000"/>
        </w:rPr>
        <w:t xml:space="preserve">, </w:t>
      </w:r>
      <w:r>
        <w:rPr>
          <w:rFonts w:ascii="Arial" w:hAnsi="Arial"/>
          <w:color w:val="000000"/>
        </w:rPr>
        <w:t>Cal. Ins. Code section</w:t>
      </w:r>
      <w:r w:rsidRPr="0097403D">
        <w:rPr>
          <w:rFonts w:ascii="Arial" w:hAnsi="Arial"/>
          <w:color w:val="000000"/>
        </w:rPr>
        <w:t xml:space="preserve"> 675.1</w:t>
      </w:r>
      <w:r>
        <w:rPr>
          <w:rFonts w:ascii="Arial" w:hAnsi="Arial"/>
          <w:color w:val="000000"/>
        </w:rPr>
        <w:t>.</w:t>
      </w:r>
    </w:p>
    <w:p w14:paraId="375C46CB" w14:textId="51D15F2E" w:rsidR="001D7F7C" w:rsidRDefault="001D7F7C" w:rsidP="00AF1402">
      <w:pPr>
        <w:tabs>
          <w:tab w:val="left" w:pos="-1080"/>
        </w:tabs>
        <w:ind w:left="2880" w:hanging="720"/>
        <w:rPr>
          <w:rFonts w:ascii="Arial" w:hAnsi="Arial" w:cs="Arial"/>
          <w:color w:val="000000"/>
        </w:rPr>
      </w:pPr>
      <w:r>
        <w:rPr>
          <w:rFonts w:ascii="Arial" w:hAnsi="Arial" w:cs="Arial"/>
          <w:color w:val="000000"/>
        </w:rPr>
        <w:t>g.</w:t>
      </w:r>
      <w:r>
        <w:rPr>
          <w:rFonts w:ascii="Arial" w:hAnsi="Arial" w:cs="Arial"/>
          <w:color w:val="000000"/>
        </w:rPr>
        <w:tab/>
        <w:t>The extensions of ALE offered due to the declaration by a civil authority while a disaster is ongoing, Cal. Ins. Code section 2060 (</w:t>
      </w:r>
      <w:r w:rsidR="0055598F">
        <w:rPr>
          <w:rFonts w:ascii="Arial" w:hAnsi="Arial" w:cs="Arial"/>
          <w:color w:val="000000"/>
        </w:rPr>
        <w:t>c</w:t>
      </w:r>
      <w:r>
        <w:rPr>
          <w:rFonts w:ascii="Arial" w:hAnsi="Arial" w:cs="Arial"/>
          <w:color w:val="000000"/>
        </w:rPr>
        <w:t>)</w:t>
      </w:r>
    </w:p>
    <w:p w14:paraId="22EF9603" w14:textId="23F884BE" w:rsidR="001D7F7C" w:rsidRDefault="001D7F7C" w:rsidP="00AF1402">
      <w:pPr>
        <w:tabs>
          <w:tab w:val="left" w:pos="-1080"/>
        </w:tabs>
        <w:ind w:left="2880" w:hanging="720"/>
        <w:rPr>
          <w:rFonts w:ascii="Arial" w:hAnsi="Arial" w:cs="Arial"/>
          <w:snapToGrid/>
          <w:color w:val="000000"/>
          <w:sz w:val="22"/>
        </w:rPr>
      </w:pPr>
      <w:r>
        <w:rPr>
          <w:rFonts w:ascii="Arial" w:hAnsi="Arial" w:cs="Arial"/>
          <w:color w:val="000000"/>
        </w:rPr>
        <w:t>h.</w:t>
      </w:r>
      <w:r>
        <w:rPr>
          <w:rFonts w:ascii="Arial" w:hAnsi="Arial" w:cs="Arial"/>
          <w:color w:val="000000"/>
        </w:rPr>
        <w:tab/>
        <w:t>For a total loss of a furnished residence related to a declared state of emergency, an insurer must provide a payment for contents of no less than 30 percent of the policy limit, as specified, without requiring an itemized claim, Cal. Ins. Code section 10103.7(b)</w:t>
      </w:r>
    </w:p>
    <w:p w14:paraId="5FA5D0EC" w14:textId="0D32B147" w:rsidR="001D7F7C" w:rsidRDefault="001D7F7C" w:rsidP="00FF271A">
      <w:pPr>
        <w:ind w:left="2160" w:firstLine="0"/>
        <w:rPr>
          <w:rFonts w:ascii="Arial" w:hAnsi="Arial"/>
        </w:rPr>
      </w:pPr>
    </w:p>
    <w:p w14:paraId="56B62288" w14:textId="1BD5EB63" w:rsidR="000D2E4D" w:rsidRPr="000D2E4D" w:rsidRDefault="00154E08" w:rsidP="000D2E4D">
      <w:pPr>
        <w:snapToGrid w:val="0"/>
        <w:ind w:left="1440" w:firstLine="0"/>
        <w:rPr>
          <w:rFonts w:ascii="Arial" w:hAnsi="Arial"/>
          <w:color w:val="000000"/>
        </w:rPr>
      </w:pPr>
      <w:r>
        <w:rPr>
          <w:rFonts w:ascii="Arial" w:hAnsi="Arial"/>
          <w:color w:val="000000"/>
        </w:rPr>
        <w:t>2</w:t>
      </w:r>
      <w:r w:rsidR="000D2E4D" w:rsidRPr="000D2E4D">
        <w:rPr>
          <w:rFonts w:ascii="Arial" w:hAnsi="Arial"/>
          <w:color w:val="000000"/>
        </w:rPr>
        <w:t>.</w:t>
      </w:r>
      <w:r w:rsidR="000D2E4D" w:rsidRPr="000D2E4D">
        <w:rPr>
          <w:rFonts w:ascii="Arial" w:hAnsi="Arial"/>
          <w:color w:val="000000"/>
        </w:rPr>
        <w:tab/>
        <w:t xml:space="preserve">Be familiar with the </w:t>
      </w:r>
    </w:p>
    <w:p w14:paraId="24578EA7" w14:textId="32164F92" w:rsidR="00DD182C" w:rsidRPr="00DD182C" w:rsidRDefault="000D2E4D" w:rsidP="00FF271A">
      <w:pPr>
        <w:ind w:left="2160" w:firstLine="0"/>
        <w:rPr>
          <w:rFonts w:ascii="Arial" w:hAnsi="Arial"/>
          <w:b/>
          <w:caps/>
        </w:rPr>
      </w:pPr>
      <w:r>
        <w:rPr>
          <w:rFonts w:ascii="Arial" w:hAnsi="Arial"/>
        </w:rPr>
        <w:t>a</w:t>
      </w:r>
      <w:r w:rsidR="00FF271A">
        <w:rPr>
          <w:rFonts w:ascii="Arial" w:hAnsi="Arial"/>
        </w:rPr>
        <w:t>.</w:t>
      </w:r>
      <w:r w:rsidR="00FF271A">
        <w:rPr>
          <w:rFonts w:ascii="Arial" w:hAnsi="Arial"/>
        </w:rPr>
        <w:tab/>
      </w:r>
      <w:r w:rsidR="00800C70">
        <w:rPr>
          <w:rFonts w:ascii="Arial" w:hAnsi="Arial"/>
        </w:rPr>
        <w:t>K</w:t>
      </w:r>
      <w:r w:rsidR="00DD182C" w:rsidRPr="00DD182C">
        <w:rPr>
          <w:rFonts w:ascii="Arial" w:hAnsi="Arial"/>
        </w:rPr>
        <w:t>inds of property excluded</w:t>
      </w:r>
    </w:p>
    <w:p w14:paraId="4E086EF0" w14:textId="423B4076" w:rsidR="00DD182C" w:rsidRDefault="000D2E4D" w:rsidP="00D77486">
      <w:pPr>
        <w:ind w:left="2880" w:hanging="720"/>
        <w:rPr>
          <w:rFonts w:ascii="Arial" w:hAnsi="Arial"/>
          <w:b/>
          <w:caps/>
        </w:rPr>
      </w:pPr>
      <w:r>
        <w:rPr>
          <w:rFonts w:ascii="Arial" w:hAnsi="Arial"/>
        </w:rPr>
        <w:t>b</w:t>
      </w:r>
      <w:r w:rsidR="00FF271A">
        <w:rPr>
          <w:rFonts w:ascii="Arial" w:hAnsi="Arial"/>
        </w:rPr>
        <w:t>.</w:t>
      </w:r>
      <w:r w:rsidR="00FF271A">
        <w:rPr>
          <w:rFonts w:ascii="Arial" w:hAnsi="Arial"/>
        </w:rPr>
        <w:tab/>
      </w:r>
      <w:r w:rsidR="00DD182C" w:rsidRPr="00DD182C">
        <w:rPr>
          <w:rFonts w:ascii="Arial" w:hAnsi="Arial"/>
        </w:rPr>
        <w:t xml:space="preserve"> </w:t>
      </w:r>
      <w:r w:rsidR="00800C70">
        <w:rPr>
          <w:rFonts w:ascii="Arial" w:hAnsi="Arial"/>
        </w:rPr>
        <w:t>K</w:t>
      </w:r>
      <w:r w:rsidR="00DD182C" w:rsidRPr="00DD182C">
        <w:rPr>
          <w:rFonts w:ascii="Arial" w:hAnsi="Arial"/>
        </w:rPr>
        <w:t>inds of property with special (sub) limits - and for which perils</w:t>
      </w:r>
      <w:r w:rsidR="00D77486">
        <w:rPr>
          <w:rFonts w:ascii="Arial" w:hAnsi="Arial"/>
        </w:rPr>
        <w:t xml:space="preserve"> (</w:t>
      </w:r>
      <w:r w:rsidR="00DD182C" w:rsidRPr="00DD182C">
        <w:rPr>
          <w:rFonts w:ascii="Arial" w:hAnsi="Arial"/>
        </w:rPr>
        <w:t>e.g.</w:t>
      </w:r>
      <w:r w:rsidR="005A33ED">
        <w:rPr>
          <w:rFonts w:ascii="Arial" w:hAnsi="Arial"/>
        </w:rPr>
        <w:t>,</w:t>
      </w:r>
      <w:r w:rsidR="00DD182C" w:rsidRPr="00DD182C">
        <w:rPr>
          <w:rFonts w:ascii="Arial" w:hAnsi="Arial"/>
        </w:rPr>
        <w:t xml:space="preserve"> watercraft has special limits</w:t>
      </w:r>
      <w:r w:rsidR="00D77486">
        <w:rPr>
          <w:rFonts w:ascii="Arial" w:hAnsi="Arial"/>
        </w:rPr>
        <w:t>)</w:t>
      </w:r>
    </w:p>
    <w:p w14:paraId="3494D7F6" w14:textId="7AB65616" w:rsidR="00DD182C" w:rsidRDefault="000D2E4D" w:rsidP="00FF271A">
      <w:pPr>
        <w:ind w:left="2160" w:firstLine="0"/>
        <w:rPr>
          <w:rFonts w:ascii="Arial" w:hAnsi="Arial"/>
          <w:b/>
          <w:caps/>
        </w:rPr>
      </w:pPr>
      <w:r>
        <w:rPr>
          <w:rFonts w:ascii="Arial" w:hAnsi="Arial"/>
        </w:rPr>
        <w:t>c</w:t>
      </w:r>
      <w:r w:rsidR="00FF271A">
        <w:rPr>
          <w:rFonts w:ascii="Arial" w:hAnsi="Arial"/>
        </w:rPr>
        <w:t>.</w:t>
      </w:r>
      <w:r w:rsidR="00FF271A">
        <w:rPr>
          <w:rFonts w:ascii="Arial" w:hAnsi="Arial"/>
        </w:rPr>
        <w:tab/>
      </w:r>
      <w:r w:rsidR="00800C70">
        <w:rPr>
          <w:rFonts w:ascii="Arial" w:hAnsi="Arial"/>
        </w:rPr>
        <w:t>P</w:t>
      </w:r>
      <w:r w:rsidR="00DD182C" w:rsidRPr="00DD182C">
        <w:rPr>
          <w:rFonts w:ascii="Arial" w:hAnsi="Arial"/>
        </w:rPr>
        <w:t>erils insured</w:t>
      </w:r>
      <w:r w:rsidR="00DD182C" w:rsidRPr="00DD182C">
        <w:rPr>
          <w:rFonts w:ascii="Arial" w:hAnsi="Arial"/>
          <w:color w:val="000000"/>
        </w:rPr>
        <w:t xml:space="preserve"> against and/or the perils excluded</w:t>
      </w:r>
    </w:p>
    <w:p w14:paraId="4D2DCBFD" w14:textId="7C56ED40" w:rsidR="00DD182C" w:rsidRDefault="000D2E4D" w:rsidP="00FF271A">
      <w:pPr>
        <w:ind w:left="2160" w:firstLine="0"/>
        <w:rPr>
          <w:rFonts w:ascii="Arial" w:hAnsi="Arial"/>
          <w:color w:val="000000"/>
        </w:rPr>
      </w:pPr>
      <w:r>
        <w:rPr>
          <w:rFonts w:ascii="Arial" w:hAnsi="Arial"/>
          <w:color w:val="000000"/>
        </w:rPr>
        <w:t>d</w:t>
      </w:r>
      <w:r w:rsidR="00FF271A">
        <w:rPr>
          <w:rFonts w:ascii="Arial" w:hAnsi="Arial"/>
          <w:color w:val="000000"/>
        </w:rPr>
        <w:t>.</w:t>
      </w:r>
      <w:r w:rsidR="00FF271A">
        <w:rPr>
          <w:rFonts w:ascii="Arial" w:hAnsi="Arial"/>
          <w:color w:val="000000"/>
        </w:rPr>
        <w:tab/>
      </w:r>
      <w:r w:rsidR="00800C70">
        <w:rPr>
          <w:rFonts w:ascii="Arial" w:hAnsi="Arial"/>
          <w:color w:val="000000"/>
        </w:rPr>
        <w:t>H</w:t>
      </w:r>
      <w:r w:rsidR="00DD182C" w:rsidRPr="00DD182C">
        <w:rPr>
          <w:rFonts w:ascii="Arial" w:hAnsi="Arial"/>
          <w:color w:val="000000"/>
        </w:rPr>
        <w:t xml:space="preserve">ow coverage applies to a described loss </w:t>
      </w:r>
    </w:p>
    <w:p w14:paraId="503CBDF4" w14:textId="2DD8BC11" w:rsidR="00DD182C" w:rsidRDefault="00154E08" w:rsidP="00D760D7">
      <w:pPr>
        <w:ind w:left="2160" w:hanging="720"/>
        <w:rPr>
          <w:rFonts w:ascii="Arial" w:hAnsi="Arial"/>
          <w:color w:val="000000"/>
        </w:rPr>
      </w:pPr>
      <w:r>
        <w:rPr>
          <w:rFonts w:ascii="Arial" w:hAnsi="Arial"/>
          <w:color w:val="000000"/>
        </w:rPr>
        <w:t>3</w:t>
      </w:r>
      <w:r w:rsidR="00FF271A">
        <w:rPr>
          <w:rFonts w:ascii="Arial" w:hAnsi="Arial"/>
          <w:color w:val="000000"/>
        </w:rPr>
        <w:t>.</w:t>
      </w:r>
      <w:r w:rsidR="00FF271A">
        <w:rPr>
          <w:rFonts w:ascii="Arial" w:hAnsi="Arial"/>
          <w:color w:val="000000"/>
        </w:rPr>
        <w:tab/>
      </w:r>
      <w:r w:rsidR="00DD182C" w:rsidRPr="00DD182C">
        <w:rPr>
          <w:rFonts w:ascii="Arial" w:hAnsi="Arial"/>
          <w:color w:val="000000"/>
        </w:rPr>
        <w:t>Be able to identify the extent Coverage D (Loss of Use</w:t>
      </w:r>
      <w:r w:rsidR="00DD182C" w:rsidRPr="00DD182C">
        <w:rPr>
          <w:rFonts w:ascii="Arial" w:hAnsi="Arial"/>
          <w:smallCaps/>
          <w:color w:val="000000"/>
        </w:rPr>
        <w:t>)</w:t>
      </w:r>
      <w:r w:rsidR="00DD182C" w:rsidRPr="00DD182C">
        <w:rPr>
          <w:rFonts w:ascii="Arial" w:hAnsi="Arial"/>
          <w:color w:val="000000"/>
        </w:rPr>
        <w:t xml:space="preserve"> applies to a described loss.</w:t>
      </w:r>
    </w:p>
    <w:p w14:paraId="45502B15" w14:textId="5C924367" w:rsidR="00DD182C" w:rsidRDefault="00154E08" w:rsidP="00D760D7">
      <w:pPr>
        <w:ind w:left="2160" w:hanging="720"/>
        <w:rPr>
          <w:rFonts w:ascii="Arial" w:hAnsi="Arial"/>
          <w:color w:val="000000"/>
        </w:rPr>
      </w:pPr>
      <w:r>
        <w:rPr>
          <w:rFonts w:ascii="Arial" w:hAnsi="Arial"/>
          <w:color w:val="000000"/>
        </w:rPr>
        <w:t>4</w:t>
      </w:r>
      <w:r w:rsidR="00FF271A">
        <w:rPr>
          <w:rFonts w:ascii="Arial" w:hAnsi="Arial"/>
          <w:color w:val="000000"/>
        </w:rPr>
        <w:t>.</w:t>
      </w:r>
      <w:r w:rsidR="00FF271A">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w:t>
      </w:r>
      <w:r w:rsidR="0055598F">
        <w:rPr>
          <w:rFonts w:ascii="Arial" w:hAnsi="Arial"/>
          <w:color w:val="000000"/>
        </w:rPr>
        <w:t>olicy</w:t>
      </w:r>
      <w:r w:rsidR="00DD182C" w:rsidRPr="00DD182C">
        <w:rPr>
          <w:rFonts w:ascii="Arial" w:hAnsi="Arial"/>
          <w:color w:val="000000"/>
        </w:rPr>
        <w:t xml:space="preserve"> - Additional Coverages.</w:t>
      </w:r>
    </w:p>
    <w:p w14:paraId="2F919E9E" w14:textId="40A0B13A" w:rsidR="00DD182C" w:rsidRDefault="00154E08" w:rsidP="00D760D7">
      <w:pPr>
        <w:ind w:left="2160" w:hanging="720"/>
        <w:rPr>
          <w:rFonts w:ascii="Arial" w:hAnsi="Arial"/>
          <w:color w:val="000000"/>
        </w:rPr>
      </w:pPr>
      <w:r>
        <w:rPr>
          <w:rFonts w:ascii="Arial" w:hAnsi="Arial"/>
          <w:color w:val="000000"/>
        </w:rPr>
        <w:t>5</w:t>
      </w:r>
      <w:r w:rsidR="00FF271A">
        <w:rPr>
          <w:rFonts w:ascii="Arial" w:hAnsi="Arial"/>
          <w:color w:val="000000"/>
        </w:rPr>
        <w:t>.</w:t>
      </w:r>
      <w:r w:rsidR="00FF271A">
        <w:rPr>
          <w:rFonts w:ascii="Arial" w:hAnsi="Arial"/>
          <w:color w:val="000000"/>
        </w:rPr>
        <w:tab/>
      </w:r>
      <w:r w:rsidR="00DD182C" w:rsidRPr="00DD182C">
        <w:rPr>
          <w:rFonts w:ascii="Arial" w:hAnsi="Arial"/>
          <w:color w:val="000000"/>
        </w:rPr>
        <w:t xml:space="preserve">Be able to identify the effect of the exclusions: Earth Movement and Flood </w:t>
      </w:r>
    </w:p>
    <w:p w14:paraId="1BD5B7B3" w14:textId="6C03D0D3" w:rsidR="004F3753" w:rsidRDefault="0055598F" w:rsidP="00D760D7">
      <w:pPr>
        <w:ind w:left="2160" w:hanging="720"/>
        <w:rPr>
          <w:rFonts w:ascii="Arial" w:hAnsi="Arial"/>
          <w:color w:val="000000"/>
        </w:rPr>
      </w:pPr>
      <w:r>
        <w:rPr>
          <w:rFonts w:ascii="Arial" w:hAnsi="Arial"/>
          <w:color w:val="000000"/>
        </w:rPr>
        <w:t>6</w:t>
      </w:r>
      <w:r w:rsidR="00831DB8" w:rsidRPr="008248CE">
        <w:rPr>
          <w:rFonts w:ascii="Arial" w:hAnsi="Arial"/>
          <w:color w:val="000000"/>
        </w:rPr>
        <w:t>.</w:t>
      </w:r>
      <w:r w:rsidR="00831DB8" w:rsidRPr="008248CE">
        <w:rPr>
          <w:rFonts w:ascii="Arial" w:hAnsi="Arial"/>
          <w:color w:val="000000"/>
        </w:rPr>
        <w:tab/>
      </w:r>
      <w:r w:rsidR="00800C70">
        <w:rPr>
          <w:rFonts w:ascii="Arial" w:hAnsi="Arial"/>
          <w:color w:val="000000"/>
        </w:rPr>
        <w:t xml:space="preserve">Know </w:t>
      </w:r>
      <w:r w:rsidR="00831DB8" w:rsidRPr="008248CE">
        <w:rPr>
          <w:rFonts w:ascii="Arial" w:hAnsi="Arial"/>
          <w:color w:val="000000"/>
        </w:rPr>
        <w:t>that an “efficient proximate cause” can result in coverage for earth movement following a wildfire</w:t>
      </w:r>
      <w:r w:rsidR="00C13943">
        <w:rPr>
          <w:rFonts w:ascii="Arial" w:hAnsi="Arial"/>
          <w:color w:val="000000"/>
        </w:rPr>
        <w:t xml:space="preserve">, </w:t>
      </w:r>
      <w:r w:rsidR="0048494E">
        <w:rPr>
          <w:rFonts w:ascii="Arial" w:hAnsi="Arial"/>
          <w:color w:val="000000"/>
        </w:rPr>
        <w:t>Cal. Ins. Code Section</w:t>
      </w:r>
      <w:r w:rsidR="00C13943">
        <w:rPr>
          <w:rFonts w:ascii="Arial" w:hAnsi="Arial"/>
          <w:color w:val="000000"/>
        </w:rPr>
        <w:t xml:space="preserve"> 530.5</w:t>
      </w:r>
      <w:r w:rsidR="00FF271A">
        <w:rPr>
          <w:rFonts w:ascii="Arial" w:hAnsi="Arial"/>
          <w:color w:val="000000"/>
        </w:rPr>
        <w:t>.</w:t>
      </w:r>
      <w:r w:rsidR="00FF271A">
        <w:rPr>
          <w:rFonts w:ascii="Arial" w:hAnsi="Arial"/>
          <w:color w:val="000000"/>
        </w:rPr>
        <w:tab/>
      </w:r>
    </w:p>
    <w:p w14:paraId="4B53B45A" w14:textId="06A4D32A" w:rsidR="00DD182C" w:rsidRDefault="004F3753" w:rsidP="004F3753">
      <w:pPr>
        <w:ind w:left="720" w:firstLine="720"/>
        <w:rPr>
          <w:rFonts w:ascii="Arial" w:hAnsi="Arial"/>
          <w:color w:val="000000"/>
        </w:rPr>
      </w:pPr>
      <w:r>
        <w:rPr>
          <w:rFonts w:ascii="Arial" w:hAnsi="Arial"/>
          <w:color w:val="000000"/>
        </w:rPr>
        <w:t>7.</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Section I Conditions).</w:t>
      </w:r>
    </w:p>
    <w:p w14:paraId="653AB0E7" w14:textId="173BCBBD" w:rsidR="00DD182C" w:rsidRDefault="004F3753" w:rsidP="00D760D7">
      <w:pPr>
        <w:ind w:left="2160" w:hanging="720"/>
        <w:rPr>
          <w:rFonts w:ascii="Arial" w:hAnsi="Arial"/>
          <w:color w:val="000000"/>
        </w:rPr>
      </w:pPr>
      <w:r>
        <w:rPr>
          <w:rFonts w:ascii="Arial" w:hAnsi="Arial"/>
          <w:color w:val="000000"/>
        </w:rPr>
        <w:t>8</w:t>
      </w:r>
      <w:r w:rsidR="00FF271A">
        <w:rPr>
          <w:rFonts w:ascii="Arial" w:hAnsi="Arial"/>
          <w:color w:val="000000"/>
        </w:rPr>
        <w:t>.</w:t>
      </w:r>
      <w:r w:rsidR="00FF271A">
        <w:rPr>
          <w:rFonts w:ascii="Arial" w:hAnsi="Arial"/>
          <w:color w:val="000000"/>
        </w:rPr>
        <w:tab/>
      </w:r>
      <w:r w:rsidR="00DD182C" w:rsidRPr="00DD182C">
        <w:rPr>
          <w:rFonts w:ascii="Arial" w:hAnsi="Arial"/>
          <w:color w:val="000000"/>
        </w:rPr>
        <w:t xml:space="preserve">Given an example, be able to recognize the applicability of the </w:t>
      </w:r>
      <w:r w:rsidR="007F06F7">
        <w:rPr>
          <w:rFonts w:ascii="Arial" w:hAnsi="Arial"/>
          <w:color w:val="000000"/>
        </w:rPr>
        <w:t>o</w:t>
      </w:r>
      <w:r w:rsidR="00DD182C" w:rsidRPr="00DD182C">
        <w:rPr>
          <w:rFonts w:ascii="Arial" w:hAnsi="Arial"/>
          <w:color w:val="000000"/>
        </w:rPr>
        <w:t xml:space="preserve">rdinance or </w:t>
      </w:r>
      <w:r w:rsidR="007F06F7">
        <w:rPr>
          <w:rFonts w:ascii="Arial" w:hAnsi="Arial"/>
          <w:color w:val="000000"/>
        </w:rPr>
        <w:t>l</w:t>
      </w:r>
      <w:r w:rsidR="00DD182C" w:rsidRPr="00DD182C">
        <w:rPr>
          <w:rFonts w:ascii="Arial" w:hAnsi="Arial"/>
          <w:color w:val="000000"/>
        </w:rPr>
        <w:t>aw exclusion and its relationship to California requirements</w:t>
      </w:r>
    </w:p>
    <w:p w14:paraId="07FBB38D" w14:textId="7866A197" w:rsidR="00AF1402" w:rsidRDefault="00AF1402">
      <w:pPr>
        <w:ind w:left="0" w:firstLine="0"/>
        <w:rPr>
          <w:rFonts w:ascii="Arial" w:hAnsi="Arial"/>
          <w:color w:val="000000"/>
        </w:rPr>
      </w:pPr>
      <w:r>
        <w:rPr>
          <w:rFonts w:ascii="Arial" w:hAnsi="Arial"/>
          <w:color w:val="000000"/>
        </w:rPr>
        <w:br w:type="page"/>
      </w:r>
    </w:p>
    <w:p w14:paraId="1452058F" w14:textId="77777777" w:rsidR="000F4657" w:rsidRPr="007F0D08" w:rsidRDefault="000F4657" w:rsidP="00D81249">
      <w:pPr>
        <w:ind w:left="1440" w:firstLine="0"/>
        <w:rPr>
          <w:rFonts w:ascii="Arial" w:hAnsi="Arial"/>
          <w:color w:val="000000"/>
        </w:rPr>
      </w:pPr>
    </w:p>
    <w:p w14:paraId="06A30CA9" w14:textId="0ECB5D96" w:rsidR="004F3753" w:rsidRPr="004F3753" w:rsidRDefault="004F3753" w:rsidP="004F3753">
      <w:pPr>
        <w:numPr>
          <w:ilvl w:val="0"/>
          <w:numId w:val="170"/>
        </w:numPr>
        <w:ind w:left="720" w:hanging="540"/>
        <w:rPr>
          <w:rFonts w:ascii="Arial" w:hAnsi="Arial"/>
          <w:b/>
          <w:color w:val="000000"/>
        </w:rPr>
      </w:pPr>
      <w:r w:rsidRPr="004459D0">
        <w:rPr>
          <w:rFonts w:ascii="Arial" w:hAnsi="Arial"/>
          <w:b/>
          <w:color w:val="000000"/>
        </w:rPr>
        <w:t>Homeowners</w:t>
      </w:r>
      <w:r>
        <w:rPr>
          <w:rFonts w:ascii="Arial" w:hAnsi="Arial"/>
          <w:b/>
          <w:color w:val="000000"/>
        </w:rPr>
        <w:t>’</w:t>
      </w:r>
      <w:r w:rsidRPr="007F0D08">
        <w:rPr>
          <w:rFonts w:ascii="Arial" w:hAnsi="Arial"/>
          <w:b/>
          <w:color w:val="000000"/>
        </w:rPr>
        <w:t xml:space="preserve"> </w:t>
      </w:r>
      <w:r>
        <w:rPr>
          <w:rFonts w:ascii="Arial" w:hAnsi="Arial"/>
          <w:b/>
          <w:color w:val="000000"/>
        </w:rPr>
        <w:t xml:space="preserve">Insurance </w:t>
      </w:r>
      <w:r w:rsidRPr="003931B6">
        <w:rPr>
          <w:rFonts w:ascii="Arial" w:hAnsi="Arial"/>
        </w:rPr>
        <w:t>(</w:t>
      </w:r>
      <w:r>
        <w:rPr>
          <w:rFonts w:ascii="Arial" w:hAnsi="Arial"/>
        </w:rPr>
        <w:t>25</w:t>
      </w:r>
      <w:r w:rsidRPr="003931B6">
        <w:rPr>
          <w:rFonts w:ascii="Arial" w:hAnsi="Arial"/>
        </w:rPr>
        <w:t xml:space="preserve"> percent</w:t>
      </w:r>
      <w:r>
        <w:rPr>
          <w:rFonts w:ascii="Arial" w:hAnsi="Arial"/>
        </w:rPr>
        <w:t xml:space="preserve"> of</w:t>
      </w:r>
      <w:r w:rsidRPr="003931B6">
        <w:rPr>
          <w:rFonts w:ascii="Arial" w:hAnsi="Arial"/>
        </w:rPr>
        <w:t xml:space="preserve"> the examination)</w:t>
      </w:r>
    </w:p>
    <w:p w14:paraId="5E23EC7B" w14:textId="645AB372" w:rsidR="00C035F5" w:rsidRPr="00E00BB5" w:rsidRDefault="000F4657" w:rsidP="00C035F5">
      <w:pPr>
        <w:ind w:left="1440" w:hanging="720"/>
        <w:rPr>
          <w:rFonts w:ascii="Arial" w:hAnsi="Arial"/>
          <w:color w:val="000000"/>
        </w:rPr>
      </w:pPr>
      <w:r w:rsidRPr="00D760D7">
        <w:rPr>
          <w:rFonts w:ascii="Arial" w:hAnsi="Arial"/>
          <w:b/>
          <w:color w:val="000000"/>
        </w:rPr>
        <w:t>E.</w:t>
      </w:r>
      <w:r w:rsidRPr="00D760D7">
        <w:rPr>
          <w:rFonts w:ascii="Arial" w:hAnsi="Arial"/>
          <w:b/>
          <w:color w:val="000000"/>
        </w:rPr>
        <w:tab/>
        <w:t>Section II – Liability Coverages</w:t>
      </w:r>
      <w:r w:rsidRPr="00A36EBC">
        <w:rPr>
          <w:rFonts w:ascii="Arial" w:hAnsi="Arial"/>
          <w:b/>
          <w:color w:val="000000"/>
        </w:rPr>
        <w:t xml:space="preserve"> </w:t>
      </w:r>
    </w:p>
    <w:p w14:paraId="233416BB" w14:textId="77777777" w:rsidR="000F4657" w:rsidRPr="0094054E" w:rsidRDefault="000F4657" w:rsidP="000F4657">
      <w:pPr>
        <w:ind w:left="2160" w:hanging="720"/>
        <w:rPr>
          <w:rFonts w:ascii="Arial" w:hAnsi="Arial"/>
          <w:color w:val="000000"/>
        </w:rPr>
      </w:pPr>
      <w:r>
        <w:rPr>
          <w:rFonts w:ascii="Arial" w:hAnsi="Arial"/>
          <w:color w:val="000000"/>
        </w:rPr>
        <w:t>1.</w:t>
      </w:r>
      <w:r>
        <w:rPr>
          <w:rFonts w:ascii="Arial" w:hAnsi="Arial"/>
          <w:color w:val="000000"/>
        </w:rPr>
        <w:tab/>
        <w:t>Be able to identify the two major coverages provided in insurance on residence policies</w:t>
      </w:r>
      <w:r w:rsidR="002A35A3">
        <w:rPr>
          <w:rFonts w:ascii="Arial" w:hAnsi="Arial"/>
          <w:color w:val="000000"/>
        </w:rPr>
        <w:t>.</w:t>
      </w:r>
    </w:p>
    <w:p w14:paraId="2058DAED" w14:textId="77777777" w:rsidR="000F4657" w:rsidRDefault="000F4657" w:rsidP="000F4657">
      <w:pPr>
        <w:tabs>
          <w:tab w:val="left" w:pos="-1080"/>
          <w:tab w:val="left" w:pos="1710"/>
        </w:tabs>
        <w:ind w:left="2160" w:hanging="720"/>
        <w:rPr>
          <w:rFonts w:ascii="Arial" w:hAnsi="Arial"/>
        </w:rPr>
      </w:pPr>
      <w:r>
        <w:rPr>
          <w:rFonts w:ascii="Arial" w:hAnsi="Arial"/>
        </w:rPr>
        <w:t>2.</w:t>
      </w:r>
      <w:r>
        <w:rPr>
          <w:rFonts w:ascii="Arial" w:hAnsi="Arial"/>
        </w:rPr>
        <w:tab/>
      </w:r>
      <w:r>
        <w:rPr>
          <w:rFonts w:ascii="Arial" w:hAnsi="Arial"/>
        </w:rPr>
        <w:tab/>
      </w:r>
      <w:r w:rsidRPr="007B70FF">
        <w:rPr>
          <w:rFonts w:ascii="Arial" w:hAnsi="Arial"/>
        </w:rPr>
        <w:t>Be able to identify common liability loss exposures covered or excluded.</w:t>
      </w:r>
      <w:r>
        <w:rPr>
          <w:rFonts w:ascii="Arial" w:hAnsi="Arial"/>
        </w:rPr>
        <w:t xml:space="preserve"> </w:t>
      </w:r>
    </w:p>
    <w:p w14:paraId="0BD38B85" w14:textId="3C021D1A" w:rsidR="000F4657" w:rsidRDefault="000F4657" w:rsidP="000F4657">
      <w:pPr>
        <w:tabs>
          <w:tab w:val="left" w:pos="-1080"/>
        </w:tabs>
        <w:ind w:left="2160" w:hanging="720"/>
        <w:rPr>
          <w:rFonts w:ascii="Arial" w:hAnsi="Arial"/>
        </w:rPr>
      </w:pPr>
      <w:r>
        <w:rPr>
          <w:rFonts w:ascii="Arial" w:hAnsi="Arial"/>
        </w:rPr>
        <w:t>3.</w:t>
      </w:r>
      <w:r>
        <w:rPr>
          <w:rFonts w:ascii="Arial" w:hAnsi="Arial"/>
        </w:rPr>
        <w:tab/>
      </w:r>
      <w:r w:rsidRPr="007B70FF">
        <w:rPr>
          <w:rFonts w:ascii="Arial" w:hAnsi="Arial"/>
        </w:rPr>
        <w:t xml:space="preserve">For a described loss, be able to identify who would be covered under </w:t>
      </w:r>
      <w:r w:rsidR="007F06F7">
        <w:rPr>
          <w:rFonts w:ascii="Arial" w:hAnsi="Arial"/>
        </w:rPr>
        <w:t>m</w:t>
      </w:r>
      <w:r w:rsidRPr="007B70FF">
        <w:rPr>
          <w:rFonts w:ascii="Arial" w:hAnsi="Arial"/>
        </w:rPr>
        <w:t xml:space="preserve">edical </w:t>
      </w:r>
      <w:r w:rsidR="007F06F7">
        <w:rPr>
          <w:rFonts w:ascii="Arial" w:hAnsi="Arial"/>
        </w:rPr>
        <w:t>p</w:t>
      </w:r>
      <w:r w:rsidRPr="007B70FF">
        <w:rPr>
          <w:rFonts w:ascii="Arial" w:hAnsi="Arial"/>
        </w:rPr>
        <w:t xml:space="preserve">ayments to </w:t>
      </w:r>
      <w:r w:rsidR="007F06F7">
        <w:rPr>
          <w:rFonts w:ascii="Arial" w:hAnsi="Arial"/>
        </w:rPr>
        <w:t>o</w:t>
      </w:r>
      <w:r w:rsidRPr="007B70FF">
        <w:rPr>
          <w:rFonts w:ascii="Arial" w:hAnsi="Arial"/>
        </w:rPr>
        <w:t>thers.</w:t>
      </w:r>
    </w:p>
    <w:p w14:paraId="4D9C237D" w14:textId="38234FEE" w:rsidR="000F4657" w:rsidRDefault="000F4657" w:rsidP="000F4657">
      <w:pPr>
        <w:tabs>
          <w:tab w:val="left" w:pos="-1080"/>
        </w:tabs>
        <w:ind w:left="2160" w:hanging="720"/>
        <w:rPr>
          <w:rFonts w:ascii="Arial" w:hAnsi="Arial"/>
        </w:rPr>
      </w:pPr>
      <w:r>
        <w:rPr>
          <w:rFonts w:ascii="Arial" w:hAnsi="Arial"/>
        </w:rPr>
        <w:t>4.</w:t>
      </w:r>
      <w:r>
        <w:rPr>
          <w:rFonts w:ascii="Arial" w:hAnsi="Arial"/>
        </w:rPr>
        <w:tab/>
      </w:r>
      <w:r w:rsidRPr="007B70FF">
        <w:rPr>
          <w:rFonts w:ascii="Arial" w:hAnsi="Arial"/>
        </w:rPr>
        <w:t>Be able to identify</w:t>
      </w:r>
      <w:r>
        <w:rPr>
          <w:rFonts w:ascii="Arial" w:hAnsi="Arial"/>
        </w:rPr>
        <w:t xml:space="preserve"> what types of vehicles would be covered under </w:t>
      </w:r>
      <w:r w:rsidR="00522CD0">
        <w:rPr>
          <w:rFonts w:ascii="Arial" w:hAnsi="Arial"/>
        </w:rPr>
        <w:t>a</w:t>
      </w:r>
      <w:r>
        <w:rPr>
          <w:rFonts w:ascii="Arial" w:hAnsi="Arial"/>
        </w:rPr>
        <w:t xml:space="preserve"> HO liability coverage</w:t>
      </w:r>
      <w:r w:rsidRPr="007B70FF">
        <w:rPr>
          <w:rFonts w:ascii="Arial" w:hAnsi="Arial"/>
        </w:rPr>
        <w:t>.</w:t>
      </w:r>
    </w:p>
    <w:p w14:paraId="7A0A58C2" w14:textId="77777777" w:rsidR="000F4657" w:rsidRDefault="000F4657" w:rsidP="000F4657">
      <w:pPr>
        <w:tabs>
          <w:tab w:val="left" w:pos="-1080"/>
        </w:tabs>
        <w:ind w:left="2160" w:hanging="720"/>
        <w:rPr>
          <w:rFonts w:ascii="Arial" w:hAnsi="Arial"/>
        </w:rPr>
      </w:pPr>
      <w:r>
        <w:rPr>
          <w:rFonts w:ascii="Arial" w:hAnsi="Arial"/>
        </w:rPr>
        <w:t>5.</w:t>
      </w:r>
      <w:r>
        <w:rPr>
          <w:rFonts w:ascii="Arial" w:hAnsi="Arial"/>
        </w:rPr>
        <w:tab/>
      </w:r>
      <w:r w:rsidRPr="007B70FF">
        <w:rPr>
          <w:rFonts w:ascii="Arial" w:hAnsi="Arial"/>
        </w:rPr>
        <w:t>Be able to identify properties included in:</w:t>
      </w:r>
    </w:p>
    <w:p w14:paraId="79FC0F52" w14:textId="3DBE1D00" w:rsidR="000F4657" w:rsidRDefault="000F4657" w:rsidP="00AF52F8">
      <w:pPr>
        <w:numPr>
          <w:ilvl w:val="4"/>
          <w:numId w:val="167"/>
        </w:numPr>
        <w:tabs>
          <w:tab w:val="left" w:pos="-1080"/>
        </w:tabs>
        <w:ind w:left="2880" w:hanging="720"/>
        <w:rPr>
          <w:rFonts w:ascii="Arial" w:hAnsi="Arial"/>
        </w:rPr>
      </w:pPr>
      <w:r w:rsidRPr="007B70FF">
        <w:rPr>
          <w:rFonts w:ascii="Arial" w:hAnsi="Arial"/>
        </w:rPr>
        <w:t>Insured Locations</w:t>
      </w:r>
    </w:p>
    <w:p w14:paraId="55E4BEF0" w14:textId="416B640A" w:rsidR="000F4657" w:rsidRDefault="000F4657" w:rsidP="00AF52F8">
      <w:pPr>
        <w:numPr>
          <w:ilvl w:val="4"/>
          <w:numId w:val="167"/>
        </w:numPr>
        <w:tabs>
          <w:tab w:val="left" w:pos="-1080"/>
        </w:tabs>
        <w:ind w:left="2880" w:hanging="720"/>
        <w:rPr>
          <w:rFonts w:ascii="Arial" w:hAnsi="Arial"/>
        </w:rPr>
      </w:pPr>
      <w:r w:rsidRPr="007B70FF">
        <w:rPr>
          <w:rFonts w:ascii="Arial" w:hAnsi="Arial"/>
        </w:rPr>
        <w:t>Residence Premises</w:t>
      </w:r>
    </w:p>
    <w:p w14:paraId="437DEAA8" w14:textId="1747CBEF" w:rsidR="000F4657" w:rsidRDefault="000F4657" w:rsidP="000F4657">
      <w:pPr>
        <w:tabs>
          <w:tab w:val="left" w:pos="-1080"/>
        </w:tabs>
        <w:ind w:left="2160" w:hanging="720"/>
        <w:rPr>
          <w:rFonts w:ascii="Arial" w:hAnsi="Arial"/>
        </w:rPr>
      </w:pPr>
      <w:r>
        <w:rPr>
          <w:rFonts w:ascii="Arial" w:hAnsi="Arial"/>
        </w:rPr>
        <w:t>6.</w:t>
      </w:r>
      <w:r>
        <w:rPr>
          <w:rFonts w:ascii="Arial" w:hAnsi="Arial"/>
        </w:rPr>
        <w:tab/>
        <w:t>Liability Endorsements</w:t>
      </w:r>
    </w:p>
    <w:p w14:paraId="50A01755" w14:textId="38675C2D" w:rsidR="000F4657" w:rsidRDefault="000F4657" w:rsidP="000F4657">
      <w:pPr>
        <w:tabs>
          <w:tab w:val="left" w:pos="-1080"/>
        </w:tabs>
        <w:ind w:left="2880" w:hanging="720"/>
        <w:rPr>
          <w:rFonts w:ascii="Arial" w:hAnsi="Arial"/>
        </w:rPr>
      </w:pPr>
      <w:r>
        <w:rPr>
          <w:rFonts w:ascii="Arial" w:hAnsi="Arial"/>
        </w:rPr>
        <w:t>a.</w:t>
      </w:r>
      <w:r>
        <w:rPr>
          <w:rFonts w:ascii="Arial" w:hAnsi="Arial"/>
        </w:rPr>
        <w:tab/>
        <w:t>Be familiar with liability endorsements such as:</w:t>
      </w:r>
    </w:p>
    <w:p w14:paraId="28ABEBBA" w14:textId="4FE9A1B5"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Residence Rented to Others</w:t>
      </w:r>
    </w:p>
    <w:p w14:paraId="667EFBDC" w14:textId="4278250B" w:rsidR="000F4657" w:rsidRPr="00323E38" w:rsidRDefault="000F4657" w:rsidP="00AF1402">
      <w:pPr>
        <w:numPr>
          <w:ilvl w:val="1"/>
          <w:numId w:val="75"/>
        </w:numPr>
        <w:tabs>
          <w:tab w:val="left" w:pos="-1080"/>
        </w:tabs>
        <w:ind w:left="4320" w:hanging="720"/>
        <w:rPr>
          <w:rFonts w:ascii="Arial" w:hAnsi="Arial"/>
        </w:rPr>
      </w:pPr>
      <w:r w:rsidRPr="00323E38">
        <w:rPr>
          <w:rFonts w:ascii="Arial" w:hAnsi="Arial"/>
        </w:rPr>
        <w:t>Personal Property Endorsement (e.g., items stolen, what is covered)</w:t>
      </w:r>
    </w:p>
    <w:p w14:paraId="30911717" w14:textId="1631F722"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Business Pursuits</w:t>
      </w:r>
    </w:p>
    <w:p w14:paraId="492FA3F9" w14:textId="15E2888E" w:rsidR="000F4657" w:rsidRDefault="000F4657" w:rsidP="000F4657">
      <w:pPr>
        <w:numPr>
          <w:ilvl w:val="0"/>
          <w:numId w:val="75"/>
        </w:numPr>
        <w:tabs>
          <w:tab w:val="left" w:pos="-1080"/>
        </w:tabs>
        <w:ind w:left="3600" w:hanging="450"/>
        <w:rPr>
          <w:rFonts w:ascii="Arial" w:hAnsi="Arial"/>
        </w:rPr>
      </w:pPr>
      <w:r w:rsidRPr="00323E38">
        <w:rPr>
          <w:rFonts w:ascii="Arial" w:hAnsi="Arial"/>
        </w:rPr>
        <w:t>Personal</w:t>
      </w:r>
      <w:r>
        <w:rPr>
          <w:rFonts w:ascii="Arial" w:hAnsi="Arial"/>
        </w:rPr>
        <w:t xml:space="preserve"> Injury</w:t>
      </w:r>
    </w:p>
    <w:p w14:paraId="43B26066" w14:textId="2E9D61B7" w:rsidR="000F4657" w:rsidRDefault="000F4657" w:rsidP="000F4657">
      <w:pPr>
        <w:numPr>
          <w:ilvl w:val="0"/>
          <w:numId w:val="75"/>
        </w:numPr>
        <w:tabs>
          <w:tab w:val="left" w:pos="-1080"/>
        </w:tabs>
        <w:ind w:left="3600" w:hanging="450"/>
        <w:rPr>
          <w:rFonts w:ascii="Arial" w:hAnsi="Arial"/>
        </w:rPr>
      </w:pPr>
      <w:r>
        <w:rPr>
          <w:rFonts w:ascii="Arial" w:hAnsi="Arial"/>
        </w:rPr>
        <w:t>Domestic Workers</w:t>
      </w:r>
      <w:r w:rsidR="00F86A20">
        <w:rPr>
          <w:rFonts w:ascii="Arial" w:hAnsi="Arial"/>
        </w:rPr>
        <w:t>’</w:t>
      </w:r>
      <w:r>
        <w:rPr>
          <w:rFonts w:ascii="Arial" w:hAnsi="Arial"/>
        </w:rPr>
        <w:t xml:space="preserve"> Comp</w:t>
      </w:r>
      <w:r w:rsidR="00D6686C">
        <w:rPr>
          <w:rFonts w:ascii="Arial" w:hAnsi="Arial"/>
        </w:rPr>
        <w:t>ensation</w:t>
      </w:r>
    </w:p>
    <w:p w14:paraId="1EBCBFA7" w14:textId="1986B268" w:rsidR="00D760D7" w:rsidRPr="00F3478D" w:rsidRDefault="00D760D7" w:rsidP="00F3478D">
      <w:pPr>
        <w:numPr>
          <w:ilvl w:val="0"/>
          <w:numId w:val="136"/>
        </w:numPr>
        <w:ind w:left="720"/>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sidRPr="00F3478D">
        <w:rPr>
          <w:rFonts w:ascii="Arial" w:hAnsi="Arial"/>
          <w:b/>
          <w:color w:val="000000"/>
        </w:rPr>
        <w:t xml:space="preserve"> </w:t>
      </w:r>
      <w:r w:rsidR="009B5968" w:rsidRPr="00F3478D">
        <w:rPr>
          <w:rFonts w:ascii="Arial" w:hAnsi="Arial"/>
          <w:b/>
          <w:color w:val="000000"/>
        </w:rPr>
        <w:t xml:space="preserve">(25 percent </w:t>
      </w:r>
      <w:r w:rsidR="000F0AA4">
        <w:rPr>
          <w:rFonts w:ascii="Arial" w:hAnsi="Arial"/>
          <w:b/>
          <w:color w:val="000000"/>
        </w:rPr>
        <w:t xml:space="preserve">of </w:t>
      </w:r>
      <w:r w:rsidR="009B5968" w:rsidRPr="00F3478D">
        <w:rPr>
          <w:rFonts w:ascii="Arial" w:hAnsi="Arial"/>
          <w:b/>
          <w:color w:val="000000"/>
        </w:rPr>
        <w:t>the examination)</w:t>
      </w:r>
    </w:p>
    <w:p w14:paraId="0FFF683D" w14:textId="29893208" w:rsidR="00F3478D" w:rsidRDefault="00C16C4E" w:rsidP="00F3478D">
      <w:pPr>
        <w:ind w:left="1440" w:hanging="720"/>
        <w:rPr>
          <w:rFonts w:ascii="Arial" w:hAnsi="Arial"/>
          <w:b/>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F3478D">
        <w:rPr>
          <w:rFonts w:ascii="Arial" w:hAnsi="Arial"/>
          <w:b/>
          <w:color w:val="000000"/>
        </w:rPr>
        <w:t xml:space="preserve">General </w:t>
      </w:r>
      <w:r w:rsidR="007F0D08" w:rsidRPr="00F3478D">
        <w:rPr>
          <w:rFonts w:ascii="Arial" w:hAnsi="Arial"/>
          <w:b/>
          <w:color w:val="000000"/>
        </w:rPr>
        <w:t>Exclusions</w:t>
      </w:r>
    </w:p>
    <w:p w14:paraId="11D0B57D" w14:textId="0F51151B" w:rsidR="00C01BE7" w:rsidRPr="00F3478D" w:rsidRDefault="00F3478D" w:rsidP="00F3478D">
      <w:pPr>
        <w:ind w:left="2160" w:hanging="720"/>
        <w:rPr>
          <w:rFonts w:ascii="Arial" w:hAnsi="Arial"/>
          <w:b/>
          <w:color w:val="000000"/>
        </w:rPr>
      </w:pPr>
      <w:r>
        <w:rPr>
          <w:rFonts w:ascii="Arial" w:hAnsi="Arial" w:cs="Arial"/>
        </w:rPr>
        <w:t>1.</w:t>
      </w:r>
      <w:r>
        <w:rPr>
          <w:rFonts w:ascii="Arial" w:hAnsi="Arial" w:cs="Arial"/>
        </w:rPr>
        <w:tab/>
      </w:r>
      <w:r w:rsidR="00C01BE7" w:rsidRPr="00F3478D">
        <w:rPr>
          <w:rFonts w:ascii="Arial" w:hAnsi="Arial" w:cs="Arial"/>
        </w:rPr>
        <w:t xml:space="preserve">Be able to identify typical exclusions found on the HO </w:t>
      </w:r>
      <w:r w:rsidR="007F06F7">
        <w:rPr>
          <w:rFonts w:ascii="Arial" w:hAnsi="Arial" w:cs="Arial"/>
        </w:rPr>
        <w:t>p</w:t>
      </w:r>
      <w:r w:rsidR="00C01BE7" w:rsidRPr="00F3478D">
        <w:rPr>
          <w:rFonts w:ascii="Arial" w:hAnsi="Arial" w:cs="Arial"/>
        </w:rPr>
        <w:t>olicy form</w:t>
      </w:r>
      <w:r w:rsidR="00C05A9C" w:rsidRPr="00F3478D">
        <w:rPr>
          <w:rFonts w:ascii="Arial" w:hAnsi="Arial" w:cs="Arial"/>
        </w:rPr>
        <w:t>.</w:t>
      </w:r>
    </w:p>
    <w:p w14:paraId="0ECF46D1" w14:textId="481553A8" w:rsidR="00C01BE7" w:rsidRPr="007330DD" w:rsidRDefault="00F3478D" w:rsidP="00F3478D">
      <w:pPr>
        <w:ind w:left="2160" w:hanging="720"/>
        <w:rPr>
          <w:rFonts w:ascii="Arial" w:hAnsi="Arial"/>
          <w:color w:val="000000"/>
        </w:rPr>
      </w:pPr>
      <w:r>
        <w:rPr>
          <w:rFonts w:ascii="Arial" w:hAnsi="Arial"/>
          <w:color w:val="000000"/>
        </w:rPr>
        <w:t>2.</w:t>
      </w:r>
      <w:r>
        <w:rPr>
          <w:rFonts w:ascii="Arial" w:hAnsi="Arial"/>
          <w:color w:val="000000"/>
        </w:rPr>
        <w:tab/>
      </w:r>
      <w:r w:rsidR="00C01BE7" w:rsidRPr="00F3478D">
        <w:rPr>
          <w:rFonts w:ascii="Arial" w:hAnsi="Arial"/>
          <w:color w:val="000000"/>
        </w:rPr>
        <w:t>Understand the relationship between excluded perils and named exclusions</w:t>
      </w:r>
      <w:r w:rsidR="00C01BE7" w:rsidRPr="007330DD">
        <w:rPr>
          <w:rFonts w:ascii="Arial" w:hAnsi="Arial"/>
          <w:color w:val="000000"/>
        </w:rPr>
        <w:t xml:space="preserve">. </w:t>
      </w:r>
    </w:p>
    <w:p w14:paraId="53EFF818" w14:textId="40D3922F" w:rsidR="007E4506" w:rsidRDefault="007E4506" w:rsidP="000F0AA4">
      <w:pPr>
        <w:tabs>
          <w:tab w:val="left" w:pos="-1080"/>
        </w:tabs>
        <w:ind w:left="0" w:right="-90" w:firstLine="0"/>
        <w:rPr>
          <w:rFonts w:ascii="Arial" w:hAnsi="Arial"/>
          <w:color w:val="000000"/>
        </w:rPr>
      </w:pPr>
    </w:p>
    <w:p w14:paraId="66634FA5" w14:textId="4DEF1D07" w:rsidR="000D201A" w:rsidRPr="004459D0" w:rsidRDefault="000D201A" w:rsidP="00552D74">
      <w:pPr>
        <w:numPr>
          <w:ilvl w:val="0"/>
          <w:numId w:val="136"/>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percent </w:t>
      </w:r>
      <w:r w:rsidR="000F0AA4">
        <w:rPr>
          <w:rFonts w:ascii="Arial" w:hAnsi="Arial"/>
        </w:rPr>
        <w:t xml:space="preserve">of </w:t>
      </w:r>
      <w:r w:rsidR="009B5968" w:rsidRPr="003931B6">
        <w:rPr>
          <w:rFonts w:ascii="Arial" w:hAnsi="Arial"/>
        </w:rPr>
        <w:t>the examination)</w:t>
      </w:r>
    </w:p>
    <w:p w14:paraId="0AF36115" w14:textId="4E023467" w:rsidR="00AB1DB0" w:rsidRPr="007F0D08" w:rsidRDefault="00C16C4E"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p>
    <w:p w14:paraId="35E02AF0" w14:textId="5C1DE170" w:rsidR="00274E72" w:rsidRDefault="00274E72" w:rsidP="00552D74">
      <w:pPr>
        <w:numPr>
          <w:ilvl w:val="0"/>
          <w:numId w:val="129"/>
        </w:numPr>
        <w:ind w:left="2160" w:hanging="720"/>
        <w:rPr>
          <w:rFonts w:ascii="Arial" w:hAnsi="Arial"/>
          <w:color w:val="000000"/>
        </w:rPr>
      </w:pPr>
      <w:r>
        <w:rPr>
          <w:rFonts w:ascii="Arial" w:hAnsi="Arial"/>
          <w:color w:val="000000"/>
        </w:rPr>
        <w:t>Be able to identify common Section 1 and 2 Conditions</w:t>
      </w:r>
      <w:r w:rsidR="00C05A9C">
        <w:rPr>
          <w:rFonts w:ascii="Arial" w:hAnsi="Arial"/>
          <w:color w:val="000000"/>
        </w:rPr>
        <w:t>.</w:t>
      </w:r>
    </w:p>
    <w:p w14:paraId="73DBF786" w14:textId="77777777" w:rsidR="005B454E" w:rsidRDefault="005B454E">
      <w:pPr>
        <w:ind w:left="0" w:firstLine="0"/>
        <w:rPr>
          <w:rFonts w:ascii="Arial" w:hAnsi="Arial"/>
          <w:color w:val="000000"/>
        </w:rPr>
      </w:pPr>
    </w:p>
    <w:p w14:paraId="58B3D4AD" w14:textId="5085CE78" w:rsidR="000F148C" w:rsidRPr="004459D0" w:rsidRDefault="000F148C" w:rsidP="00552D74">
      <w:pPr>
        <w:numPr>
          <w:ilvl w:val="0"/>
          <w:numId w:val="137"/>
        </w:numPr>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009B596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percent </w:t>
      </w:r>
      <w:r w:rsidR="000F0AA4">
        <w:rPr>
          <w:rFonts w:ascii="Arial" w:hAnsi="Arial"/>
        </w:rPr>
        <w:t xml:space="preserve">of </w:t>
      </w:r>
      <w:r w:rsidR="009B5968" w:rsidRPr="003931B6">
        <w:rPr>
          <w:rFonts w:ascii="Arial" w:hAnsi="Arial"/>
        </w:rPr>
        <w:t>the examination)</w:t>
      </w:r>
    </w:p>
    <w:p w14:paraId="05F2DA93" w14:textId="17D62A71" w:rsidR="000F148C" w:rsidRPr="000D201A" w:rsidRDefault="00C16C4E" w:rsidP="000F148C">
      <w:pPr>
        <w:ind w:left="1440" w:hanging="720"/>
        <w:rPr>
          <w:rFonts w:ascii="Arial" w:hAnsi="Arial"/>
          <w:b/>
          <w:color w:val="000000"/>
        </w:rPr>
      </w:pPr>
      <w:r>
        <w:rPr>
          <w:rFonts w:ascii="Arial" w:hAnsi="Arial"/>
          <w:b/>
          <w:color w:val="000000"/>
        </w:rPr>
        <w:t>H</w:t>
      </w:r>
      <w:r w:rsidR="000F148C" w:rsidRPr="000D201A">
        <w:rPr>
          <w:rFonts w:ascii="Arial" w:hAnsi="Arial"/>
          <w:b/>
          <w:color w:val="000000"/>
        </w:rPr>
        <w:t>.</w:t>
      </w:r>
      <w:r w:rsidR="000F148C"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p>
    <w:p w14:paraId="50B7F831" w14:textId="77777777"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14:paraId="3CB951E2" w14:textId="0E26F431" w:rsidR="000F148C" w:rsidRDefault="000F148C" w:rsidP="000C2E14">
      <w:pPr>
        <w:numPr>
          <w:ilvl w:val="0"/>
          <w:numId w:val="73"/>
        </w:numPr>
        <w:ind w:left="2880" w:hanging="720"/>
        <w:rPr>
          <w:rFonts w:ascii="Arial" w:hAnsi="Arial"/>
          <w:color w:val="000000"/>
        </w:rPr>
      </w:pPr>
      <w:r>
        <w:rPr>
          <w:rFonts w:ascii="Arial" w:hAnsi="Arial"/>
          <w:color w:val="000000"/>
        </w:rPr>
        <w:t>Replacement Cost</w:t>
      </w:r>
    </w:p>
    <w:p w14:paraId="2C871C07" w14:textId="4855CD63" w:rsidR="000F148C" w:rsidRDefault="000F148C" w:rsidP="000C2E14">
      <w:pPr>
        <w:numPr>
          <w:ilvl w:val="0"/>
          <w:numId w:val="73"/>
        </w:numPr>
        <w:ind w:left="2880" w:hanging="720"/>
        <w:rPr>
          <w:rFonts w:ascii="Arial" w:hAnsi="Arial"/>
          <w:color w:val="000000"/>
        </w:rPr>
      </w:pPr>
      <w:r>
        <w:rPr>
          <w:rFonts w:ascii="Arial" w:hAnsi="Arial"/>
          <w:color w:val="000000"/>
        </w:rPr>
        <w:t>Building and Ordinance</w:t>
      </w:r>
      <w:r w:rsidR="004F3753">
        <w:rPr>
          <w:rFonts w:ascii="Arial" w:hAnsi="Arial"/>
          <w:color w:val="000000"/>
        </w:rPr>
        <w:t xml:space="preserve"> or Law Coverage</w:t>
      </w:r>
    </w:p>
    <w:p w14:paraId="564AF29D" w14:textId="1A3E1178" w:rsidR="000F148C" w:rsidRPr="00F10D76" w:rsidRDefault="000F148C" w:rsidP="000C2E14">
      <w:pPr>
        <w:numPr>
          <w:ilvl w:val="0"/>
          <w:numId w:val="73"/>
        </w:numPr>
        <w:ind w:left="2880" w:hanging="720"/>
        <w:rPr>
          <w:rFonts w:ascii="Arial" w:hAnsi="Arial"/>
        </w:rPr>
      </w:pPr>
      <w:r w:rsidRPr="00F10D76">
        <w:rPr>
          <w:rFonts w:ascii="Arial" w:hAnsi="Arial"/>
        </w:rPr>
        <w:t>Structures Rented to Others</w:t>
      </w:r>
      <w:r w:rsidR="004F3753">
        <w:rPr>
          <w:rFonts w:ascii="Arial" w:hAnsi="Arial"/>
        </w:rPr>
        <w:t xml:space="preserve"> (Residence Premises)</w:t>
      </w:r>
    </w:p>
    <w:p w14:paraId="104882AF" w14:textId="73F14C4D" w:rsidR="005A4C8C" w:rsidRPr="00F10D76" w:rsidRDefault="005A4C8C" w:rsidP="000C2E14">
      <w:pPr>
        <w:numPr>
          <w:ilvl w:val="0"/>
          <w:numId w:val="73"/>
        </w:numPr>
        <w:ind w:left="2880" w:hanging="720"/>
        <w:rPr>
          <w:rFonts w:ascii="Arial" w:hAnsi="Arial"/>
        </w:rPr>
      </w:pPr>
      <w:r w:rsidRPr="00F10D76">
        <w:rPr>
          <w:rFonts w:ascii="Arial" w:hAnsi="Arial"/>
        </w:rPr>
        <w:t>Scheduled Personal Property Endorsements</w:t>
      </w:r>
    </w:p>
    <w:p w14:paraId="144A421C" w14:textId="0345107E" w:rsidR="00AF1402" w:rsidRDefault="00AF1402">
      <w:pPr>
        <w:ind w:left="0" w:firstLine="0"/>
        <w:rPr>
          <w:rFonts w:ascii="Arial" w:hAnsi="Arial"/>
          <w:color w:val="000000"/>
        </w:rPr>
      </w:pPr>
      <w:r>
        <w:rPr>
          <w:rFonts w:ascii="Arial" w:hAnsi="Arial"/>
          <w:color w:val="000000"/>
        </w:rPr>
        <w:br w:type="page"/>
      </w:r>
    </w:p>
    <w:p w14:paraId="0B96706B" w14:textId="77777777" w:rsidR="008E5B1F" w:rsidRPr="0056553E" w:rsidRDefault="008E5B1F" w:rsidP="008E5B1F">
      <w:pPr>
        <w:ind w:left="1440" w:firstLine="0"/>
        <w:rPr>
          <w:rFonts w:ascii="Arial" w:hAnsi="Arial"/>
          <w:color w:val="000000"/>
        </w:rPr>
      </w:pPr>
    </w:p>
    <w:p w14:paraId="7FD6F42D" w14:textId="3D6F496F" w:rsidR="0056553E" w:rsidRPr="000F0AA4" w:rsidRDefault="002B4719" w:rsidP="000F0AA4">
      <w:pPr>
        <w:ind w:left="720" w:hanging="630"/>
        <w:rPr>
          <w:rFonts w:ascii="Arial" w:hAnsi="Arial"/>
          <w:b/>
          <w:color w:val="000000"/>
        </w:rPr>
      </w:pPr>
      <w:r>
        <w:rPr>
          <w:rFonts w:ascii="Arial" w:hAnsi="Arial"/>
          <w:b/>
          <w:color w:val="000000"/>
        </w:rPr>
        <w:t>IV.</w:t>
      </w:r>
      <w:r>
        <w:rPr>
          <w:rFonts w:ascii="Arial" w:hAnsi="Arial"/>
          <w:b/>
          <w:color w:val="000000"/>
        </w:rPr>
        <w:tab/>
      </w:r>
      <w:r w:rsidR="0056553E" w:rsidRPr="000F0AA4">
        <w:rPr>
          <w:rFonts w:ascii="Arial" w:hAnsi="Arial"/>
          <w:b/>
          <w:color w:val="000000"/>
        </w:rPr>
        <w:t>Dwelling</w:t>
      </w:r>
      <w:r w:rsidR="00EF1F53" w:rsidRPr="000F0AA4">
        <w:rPr>
          <w:rFonts w:ascii="Arial" w:hAnsi="Arial"/>
          <w:b/>
          <w:color w:val="000000"/>
        </w:rPr>
        <w:t xml:space="preserve"> </w:t>
      </w:r>
      <w:r w:rsidR="0063140B" w:rsidRPr="000F0AA4">
        <w:rPr>
          <w:rFonts w:ascii="Arial" w:hAnsi="Arial"/>
          <w:b/>
          <w:color w:val="000000"/>
        </w:rPr>
        <w:t xml:space="preserve">Coverage </w:t>
      </w:r>
      <w:r w:rsidR="009B5968" w:rsidRPr="000F0AA4">
        <w:rPr>
          <w:rFonts w:ascii="Arial" w:hAnsi="Arial"/>
        </w:rPr>
        <w:t xml:space="preserve">(8 percent </w:t>
      </w:r>
      <w:r w:rsidR="000F0AA4">
        <w:rPr>
          <w:rFonts w:ascii="Arial" w:hAnsi="Arial"/>
        </w:rPr>
        <w:t xml:space="preserve">of </w:t>
      </w:r>
      <w:r w:rsidR="009B5968" w:rsidRPr="000F0AA4">
        <w:rPr>
          <w:rFonts w:ascii="Arial" w:hAnsi="Arial"/>
        </w:rPr>
        <w:t>the examination)</w:t>
      </w:r>
    </w:p>
    <w:p w14:paraId="7462518A" w14:textId="03D56361" w:rsidR="008E5B1F" w:rsidRPr="007F0D08" w:rsidRDefault="00C7486B" w:rsidP="000C2E14">
      <w:pPr>
        <w:numPr>
          <w:ilvl w:val="1"/>
          <w:numId w:val="70"/>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p>
    <w:p w14:paraId="7ADF0A40" w14:textId="445A778C" w:rsidR="00C7486B" w:rsidRPr="00DD7B7B" w:rsidRDefault="00C7486B" w:rsidP="00C7486B">
      <w:pPr>
        <w:tabs>
          <w:tab w:val="left" w:pos="-1080"/>
        </w:tabs>
        <w:ind w:left="1440" w:right="-90" w:firstLine="0"/>
        <w:rPr>
          <w:rFonts w:ascii="Arial" w:hAnsi="Arial"/>
        </w:rPr>
      </w:pPr>
      <w:r w:rsidRPr="00C411C4">
        <w:rPr>
          <w:rFonts w:ascii="Arial" w:hAnsi="Arial"/>
          <w:color w:val="000000"/>
        </w:rPr>
        <w:t>Dwelling Property</w:t>
      </w:r>
      <w:r>
        <w:rPr>
          <w:rFonts w:ascii="Arial" w:hAnsi="Arial"/>
          <w:color w:val="000000"/>
        </w:rPr>
        <w:t xml:space="preserve"> </w:t>
      </w:r>
      <w:r w:rsidRPr="008F69A5">
        <w:rPr>
          <w:rFonts w:ascii="Arial" w:hAnsi="Arial"/>
        </w:rPr>
        <w:t>is coverage for property damage to a dwelling</w:t>
      </w:r>
      <w:r w:rsidR="004F3753">
        <w:rPr>
          <w:rFonts w:ascii="Arial" w:hAnsi="Arial"/>
        </w:rPr>
        <w:t xml:space="preserve"> that is not appropriate or eligible for a homeowner’s policy</w:t>
      </w:r>
      <w:r w:rsidRPr="008F69A5">
        <w:rPr>
          <w:rFonts w:ascii="Arial" w:hAnsi="Arial"/>
        </w:rPr>
        <w:t xml:space="preserve">. 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14:paraId="59992179" w14:textId="77777777" w:rsidR="000D201A" w:rsidRDefault="000D201A" w:rsidP="00AB1DB0">
      <w:pPr>
        <w:ind w:left="1440" w:firstLine="0"/>
        <w:rPr>
          <w:rFonts w:ascii="Arial" w:hAnsi="Arial"/>
          <w:color w:val="000000"/>
        </w:rPr>
      </w:pPr>
    </w:p>
    <w:p w14:paraId="62A61245" w14:textId="5CCD824D" w:rsidR="00215468" w:rsidRPr="000F0AA4" w:rsidRDefault="00A14F6A" w:rsidP="000F0AA4">
      <w:pPr>
        <w:ind w:left="720" w:hanging="630"/>
        <w:rPr>
          <w:rFonts w:ascii="Arial" w:hAnsi="Arial"/>
          <w:b/>
          <w:color w:val="000000"/>
        </w:rPr>
      </w:pPr>
      <w:r>
        <w:rPr>
          <w:rFonts w:ascii="Arial" w:hAnsi="Arial"/>
          <w:b/>
          <w:color w:val="000000"/>
        </w:rPr>
        <w:t>IV.</w:t>
      </w:r>
      <w:r>
        <w:rPr>
          <w:rFonts w:ascii="Arial" w:hAnsi="Arial"/>
          <w:b/>
          <w:color w:val="000000"/>
        </w:rPr>
        <w:tab/>
      </w:r>
      <w:r w:rsidR="00215468" w:rsidRPr="000F0AA4">
        <w:rPr>
          <w:rFonts w:ascii="Arial" w:hAnsi="Arial"/>
          <w:b/>
          <w:color w:val="000000"/>
        </w:rPr>
        <w:t xml:space="preserve">Dwelling Coverage </w:t>
      </w:r>
      <w:r w:rsidR="000152A3" w:rsidRPr="000F0AA4">
        <w:rPr>
          <w:rFonts w:ascii="Arial" w:hAnsi="Arial"/>
        </w:rPr>
        <w:t xml:space="preserve">(8 percent </w:t>
      </w:r>
      <w:r w:rsidR="000F0AA4">
        <w:rPr>
          <w:rFonts w:ascii="Arial" w:hAnsi="Arial"/>
        </w:rPr>
        <w:t xml:space="preserve">of </w:t>
      </w:r>
      <w:r w:rsidR="000152A3" w:rsidRPr="000F0AA4">
        <w:rPr>
          <w:rFonts w:ascii="Arial" w:hAnsi="Arial"/>
        </w:rPr>
        <w:t>the examination)</w:t>
      </w:r>
    </w:p>
    <w:p w14:paraId="1817CFD0" w14:textId="3063D0B5"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p>
    <w:p w14:paraId="648C23DF" w14:textId="1781E2B9"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 xml:space="preserve">e able to identify the major differences between the three forms </w:t>
      </w:r>
      <w:r w:rsidR="00801A64">
        <w:rPr>
          <w:rFonts w:ascii="Arial" w:hAnsi="Arial"/>
          <w:color w:val="000000"/>
        </w:rPr>
        <w:t>(</w:t>
      </w:r>
      <w:r w:rsidR="009F5B59" w:rsidRPr="009F5B59">
        <w:rPr>
          <w:rFonts w:ascii="Arial" w:hAnsi="Arial"/>
          <w:color w:val="000000"/>
        </w:rPr>
        <w:t>Basic, Broad and Special) in terms of:</w:t>
      </w:r>
    </w:p>
    <w:p w14:paraId="6F48FC86" w14:textId="18B26921" w:rsidR="009F5B59" w:rsidRPr="00204B0E" w:rsidRDefault="00AB1DB0" w:rsidP="00AB1DB0">
      <w:pPr>
        <w:ind w:left="2160" w:firstLine="0"/>
        <w:rPr>
          <w:rFonts w:ascii="Arial" w:hAnsi="Arial"/>
        </w:rPr>
      </w:pPr>
      <w:r>
        <w:rPr>
          <w:rFonts w:ascii="Arial" w:hAnsi="Arial"/>
          <w:color w:val="000000"/>
        </w:rPr>
        <w:t>a.</w:t>
      </w:r>
      <w:r>
        <w:rPr>
          <w:rFonts w:ascii="Arial" w:hAnsi="Arial"/>
          <w:color w:val="000000"/>
        </w:rPr>
        <w:tab/>
      </w:r>
      <w:r w:rsidR="00800C70">
        <w:rPr>
          <w:rFonts w:ascii="Arial" w:hAnsi="Arial"/>
          <w:color w:val="000000"/>
        </w:rPr>
        <w:t>C</w:t>
      </w:r>
      <w:r w:rsidR="009F5B59" w:rsidRPr="009F5B59">
        <w:rPr>
          <w:rFonts w:ascii="Arial" w:hAnsi="Arial"/>
          <w:color w:val="000000"/>
        </w:rPr>
        <w:t>overages included</w:t>
      </w:r>
      <w:r w:rsidR="005A4C8C">
        <w:rPr>
          <w:rFonts w:ascii="Arial" w:hAnsi="Arial"/>
          <w:color w:val="000000"/>
        </w:rPr>
        <w:t xml:space="preserve"> </w:t>
      </w:r>
      <w:r w:rsidR="005A4C8C" w:rsidRPr="00204B0E">
        <w:rPr>
          <w:rFonts w:ascii="Arial" w:hAnsi="Arial"/>
        </w:rPr>
        <w:t>(DP-1 and DP-2)</w:t>
      </w:r>
    </w:p>
    <w:p w14:paraId="5E0C8AB4" w14:textId="1668283F"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800C70">
        <w:rPr>
          <w:rFonts w:ascii="Arial" w:hAnsi="Arial"/>
          <w:color w:val="000000"/>
        </w:rPr>
        <w:t>P</w:t>
      </w:r>
      <w:r w:rsidR="009F5B59" w:rsidRPr="009F5B59">
        <w:rPr>
          <w:rFonts w:ascii="Arial" w:hAnsi="Arial"/>
          <w:color w:val="000000"/>
        </w:rPr>
        <w:t>erils insured</w:t>
      </w:r>
    </w:p>
    <w:p w14:paraId="2231F622" w14:textId="133741A8"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800C70">
        <w:rPr>
          <w:rFonts w:ascii="Arial" w:hAnsi="Arial"/>
          <w:color w:val="000000"/>
        </w:rPr>
        <w:t>K</w:t>
      </w:r>
      <w:r w:rsidR="009F5B59" w:rsidRPr="009F5B59">
        <w:rPr>
          <w:rFonts w:ascii="Arial" w:hAnsi="Arial"/>
          <w:color w:val="000000"/>
        </w:rPr>
        <w:t xml:space="preserve">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p>
    <w:p w14:paraId="71BC288D" w14:textId="77777777" w:rsidR="00D6686C" w:rsidRDefault="00D6686C" w:rsidP="000D201A">
      <w:pPr>
        <w:ind w:left="2880" w:hanging="720"/>
        <w:rPr>
          <w:rFonts w:ascii="Arial" w:hAnsi="Arial"/>
          <w:color w:val="000000"/>
        </w:rPr>
      </w:pPr>
    </w:p>
    <w:p w14:paraId="5A6C9DE2" w14:textId="150B51F6" w:rsidR="0056553E" w:rsidRPr="000D201A" w:rsidRDefault="0056553E" w:rsidP="000C2E14">
      <w:pPr>
        <w:numPr>
          <w:ilvl w:val="0"/>
          <w:numId w:val="74"/>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0F0AA4">
        <w:rPr>
          <w:rFonts w:ascii="Arial" w:hAnsi="Arial"/>
        </w:rPr>
        <w:t xml:space="preserve">of </w:t>
      </w:r>
      <w:r w:rsidR="000152A3" w:rsidRPr="003931B6">
        <w:rPr>
          <w:rFonts w:ascii="Arial" w:hAnsi="Arial"/>
        </w:rPr>
        <w:t>the examination)</w:t>
      </w:r>
    </w:p>
    <w:p w14:paraId="13F1E043" w14:textId="0BC89099" w:rsidR="00C35E35" w:rsidRPr="003C16EF" w:rsidRDefault="00AB1DB0" w:rsidP="000C2E14">
      <w:pPr>
        <w:numPr>
          <w:ilvl w:val="0"/>
          <w:numId w:val="67"/>
        </w:numPr>
        <w:ind w:hanging="720"/>
        <w:rPr>
          <w:rFonts w:ascii="Arial" w:hAnsi="Arial"/>
          <w:b/>
          <w:color w:val="000000"/>
        </w:rPr>
      </w:pPr>
      <w:r w:rsidRPr="007F0D08">
        <w:rPr>
          <w:rFonts w:ascii="Arial" w:hAnsi="Arial"/>
          <w:b/>
          <w:color w:val="000000"/>
        </w:rPr>
        <w:t>Overview</w:t>
      </w:r>
      <w:r w:rsidR="00CE5967">
        <w:rPr>
          <w:rFonts w:ascii="Arial" w:hAnsi="Arial" w:cs="Arial"/>
          <w:szCs w:val="24"/>
        </w:rPr>
        <w:t xml:space="preserve"> </w:t>
      </w:r>
      <w:r w:rsidR="00C35E35">
        <w:rPr>
          <w:rFonts w:ascii="Arial" w:hAnsi="Arial" w:cs="Arial"/>
          <w:b/>
          <w:szCs w:val="24"/>
          <w:u w:val="single"/>
        </w:rPr>
        <w:br/>
      </w:r>
      <w:r w:rsidR="000E74EB">
        <w:rPr>
          <w:rFonts w:ascii="Arial" w:hAnsi="Arial"/>
          <w:color w:val="000000"/>
        </w:rPr>
        <w:t xml:space="preserve">Commercial </w:t>
      </w:r>
      <w:r w:rsidR="007F06F7">
        <w:rPr>
          <w:rFonts w:ascii="Arial" w:hAnsi="Arial"/>
          <w:color w:val="000000"/>
        </w:rPr>
        <w:t>p</w:t>
      </w:r>
      <w:r w:rsidR="000E74EB">
        <w:rPr>
          <w:rFonts w:ascii="Arial" w:hAnsi="Arial"/>
          <w:color w:val="000000"/>
        </w:rPr>
        <w:t>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w:t>
      </w:r>
    </w:p>
    <w:p w14:paraId="71B692A1" w14:textId="77777777" w:rsidR="003C16EF" w:rsidRPr="00C35E35" w:rsidRDefault="003C16EF" w:rsidP="003C16EF">
      <w:pPr>
        <w:ind w:left="1440" w:firstLine="0"/>
        <w:rPr>
          <w:rFonts w:ascii="Arial" w:hAnsi="Arial"/>
          <w:b/>
          <w:color w:val="000000"/>
        </w:rPr>
      </w:pPr>
    </w:p>
    <w:p w14:paraId="31DEDD65" w14:textId="3E33532C" w:rsidR="000D201A" w:rsidRPr="000D201A" w:rsidRDefault="000D201A" w:rsidP="00552D74">
      <w:pPr>
        <w:numPr>
          <w:ilvl w:val="0"/>
          <w:numId w:val="138"/>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0F0AA4">
        <w:rPr>
          <w:rFonts w:ascii="Arial" w:hAnsi="Arial"/>
        </w:rPr>
        <w:t xml:space="preserve">of </w:t>
      </w:r>
      <w:r w:rsidR="000152A3" w:rsidRPr="003931B6">
        <w:rPr>
          <w:rFonts w:ascii="Arial" w:hAnsi="Arial"/>
        </w:rPr>
        <w:t>the examination)</w:t>
      </w:r>
    </w:p>
    <w:p w14:paraId="4DE03D10" w14:textId="72699FDF" w:rsidR="000152A3" w:rsidRPr="000152A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0152A3">
        <w:rPr>
          <w:rFonts w:ascii="Arial" w:hAnsi="Arial"/>
          <w:b/>
          <w:color w:val="000000"/>
        </w:rPr>
        <w:t xml:space="preserve"> </w:t>
      </w:r>
    </w:p>
    <w:p w14:paraId="2E9372B1" w14:textId="77777777" w:rsidR="008E5B1F" w:rsidRPr="003152F3" w:rsidRDefault="000152A3" w:rsidP="000152A3">
      <w:pPr>
        <w:ind w:left="1440" w:firstLine="0"/>
        <w:rPr>
          <w:rFonts w:ascii="Arial" w:hAnsi="Arial"/>
          <w:color w:val="000000"/>
        </w:rPr>
      </w:pPr>
      <w:r>
        <w:rPr>
          <w:rFonts w:ascii="Arial" w:hAnsi="Arial" w:cs="Arial"/>
          <w:szCs w:val="24"/>
        </w:rPr>
        <w:t>B</w:t>
      </w:r>
      <w:r w:rsidR="00BC5E84">
        <w:rPr>
          <w:rFonts w:ascii="Arial" w:hAnsi="Arial" w:cs="Arial"/>
          <w:szCs w:val="24"/>
        </w:rPr>
        <w:t>e able to identify and have knowledge of the following:</w:t>
      </w:r>
    </w:p>
    <w:p w14:paraId="69A3CF02" w14:textId="59271EA1"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 xml:space="preserve">Common </w:t>
      </w:r>
      <w:r w:rsidR="00D6686C">
        <w:rPr>
          <w:rFonts w:ascii="Arial" w:hAnsi="Arial"/>
          <w:color w:val="000000"/>
        </w:rPr>
        <w:t>P</w:t>
      </w:r>
      <w:r w:rsidR="008E7FD6">
        <w:rPr>
          <w:rFonts w:ascii="Arial" w:hAnsi="Arial"/>
          <w:color w:val="000000"/>
        </w:rPr>
        <w:t>olicy Declarations Page</w:t>
      </w:r>
    </w:p>
    <w:p w14:paraId="4C497058" w14:textId="4CCEE0A0"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C05A9C">
        <w:rPr>
          <w:rFonts w:ascii="Arial" w:hAnsi="Arial"/>
          <w:color w:val="000000"/>
        </w:rPr>
        <w:t xml:space="preserve">Common </w:t>
      </w:r>
      <w:r w:rsidR="00D6686C">
        <w:rPr>
          <w:rFonts w:ascii="Arial" w:hAnsi="Arial"/>
          <w:color w:val="000000"/>
        </w:rPr>
        <w:t>P</w:t>
      </w:r>
      <w:r w:rsidR="00C05A9C">
        <w:rPr>
          <w:rFonts w:ascii="Arial" w:hAnsi="Arial"/>
          <w:color w:val="000000"/>
        </w:rPr>
        <w:t>olicy Conditions</w:t>
      </w:r>
    </w:p>
    <w:p w14:paraId="3867BA09" w14:textId="1BA65A64"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p>
    <w:p w14:paraId="7E58AB7B" w14:textId="57E67E0D"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p>
    <w:p w14:paraId="2AB78113" w14:textId="77777777" w:rsidR="00C05A9C" w:rsidRPr="0056553E" w:rsidRDefault="00C05A9C" w:rsidP="000D201A">
      <w:pPr>
        <w:ind w:left="1440" w:firstLine="0"/>
        <w:rPr>
          <w:rFonts w:ascii="Arial" w:hAnsi="Arial"/>
          <w:color w:val="000000"/>
        </w:rPr>
      </w:pPr>
    </w:p>
    <w:p w14:paraId="5CDF8540" w14:textId="2A423111" w:rsidR="000D201A" w:rsidRPr="000D201A" w:rsidRDefault="000D201A" w:rsidP="00552D74">
      <w:pPr>
        <w:numPr>
          <w:ilvl w:val="0"/>
          <w:numId w:val="139"/>
        </w:numPr>
        <w:ind w:left="720"/>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0F0AA4">
        <w:rPr>
          <w:rFonts w:ascii="Arial" w:hAnsi="Arial"/>
        </w:rPr>
        <w:t xml:space="preserve">of </w:t>
      </w:r>
      <w:r w:rsidR="000152A3" w:rsidRPr="003931B6">
        <w:rPr>
          <w:rFonts w:ascii="Arial" w:hAnsi="Arial"/>
        </w:rPr>
        <w:t>the examination)</w:t>
      </w:r>
    </w:p>
    <w:p w14:paraId="0607CFCE" w14:textId="3E76409B"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CE5967">
        <w:rPr>
          <w:rFonts w:ascii="Arial" w:hAnsi="Arial" w:cs="Arial"/>
          <w:szCs w:val="24"/>
        </w:rPr>
        <w:t xml:space="preserve"> </w:t>
      </w:r>
    </w:p>
    <w:p w14:paraId="74BBC65C" w14:textId="59994F33"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 xml:space="preserve">General Concepts - Be able to identify and apply definitions </w:t>
      </w:r>
      <w:r w:rsidR="00A439ED" w:rsidRPr="00AB1DB0">
        <w:rPr>
          <w:rFonts w:ascii="Arial" w:hAnsi="Arial" w:cs="Arial"/>
        </w:rPr>
        <w:t>from the Commercial Property Conditions</w:t>
      </w:r>
    </w:p>
    <w:p w14:paraId="62B59DEC" w14:textId="50FB7578"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r w:rsidR="00801A64">
        <w:rPr>
          <w:rFonts w:ascii="Arial" w:hAnsi="Arial" w:cs="Arial"/>
          <w:color w:val="000000"/>
        </w:rPr>
        <w:t>.</w:t>
      </w:r>
    </w:p>
    <w:p w14:paraId="6C785327" w14:textId="1165137A"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14:paraId="5F1AF900" w14:textId="7A8A5FEC"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800C70">
        <w:rPr>
          <w:rFonts w:ascii="Arial" w:hAnsi="Arial" w:cs="Arial"/>
          <w:color w:val="000000"/>
        </w:rPr>
        <w:t>B</w:t>
      </w:r>
      <w:r w:rsidR="00A439ED" w:rsidRPr="00A439ED">
        <w:rPr>
          <w:rFonts w:ascii="Arial" w:hAnsi="Arial" w:cs="Arial"/>
          <w:color w:val="000000"/>
        </w:rPr>
        <w:t>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14:paraId="28CF5C54" w14:textId="1797441A"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r>
      <w:r w:rsidR="00800C70">
        <w:rPr>
          <w:rFonts w:ascii="Arial" w:hAnsi="Arial" w:cs="Arial"/>
          <w:color w:val="000000"/>
        </w:rPr>
        <w:t>B</w:t>
      </w:r>
      <w:r w:rsidR="00A439ED" w:rsidRPr="00A439ED">
        <w:rPr>
          <w:rFonts w:ascii="Arial" w:hAnsi="Arial" w:cs="Arial"/>
          <w:color w:val="000000"/>
        </w:rPr>
        <w:t>usiness Personal Property</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p>
    <w:p w14:paraId="3615C880" w14:textId="7A36C9AA"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lastRenderedPageBreak/>
        <w:t>c.</w:t>
      </w:r>
      <w:r>
        <w:rPr>
          <w:rFonts w:ascii="Arial" w:hAnsi="Arial" w:cs="Arial"/>
          <w:color w:val="000000"/>
        </w:rPr>
        <w:tab/>
      </w:r>
      <w:r w:rsidR="00800C70">
        <w:rPr>
          <w:rFonts w:ascii="Arial" w:hAnsi="Arial" w:cs="Arial"/>
          <w:color w:val="000000"/>
        </w:rPr>
        <w:t>P</w:t>
      </w:r>
      <w:r w:rsidR="00A439ED" w:rsidRPr="00A439ED">
        <w:rPr>
          <w:rFonts w:ascii="Arial" w:hAnsi="Arial" w:cs="Arial"/>
          <w:color w:val="000000"/>
        </w:rPr>
        <w:t xml:space="preserve">ersonal </w:t>
      </w:r>
      <w:r w:rsidR="007F06F7">
        <w:rPr>
          <w:rFonts w:ascii="Arial" w:hAnsi="Arial" w:cs="Arial"/>
          <w:color w:val="000000"/>
        </w:rPr>
        <w:t>p</w:t>
      </w:r>
      <w:r w:rsidR="00A439ED" w:rsidRPr="00A439ED">
        <w:rPr>
          <w:rFonts w:ascii="Arial" w:hAnsi="Arial" w:cs="Arial"/>
          <w:color w:val="000000"/>
        </w:rPr>
        <w:t xml:space="preserve">roperty of </w:t>
      </w:r>
      <w:r w:rsidR="007F06F7">
        <w:rPr>
          <w:rFonts w:ascii="Arial" w:hAnsi="Arial" w:cs="Arial"/>
          <w:color w:val="000000"/>
        </w:rPr>
        <w:t>o</w:t>
      </w:r>
      <w:r w:rsidR="00A439ED" w:rsidRPr="00A439ED">
        <w:rPr>
          <w:rFonts w:ascii="Arial" w:hAnsi="Arial" w:cs="Arial"/>
          <w:color w:val="000000"/>
        </w:rPr>
        <w:t>thers</w:t>
      </w:r>
    </w:p>
    <w:p w14:paraId="7CB9A300" w14:textId="7C8412CE"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r w:rsidR="00F91C3B">
        <w:rPr>
          <w:rFonts w:ascii="Arial" w:hAnsi="Arial" w:cs="Arial"/>
        </w:rPr>
        <w:t>.</w:t>
      </w:r>
    </w:p>
    <w:p w14:paraId="78AF224B" w14:textId="77777777"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14:paraId="71C39BA4" w14:textId="32507A36"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r>
      <w:r w:rsidR="00800C70">
        <w:rPr>
          <w:rFonts w:ascii="Arial" w:hAnsi="Arial" w:cs="Arial"/>
        </w:rPr>
        <w:t>A</w:t>
      </w:r>
      <w:r w:rsidR="00A439ED" w:rsidRPr="0063140B">
        <w:rPr>
          <w:rFonts w:ascii="Arial" w:hAnsi="Arial" w:cs="Arial"/>
        </w:rPr>
        <w:t xml:space="preserve">dditional </w:t>
      </w:r>
      <w:r w:rsidR="00B3137E">
        <w:rPr>
          <w:rFonts w:ascii="Arial" w:hAnsi="Arial" w:cs="Arial"/>
        </w:rPr>
        <w:t>C</w:t>
      </w:r>
      <w:r w:rsidR="00A439ED" w:rsidRPr="0063140B">
        <w:rPr>
          <w:rFonts w:ascii="Arial" w:hAnsi="Arial" w:cs="Arial"/>
        </w:rPr>
        <w:t>overages</w:t>
      </w:r>
    </w:p>
    <w:p w14:paraId="7836E147" w14:textId="41E513EF" w:rsidR="00A439ED"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r>
      <w:r w:rsidR="00800C70">
        <w:rPr>
          <w:rFonts w:ascii="Arial" w:hAnsi="Arial" w:cs="Arial"/>
        </w:rPr>
        <w:t>C</w:t>
      </w:r>
      <w:r w:rsidR="00A439ED" w:rsidRPr="0063140B">
        <w:rPr>
          <w:rFonts w:ascii="Arial" w:hAnsi="Arial" w:cs="Arial"/>
        </w:rPr>
        <w:t xml:space="preserve">overage </w:t>
      </w:r>
      <w:r w:rsidR="00B3137E">
        <w:rPr>
          <w:rFonts w:ascii="Arial" w:hAnsi="Arial" w:cs="Arial"/>
        </w:rPr>
        <w:t>E</w:t>
      </w:r>
      <w:r w:rsidR="00A439ED" w:rsidRPr="0063140B">
        <w:rPr>
          <w:rFonts w:ascii="Arial" w:hAnsi="Arial" w:cs="Arial"/>
        </w:rPr>
        <w:t>xtensions</w:t>
      </w:r>
    </w:p>
    <w:p w14:paraId="6C6D66FD" w14:textId="3A5BF909" w:rsidR="00EC2C26" w:rsidRPr="0063140B" w:rsidRDefault="00EC2C26" w:rsidP="0063140B">
      <w:pPr>
        <w:ind w:left="2880" w:hanging="720"/>
        <w:rPr>
          <w:rFonts w:ascii="Arial" w:hAnsi="Arial" w:cs="Arial"/>
        </w:rPr>
      </w:pPr>
      <w:r>
        <w:rPr>
          <w:rFonts w:ascii="Arial" w:hAnsi="Arial" w:cs="Arial"/>
        </w:rPr>
        <w:t xml:space="preserve">c. </w:t>
      </w:r>
      <w:r>
        <w:rPr>
          <w:rFonts w:ascii="Arial" w:hAnsi="Arial" w:cs="Arial"/>
        </w:rPr>
        <w:tab/>
      </w:r>
      <w:r w:rsidR="00800C70">
        <w:rPr>
          <w:rFonts w:ascii="Arial" w:hAnsi="Arial" w:cs="Arial"/>
        </w:rPr>
        <w:t>W</w:t>
      </w:r>
      <w:r>
        <w:rPr>
          <w:rFonts w:ascii="Arial" w:hAnsi="Arial" w:cs="Arial"/>
        </w:rPr>
        <w:t>arranties</w:t>
      </w:r>
    </w:p>
    <w:p w14:paraId="3C14DE0A" w14:textId="77777777"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 xml:space="preserve">Under Loss Conditions </w:t>
      </w:r>
      <w:r w:rsidR="00A439ED" w:rsidRPr="00A439ED">
        <w:rPr>
          <w:rFonts w:ascii="Arial" w:hAnsi="Arial" w:cs="Arial"/>
          <w:color w:val="000000"/>
        </w:rPr>
        <w:noBreakHyphen/>
        <w:t xml:space="preserve"> 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14:paraId="0796EF4B" w14:textId="0BD12099"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r>
      <w:r w:rsidR="00800C70">
        <w:rPr>
          <w:rFonts w:ascii="Arial" w:hAnsi="Arial" w:cs="Arial"/>
          <w:color w:val="000000"/>
        </w:rPr>
        <w:t>T</w:t>
      </w:r>
      <w:r w:rsidR="00A439ED" w:rsidRPr="00A439ED">
        <w:rPr>
          <w:rFonts w:ascii="Arial" w:hAnsi="Arial" w:cs="Arial"/>
          <w:color w:val="000000"/>
        </w:rPr>
        <w:t>he definition of</w:t>
      </w:r>
      <w:r w:rsidR="00A439ED" w:rsidRPr="00A439ED">
        <w:rPr>
          <w:rFonts w:ascii="Arial" w:hAnsi="Arial" w:cs="Arial"/>
          <w:i/>
          <w:color w:val="000000"/>
        </w:rPr>
        <w:t xml:space="preserve"> </w:t>
      </w:r>
      <w:r w:rsidR="00A439ED" w:rsidRPr="00A439ED">
        <w:rPr>
          <w:rFonts w:ascii="Arial" w:hAnsi="Arial" w:cs="Arial"/>
          <w:color w:val="000000"/>
        </w:rPr>
        <w:t xml:space="preserve">vacancy; </w:t>
      </w:r>
      <w:r w:rsidR="00A439ED" w:rsidRPr="00A439ED">
        <w:rPr>
          <w:rFonts w:ascii="Arial" w:hAnsi="Arial" w:cs="Arial"/>
        </w:rPr>
        <w:t>and understand the definition for the tenancy of the vacancy</w:t>
      </w:r>
      <w:r w:rsidR="00D77486">
        <w:rPr>
          <w:rFonts w:ascii="Arial" w:hAnsi="Arial" w:cs="Arial"/>
        </w:rPr>
        <w:t xml:space="preserve"> (</w:t>
      </w:r>
      <w:r w:rsidR="00A439ED" w:rsidRPr="00A439ED">
        <w:rPr>
          <w:rFonts w:ascii="Arial" w:hAnsi="Arial" w:cs="Arial"/>
        </w:rPr>
        <w:t>e.g.</w:t>
      </w:r>
      <w:r w:rsidR="005A33ED">
        <w:rPr>
          <w:rFonts w:ascii="Arial" w:hAnsi="Arial" w:cs="Arial"/>
        </w:rPr>
        <w:t>,</w:t>
      </w:r>
      <w:r w:rsidR="00A439ED" w:rsidRPr="00A439ED">
        <w:rPr>
          <w:rFonts w:ascii="Arial" w:hAnsi="Arial" w:cs="Arial"/>
        </w:rPr>
        <w:t xml:space="preserve"> know that a building is considered vacant when there is insufficient business personal property present to conduct customary operations and/or 70 percent of the total square footage is not rented or used to conduct customary operations</w:t>
      </w:r>
      <w:r w:rsidR="00D77486">
        <w:rPr>
          <w:rFonts w:ascii="Arial" w:hAnsi="Arial" w:cs="Arial"/>
        </w:rPr>
        <w:t>)</w:t>
      </w:r>
    </w:p>
    <w:p w14:paraId="4466B290" w14:textId="7DED6C8C"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800C70">
        <w:rPr>
          <w:rFonts w:ascii="Arial" w:hAnsi="Arial" w:cs="Arial"/>
          <w:color w:val="000000"/>
        </w:rPr>
        <w:t>W</w:t>
      </w:r>
      <w:r w:rsidR="00A439ED" w:rsidRPr="00A439ED">
        <w:rPr>
          <w:rFonts w:ascii="Arial" w:hAnsi="Arial" w:cs="Arial"/>
          <w:color w:val="000000"/>
        </w:rPr>
        <w:t xml:space="preserve">hat effect this condition has on the </w:t>
      </w:r>
      <w:r w:rsidR="0093112A">
        <w:rPr>
          <w:rFonts w:ascii="Arial" w:hAnsi="Arial" w:cs="Arial"/>
          <w:color w:val="000000"/>
        </w:rPr>
        <w:t>coverage</w:t>
      </w:r>
    </w:p>
    <w:p w14:paraId="32DD1F7F" w14:textId="3D5957F0"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r>
      <w:r w:rsidR="00800C70">
        <w:rPr>
          <w:rFonts w:ascii="Arial" w:hAnsi="Arial" w:cs="Arial"/>
          <w:color w:val="000000"/>
        </w:rPr>
        <w:t>T</w:t>
      </w:r>
      <w:r w:rsidR="00A439ED" w:rsidRPr="00A439ED">
        <w:rPr>
          <w:rFonts w:ascii="Arial" w:hAnsi="Arial" w:cs="Arial"/>
          <w:color w:val="000000"/>
        </w:rPr>
        <w:t>he effects of attaching a vacancy permit to a policy</w:t>
      </w:r>
    </w:p>
    <w:p w14:paraId="680E152A" w14:textId="77777777"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Coinsurance</w:t>
      </w:r>
      <w:r w:rsidR="00A439ED" w:rsidRPr="00A439ED">
        <w:rPr>
          <w:rFonts w:ascii="Arial" w:hAnsi="Arial" w:cs="Arial"/>
          <w:color w:val="000000"/>
        </w:rPr>
        <w:t>:</w:t>
      </w:r>
    </w:p>
    <w:p w14:paraId="7F4ED7C7" w14:textId="42C8CA61"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r>
      <w:r w:rsidR="00800C70">
        <w:rPr>
          <w:rFonts w:ascii="Arial" w:hAnsi="Arial" w:cs="Arial"/>
          <w:color w:val="000000"/>
        </w:rPr>
        <w:t>I</w:t>
      </w:r>
      <w:r w:rsidR="00A439ED" w:rsidRPr="00A439ED">
        <w:rPr>
          <w:rFonts w:ascii="Arial" w:hAnsi="Arial" w:cs="Arial"/>
          <w:color w:val="000000"/>
        </w:rPr>
        <w:t>dentify reasons for coinsurance (</w:t>
      </w:r>
      <w:r w:rsidR="00D6686C">
        <w:rPr>
          <w:rFonts w:ascii="Arial" w:hAnsi="Arial" w:cs="Arial"/>
          <w:color w:val="000000"/>
        </w:rPr>
        <w:t xml:space="preserve">i.e., </w:t>
      </w:r>
      <w:r w:rsidR="00A439ED" w:rsidRPr="00A439ED">
        <w:rPr>
          <w:rFonts w:ascii="Arial" w:hAnsi="Arial" w:cs="Arial"/>
          <w:color w:val="000000"/>
        </w:rPr>
        <w:t>advantages / disadvantages to the insured)</w:t>
      </w:r>
    </w:p>
    <w:p w14:paraId="0EB8E03C" w14:textId="69E1A664"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r>
      <w:r w:rsidR="00800C70">
        <w:rPr>
          <w:rFonts w:ascii="Arial" w:hAnsi="Arial" w:cs="Arial"/>
          <w:color w:val="000000"/>
        </w:rPr>
        <w:t>A</w:t>
      </w:r>
      <w:r w:rsidR="00A439ED" w:rsidRPr="00A439ED">
        <w:rPr>
          <w:rFonts w:ascii="Arial" w:hAnsi="Arial" w:cs="Arial"/>
          <w:color w:val="000000"/>
        </w:rPr>
        <w:t xml:space="preserve">pply </w:t>
      </w:r>
      <w:r w:rsidR="00C05A9C">
        <w:rPr>
          <w:rFonts w:ascii="Arial" w:hAnsi="Arial" w:cs="Arial"/>
          <w:color w:val="000000"/>
        </w:rPr>
        <w:t>coinsurance to a described loss</w:t>
      </w:r>
    </w:p>
    <w:p w14:paraId="5A7551AE" w14:textId="78F77C79"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14:paraId="61CB76F8" w14:textId="2B1B71A0"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p>
    <w:p w14:paraId="76D883E0" w14:textId="7D3B11CD" w:rsidR="00A439ED" w:rsidRPr="00A439ED" w:rsidRDefault="00F97C1D" w:rsidP="00F068BB">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 xml:space="preserve">Be able to recognize situations in which the rights of a mortgage holder </w:t>
      </w:r>
      <w:r w:rsidR="00EC2C26">
        <w:rPr>
          <w:rFonts w:ascii="Arial" w:hAnsi="Arial"/>
          <w:color w:val="000000"/>
        </w:rPr>
        <w:t>or los</w:t>
      </w:r>
      <w:bookmarkStart w:id="4" w:name="_GoBack"/>
      <w:bookmarkEnd w:id="4"/>
      <w:r w:rsidR="00EC2C26">
        <w:rPr>
          <w:rFonts w:ascii="Arial" w:hAnsi="Arial"/>
          <w:color w:val="000000"/>
        </w:rPr>
        <w:t xml:space="preserve">s payee </w:t>
      </w:r>
      <w:r w:rsidR="00A00268" w:rsidRPr="00A439ED">
        <w:rPr>
          <w:rFonts w:ascii="Arial" w:hAnsi="Arial"/>
          <w:color w:val="000000"/>
        </w:rPr>
        <w:t>are protected, even if an insured'</w:t>
      </w:r>
      <w:r w:rsidR="00C05A9C">
        <w:rPr>
          <w:rFonts w:ascii="Arial" w:hAnsi="Arial"/>
          <w:color w:val="000000"/>
        </w:rPr>
        <w:t>s claim is denied</w:t>
      </w:r>
    </w:p>
    <w:p w14:paraId="6B48141F" w14:textId="153D4FE9" w:rsidR="00A439ED" w:rsidRPr="00A439ED" w:rsidRDefault="00F97C1D"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c</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14:paraId="4738CAE5" w14:textId="37B07535"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r>
        <w:rPr>
          <w:rFonts w:ascii="Arial" w:hAnsi="Arial"/>
          <w:color w:val="000000"/>
        </w:rPr>
        <w:t>i.</w:t>
      </w:r>
      <w:r w:rsidR="00A439ED" w:rsidRPr="00A439ED">
        <w:rPr>
          <w:rFonts w:ascii="Arial" w:hAnsi="Arial"/>
          <w:color w:val="000000"/>
        </w:rPr>
        <w:tab/>
        <w:t xml:space="preserve">In the Causes of Loss coverage part(s), Section B </w:t>
      </w:r>
      <w:r w:rsidR="00A439ED" w:rsidRPr="00A439ED">
        <w:rPr>
          <w:rFonts w:ascii="Arial" w:hAnsi="Arial"/>
          <w:color w:val="000000"/>
        </w:rPr>
        <w:noBreakHyphen/>
        <w:t xml:space="preserve"> 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14:paraId="68CC80BD" w14:textId="120EB00B"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r>
      <w:r w:rsidR="00800C70">
        <w:rPr>
          <w:rFonts w:ascii="Arial" w:hAnsi="Arial"/>
          <w:color w:val="000000"/>
        </w:rPr>
        <w:t>O</w:t>
      </w:r>
      <w:r w:rsidRPr="00A439ED">
        <w:rPr>
          <w:rFonts w:ascii="Arial" w:hAnsi="Arial"/>
          <w:color w:val="000000"/>
        </w:rPr>
        <w:t xml:space="preserve">rdinance or </w:t>
      </w:r>
      <w:r w:rsidR="00C14D67">
        <w:rPr>
          <w:rFonts w:ascii="Arial" w:hAnsi="Arial"/>
          <w:color w:val="000000"/>
        </w:rPr>
        <w:t>L</w:t>
      </w:r>
      <w:r w:rsidRPr="00A439ED">
        <w:rPr>
          <w:rFonts w:ascii="Arial" w:hAnsi="Arial"/>
          <w:color w:val="000000"/>
        </w:rPr>
        <w:t>aw</w:t>
      </w:r>
    </w:p>
    <w:p w14:paraId="0873D2CB" w14:textId="3B5073F8"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t>2)</w:t>
      </w:r>
      <w:r w:rsidRPr="00A439ED">
        <w:rPr>
          <w:rFonts w:ascii="Arial" w:hAnsi="Arial"/>
          <w:color w:val="000000"/>
        </w:rPr>
        <w:tab/>
      </w:r>
      <w:r w:rsidR="00800C70">
        <w:rPr>
          <w:rFonts w:ascii="Arial" w:hAnsi="Arial"/>
          <w:color w:val="000000"/>
        </w:rPr>
        <w:t>E</w:t>
      </w:r>
      <w:r w:rsidRPr="00A439ED">
        <w:rPr>
          <w:rFonts w:ascii="Arial" w:hAnsi="Arial"/>
          <w:color w:val="000000"/>
        </w:rPr>
        <w:t>arth movement</w:t>
      </w:r>
      <w:r w:rsidR="00D77486">
        <w:rPr>
          <w:rFonts w:ascii="Arial" w:hAnsi="Arial"/>
          <w:color w:val="000000"/>
        </w:rPr>
        <w:t xml:space="preserve"> (</w:t>
      </w:r>
      <w:r w:rsidRPr="00A439ED">
        <w:rPr>
          <w:rFonts w:ascii="Arial" w:hAnsi="Arial"/>
        </w:rPr>
        <w:t>e.g.</w:t>
      </w:r>
      <w:r w:rsidR="00D77486">
        <w:rPr>
          <w:rFonts w:ascii="Arial" w:hAnsi="Arial"/>
        </w:rPr>
        <w:t>,</w:t>
      </w:r>
      <w:r w:rsidRPr="00A439ED">
        <w:rPr>
          <w:rFonts w:ascii="Arial" w:hAnsi="Arial"/>
        </w:rPr>
        <w:t xml:space="preserve"> know that the earth movement exclusion applies to landslides, mine subsidence and earth tremors caused by a volcanic eruption</w:t>
      </w:r>
      <w:r w:rsidR="00D77486">
        <w:rPr>
          <w:rFonts w:ascii="Arial" w:hAnsi="Arial"/>
        </w:rPr>
        <w:t>)</w:t>
      </w:r>
    </w:p>
    <w:p w14:paraId="5E6A5A16" w14:textId="2DB69ACC" w:rsidR="00A439ED" w:rsidRPr="00A439ED" w:rsidRDefault="00A439ED" w:rsidP="00E17A19">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r>
      <w:r w:rsidR="00800C70">
        <w:rPr>
          <w:rFonts w:ascii="Arial" w:hAnsi="Arial"/>
          <w:color w:val="000000"/>
        </w:rPr>
        <w:t>W</w:t>
      </w:r>
      <w:r w:rsidRPr="00A439ED">
        <w:rPr>
          <w:rFonts w:ascii="Arial" w:hAnsi="Arial"/>
          <w:color w:val="000000"/>
        </w:rPr>
        <w:t>ater</w:t>
      </w:r>
      <w:r w:rsidR="00D77486">
        <w:rPr>
          <w:rFonts w:ascii="Arial" w:hAnsi="Arial"/>
          <w:color w:val="000000"/>
        </w:rPr>
        <w:t xml:space="preserve"> (</w:t>
      </w:r>
      <w:r w:rsidRPr="00A439ED">
        <w:rPr>
          <w:rFonts w:ascii="Arial" w:hAnsi="Arial"/>
        </w:rPr>
        <w:t>e.g.</w:t>
      </w:r>
      <w:r w:rsidR="005A33ED">
        <w:rPr>
          <w:rFonts w:ascii="Arial" w:hAnsi="Arial"/>
        </w:rPr>
        <w:t>,</w:t>
      </w:r>
      <w:r w:rsidRPr="00A439ED">
        <w:rPr>
          <w:rFonts w:ascii="Arial" w:hAnsi="Arial"/>
        </w:rPr>
        <w:t xml:space="preserve"> know the water damage exclusion in the Causes of Loss Special Form applies to sewer backup, tidal waves, and flood</w:t>
      </w:r>
      <w:r w:rsidR="00D77486">
        <w:rPr>
          <w:rFonts w:ascii="Arial" w:hAnsi="Arial"/>
        </w:rPr>
        <w:t>)</w:t>
      </w:r>
    </w:p>
    <w:p w14:paraId="310EDB81" w14:textId="77777777" w:rsidR="00E17A19" w:rsidRDefault="00EC2C26" w:rsidP="00E17A19">
      <w:pPr>
        <w:ind w:left="1440" w:firstLine="0"/>
        <w:rPr>
          <w:rFonts w:ascii="Arial" w:hAnsi="Arial"/>
          <w:color w:val="000000"/>
        </w:rPr>
      </w:pPr>
      <w:r>
        <w:rPr>
          <w:rFonts w:ascii="Arial" w:hAnsi="Arial"/>
          <w:color w:val="000000"/>
        </w:rPr>
        <w:t xml:space="preserve">9. </w:t>
      </w:r>
      <w:r>
        <w:rPr>
          <w:rFonts w:ascii="Arial" w:hAnsi="Arial"/>
          <w:color w:val="000000"/>
        </w:rPr>
        <w:tab/>
      </w:r>
      <w:r w:rsidR="004161B0">
        <w:rPr>
          <w:rFonts w:ascii="Arial" w:hAnsi="Arial"/>
          <w:color w:val="000000"/>
        </w:rPr>
        <w:t>Additional</w:t>
      </w:r>
      <w:r>
        <w:rPr>
          <w:rFonts w:ascii="Arial" w:hAnsi="Arial"/>
          <w:color w:val="000000"/>
        </w:rPr>
        <w:t xml:space="preserve"> Coverages</w:t>
      </w:r>
    </w:p>
    <w:p w14:paraId="2207B1B7" w14:textId="6712AC41" w:rsidR="00EC2C26" w:rsidRDefault="00EC2C26" w:rsidP="005A33ED">
      <w:pPr>
        <w:ind w:left="2160" w:firstLine="0"/>
        <w:rPr>
          <w:rFonts w:ascii="Arial" w:hAnsi="Arial"/>
          <w:color w:val="000000"/>
        </w:rPr>
      </w:pPr>
      <w:r>
        <w:rPr>
          <w:rFonts w:ascii="Arial" w:hAnsi="Arial"/>
          <w:color w:val="000000"/>
        </w:rPr>
        <w:t>a.</w:t>
      </w:r>
      <w:r>
        <w:rPr>
          <w:rFonts w:ascii="Arial" w:hAnsi="Arial"/>
          <w:color w:val="000000"/>
        </w:rPr>
        <w:tab/>
        <w:t>Be able to identify examples of Additional Coverages such as</w:t>
      </w:r>
    </w:p>
    <w:p w14:paraId="1C3988C2" w14:textId="515D5B53" w:rsidR="00EC2C26" w:rsidRDefault="00EC2C26" w:rsidP="005A33ED">
      <w:pPr>
        <w:ind w:left="2880" w:firstLine="0"/>
        <w:rPr>
          <w:rFonts w:ascii="Arial" w:hAnsi="Arial"/>
          <w:color w:val="000000"/>
        </w:rPr>
      </w:pPr>
      <w:r>
        <w:rPr>
          <w:rFonts w:ascii="Arial" w:hAnsi="Arial"/>
          <w:color w:val="000000"/>
        </w:rPr>
        <w:lastRenderedPageBreak/>
        <w:t>i.</w:t>
      </w:r>
      <w:r>
        <w:rPr>
          <w:rFonts w:ascii="Arial" w:hAnsi="Arial"/>
          <w:color w:val="000000"/>
        </w:rPr>
        <w:tab/>
        <w:t>Debris removal</w:t>
      </w:r>
    </w:p>
    <w:p w14:paraId="664034B2" w14:textId="7B4ABEE7" w:rsidR="00EC2C26" w:rsidRDefault="00EC2C26" w:rsidP="005A33ED">
      <w:pPr>
        <w:ind w:left="2880" w:firstLine="0"/>
        <w:rPr>
          <w:rFonts w:ascii="Arial" w:hAnsi="Arial"/>
          <w:color w:val="000000"/>
        </w:rPr>
      </w:pPr>
      <w:r>
        <w:rPr>
          <w:rFonts w:ascii="Arial" w:hAnsi="Arial"/>
          <w:color w:val="000000"/>
        </w:rPr>
        <w:t>ii.</w:t>
      </w:r>
      <w:r>
        <w:rPr>
          <w:rFonts w:ascii="Arial" w:hAnsi="Arial"/>
          <w:color w:val="000000"/>
        </w:rPr>
        <w:tab/>
        <w:t>Trees</w:t>
      </w:r>
      <w:r w:rsidR="00200C69">
        <w:rPr>
          <w:rFonts w:ascii="Arial" w:hAnsi="Arial"/>
          <w:color w:val="000000"/>
        </w:rPr>
        <w:t xml:space="preserve">, Shrubs </w:t>
      </w:r>
      <w:r>
        <w:rPr>
          <w:rFonts w:ascii="Arial" w:hAnsi="Arial"/>
          <w:color w:val="000000"/>
        </w:rPr>
        <w:t xml:space="preserve">and </w:t>
      </w:r>
      <w:r w:rsidR="00200C69">
        <w:rPr>
          <w:rFonts w:ascii="Arial" w:hAnsi="Arial"/>
          <w:color w:val="000000"/>
        </w:rPr>
        <w:t>Plants</w:t>
      </w:r>
    </w:p>
    <w:p w14:paraId="48326FAC" w14:textId="77777777" w:rsidR="00EC2C26" w:rsidRPr="0056553E" w:rsidRDefault="00EC2C26" w:rsidP="00E17A19">
      <w:pPr>
        <w:ind w:left="1440" w:firstLine="0"/>
        <w:rPr>
          <w:rFonts w:ascii="Arial" w:hAnsi="Arial"/>
          <w:color w:val="000000"/>
        </w:rPr>
      </w:pPr>
    </w:p>
    <w:p w14:paraId="51F2FF9C" w14:textId="363D552C" w:rsidR="00E17A19" w:rsidRPr="000D201A" w:rsidRDefault="00E17A19" w:rsidP="00552D74">
      <w:pPr>
        <w:numPr>
          <w:ilvl w:val="0"/>
          <w:numId w:val="140"/>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F403CE">
        <w:rPr>
          <w:rFonts w:ascii="Arial" w:hAnsi="Arial"/>
        </w:rPr>
        <w:t xml:space="preserve">of </w:t>
      </w:r>
      <w:r w:rsidR="000152A3" w:rsidRPr="003931B6">
        <w:rPr>
          <w:rFonts w:ascii="Arial" w:hAnsi="Arial"/>
        </w:rPr>
        <w:t>the examination)</w:t>
      </w:r>
    </w:p>
    <w:p w14:paraId="7244F39D" w14:textId="61953D38"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r w:rsidR="000152A3">
        <w:rPr>
          <w:rFonts w:ascii="Arial" w:hAnsi="Arial" w:cs="Arial"/>
          <w:b/>
          <w:szCs w:val="24"/>
        </w:rPr>
        <w:t xml:space="preserve"> </w:t>
      </w:r>
    </w:p>
    <w:p w14:paraId="5A42B61C" w14:textId="77777777"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14:paraId="4C51358D" w14:textId="355A6EAD" w:rsidR="00B3672F" w:rsidRPr="0011769D" w:rsidRDefault="0093112A" w:rsidP="005A33E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 xml:space="preserve">a. </w:t>
      </w:r>
      <w:r>
        <w:rPr>
          <w:rFonts w:ascii="Arial" w:hAnsi="Arial" w:cs="Arial"/>
          <w:color w:val="000000"/>
        </w:rPr>
        <w:tab/>
        <w:t>Be able to understand who is an insured and who may be an additional insured</w:t>
      </w:r>
      <w:r w:rsidR="00EC2C26">
        <w:rPr>
          <w:rFonts w:ascii="Arial" w:hAnsi="Arial" w:cs="Arial"/>
          <w:color w:val="000000"/>
        </w:rPr>
        <w:t xml:space="preserve"> or mortgagee</w:t>
      </w:r>
    </w:p>
    <w:p w14:paraId="628032D8" w14:textId="728FA0D7"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w:t>
      </w:r>
      <w:r w:rsidR="00C05A9C">
        <w:rPr>
          <w:rFonts w:ascii="Arial" w:hAnsi="Arial" w:cs="Arial"/>
          <w:color w:val="000000"/>
        </w:rPr>
        <w:t>types of loss exposures insured</w:t>
      </w:r>
    </w:p>
    <w:p w14:paraId="6B2B7364" w14:textId="0B1A4BCC"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p>
    <w:p w14:paraId="7CF6A4E2" w14:textId="17DC2944"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14:paraId="1D205F20" w14:textId="0ADA95F9"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14:paraId="7DEE0D30" w14:textId="3501BF86"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14:paraId="307CDDFA" w14:textId="79035B47"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w:t>
      </w:r>
      <w:r w:rsidR="00B3672F" w:rsidRPr="0011769D">
        <w:rPr>
          <w:rFonts w:ascii="Arial" w:hAnsi="Arial" w:cs="Arial"/>
        </w:rPr>
        <w:tab/>
        <w:t>Retroactive Date</w:t>
      </w:r>
    </w:p>
    <w:p w14:paraId="415C9D42" w14:textId="10D1B1A6"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w:t>
      </w:r>
      <w:r w:rsidR="00C05A9C">
        <w:rPr>
          <w:rFonts w:ascii="Arial" w:hAnsi="Arial" w:cs="Arial"/>
        </w:rPr>
        <w:t>rage (retro date not specified)</w:t>
      </w:r>
    </w:p>
    <w:p w14:paraId="1909B3DD" w14:textId="77777777"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 (Occurrence)</w:t>
      </w:r>
    </w:p>
    <w:p w14:paraId="2445D252" w14:textId="5798F4B6" w:rsidR="00B3672F" w:rsidRPr="00B3672F" w:rsidRDefault="0011769D" w:rsidP="0011769D">
      <w:pPr>
        <w:tabs>
          <w:tab w:val="left" w:pos="-1080"/>
          <w:tab w:val="left" w:pos="720"/>
          <w:tab w:val="left" w:pos="36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Based on the F</w:t>
      </w:r>
      <w:r w:rsidR="00276B55">
        <w:rPr>
          <w:rFonts w:ascii="Arial" w:hAnsi="Arial" w:cs="Arial"/>
          <w:color w:val="000000"/>
        </w:rPr>
        <w:t>orm</w:t>
      </w:r>
      <w:r w:rsidR="00C05A9C">
        <w:rPr>
          <w:rFonts w:ascii="Arial" w:hAnsi="Arial" w:cs="Arial"/>
          <w:color w:val="000000"/>
        </w:rPr>
        <w:t>,</w:t>
      </w:r>
      <w:r w:rsidR="00B3672F" w:rsidRPr="00B3672F">
        <w:rPr>
          <w:rFonts w:ascii="Arial" w:hAnsi="Arial" w:cs="Arial"/>
          <w:color w:val="000000"/>
        </w:rPr>
        <w:t xml:space="preserve"> be able to identify and apply:</w:t>
      </w:r>
    </w:p>
    <w:p w14:paraId="25A24DA3" w14:textId="2D32B8D3"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r>
      <w:r w:rsidR="000B0CCB">
        <w:rPr>
          <w:rFonts w:ascii="Arial" w:hAnsi="Arial" w:cs="Arial"/>
        </w:rPr>
        <w:t>T</w:t>
      </w:r>
      <w:r w:rsidR="00B3672F" w:rsidRPr="00B3672F">
        <w:rPr>
          <w:rFonts w:ascii="Arial" w:hAnsi="Arial" w:cs="Arial"/>
        </w:rPr>
        <w:t xml:space="preserve">he insuring agreement for coverage A, B, </w:t>
      </w:r>
      <w:r w:rsidR="00276B55">
        <w:rPr>
          <w:rFonts w:ascii="Arial" w:hAnsi="Arial" w:cs="Arial"/>
        </w:rPr>
        <w:t xml:space="preserve">and </w:t>
      </w:r>
      <w:r w:rsidR="00B3672F" w:rsidRPr="00B3672F">
        <w:rPr>
          <w:rFonts w:ascii="Arial" w:hAnsi="Arial" w:cs="Arial"/>
        </w:rPr>
        <w:t>C</w:t>
      </w:r>
    </w:p>
    <w:p w14:paraId="5E892261" w14:textId="0DE93572"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T</w:t>
      </w:r>
      <w:r w:rsidR="00B3672F" w:rsidRPr="00B3672F">
        <w:rPr>
          <w:rFonts w:ascii="Arial" w:hAnsi="Arial" w:cs="Arial"/>
          <w:color w:val="000000"/>
        </w:rPr>
        <w:t>he definitions of:</w:t>
      </w:r>
    </w:p>
    <w:p w14:paraId="4DF8DDF8" w14:textId="05287347"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r>
      <w:r w:rsidR="000B0CCB">
        <w:rPr>
          <w:rFonts w:ascii="Arial" w:hAnsi="Arial" w:cs="Arial"/>
        </w:rPr>
        <w:t>O</w:t>
      </w:r>
      <w:r w:rsidR="00B3672F" w:rsidRPr="00B3672F">
        <w:rPr>
          <w:rFonts w:ascii="Arial" w:hAnsi="Arial" w:cs="Arial"/>
        </w:rPr>
        <w:t>ccurrence</w:t>
      </w:r>
    </w:p>
    <w:p w14:paraId="5F686129" w14:textId="2122035C"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r>
      <w:r w:rsidR="000B0CCB">
        <w:rPr>
          <w:rFonts w:ascii="Arial" w:hAnsi="Arial" w:cs="Arial"/>
        </w:rPr>
        <w:t>P</w:t>
      </w:r>
      <w:r w:rsidR="00B3672F" w:rsidRPr="00B3672F">
        <w:rPr>
          <w:rFonts w:ascii="Arial" w:hAnsi="Arial" w:cs="Arial"/>
        </w:rPr>
        <w:t>roducts-completed operations</w:t>
      </w:r>
    </w:p>
    <w:p w14:paraId="42645B94" w14:textId="6E5CA448"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r>
      <w:r w:rsidR="000B0CCB">
        <w:rPr>
          <w:rFonts w:ascii="Arial" w:hAnsi="Arial" w:cs="Arial"/>
        </w:rPr>
        <w:t>I</w:t>
      </w:r>
      <w:r w:rsidR="00B3672F" w:rsidRPr="00B3672F">
        <w:rPr>
          <w:rFonts w:ascii="Arial" w:hAnsi="Arial" w:cs="Arial"/>
        </w:rPr>
        <w:t>nsured contract</w:t>
      </w:r>
    </w:p>
    <w:p w14:paraId="1F1A1602" w14:textId="5F0DC950"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C05A9C">
        <w:rPr>
          <w:rFonts w:ascii="Arial" w:hAnsi="Arial" w:cs="Arial"/>
        </w:rPr>
        <w:tab/>
      </w:r>
      <w:r w:rsidR="000B0CCB">
        <w:rPr>
          <w:rFonts w:ascii="Arial" w:hAnsi="Arial" w:cs="Arial"/>
        </w:rPr>
        <w:t>C</w:t>
      </w:r>
      <w:r w:rsidR="00C05A9C">
        <w:rPr>
          <w:rFonts w:ascii="Arial" w:hAnsi="Arial" w:cs="Arial"/>
        </w:rPr>
        <w:t>overage territory</w:t>
      </w:r>
    </w:p>
    <w:p w14:paraId="46CB0B04" w14:textId="5DB780E1"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 xml:space="preserve">Common </w:t>
      </w:r>
      <w:r w:rsidR="00EC2C26">
        <w:rPr>
          <w:rFonts w:ascii="Arial" w:hAnsi="Arial" w:cs="Arial"/>
        </w:rPr>
        <w:t xml:space="preserve">Exclusions or </w:t>
      </w:r>
      <w:r w:rsidR="004161B0">
        <w:rPr>
          <w:rFonts w:ascii="Arial" w:hAnsi="Arial" w:cs="Arial"/>
        </w:rPr>
        <w:t>Limitations</w:t>
      </w:r>
      <w:r w:rsidR="00B3672F" w:rsidRPr="00B3672F">
        <w:rPr>
          <w:rFonts w:ascii="Arial" w:hAnsi="Arial" w:cs="Arial"/>
        </w:rPr>
        <w:t>:</w:t>
      </w:r>
    </w:p>
    <w:p w14:paraId="76726C72" w14:textId="2EF0EB30"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w:t>
      </w:r>
      <w:r w:rsidR="00D6686C">
        <w:rPr>
          <w:rFonts w:ascii="Arial" w:hAnsi="Arial" w:cs="Arial"/>
        </w:rPr>
        <w:t xml:space="preserve">e.g., </w:t>
      </w:r>
      <w:r w:rsidR="0093112A">
        <w:rPr>
          <w:rFonts w:ascii="Arial" w:hAnsi="Arial" w:cs="Arial"/>
        </w:rPr>
        <w:t xml:space="preserve">must be </w:t>
      </w:r>
      <w:r w:rsidR="00B162E1">
        <w:rPr>
          <w:rFonts w:ascii="Arial" w:hAnsi="Arial" w:cs="Arial"/>
        </w:rPr>
        <w:t>offered</w:t>
      </w:r>
      <w:r w:rsidR="0093112A">
        <w:rPr>
          <w:rFonts w:ascii="Arial" w:hAnsi="Arial" w:cs="Arial"/>
        </w:rPr>
        <w:t>, can be rejected)</w:t>
      </w:r>
    </w:p>
    <w:p w14:paraId="1EB74302" w14:textId="6B7B6434" w:rsid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p>
    <w:p w14:paraId="77926549" w14:textId="77C021F0" w:rsidR="00EC2C26" w:rsidRDefault="00C05A9C" w:rsidP="00757CBF">
      <w:pPr>
        <w:tabs>
          <w:tab w:val="left" w:pos="-1080"/>
          <w:tab w:val="left" w:pos="720"/>
          <w:tab w:val="left" w:pos="2790"/>
          <w:tab w:val="left" w:pos="4320"/>
        </w:tabs>
        <w:ind w:left="4320" w:hanging="720"/>
        <w:rPr>
          <w:rFonts w:ascii="Arial" w:hAnsi="Arial" w:cs="Arial"/>
        </w:rPr>
      </w:pPr>
      <w:r>
        <w:rPr>
          <w:rFonts w:ascii="Arial" w:hAnsi="Arial" w:cs="Arial"/>
        </w:rPr>
        <w:t>4)</w:t>
      </w:r>
      <w:r>
        <w:rPr>
          <w:rFonts w:ascii="Arial" w:hAnsi="Arial" w:cs="Arial"/>
        </w:rPr>
        <w:tab/>
        <w:t>Mold and Fungi, Asbestos</w:t>
      </w:r>
    </w:p>
    <w:p w14:paraId="46449F40" w14:textId="77777777" w:rsidR="00A406CE" w:rsidRPr="00B3672F" w:rsidRDefault="00A406CE" w:rsidP="00757CBF">
      <w:pPr>
        <w:tabs>
          <w:tab w:val="left" w:pos="-1080"/>
          <w:tab w:val="left" w:pos="720"/>
          <w:tab w:val="left" w:pos="2790"/>
          <w:tab w:val="left" w:pos="4320"/>
        </w:tabs>
        <w:ind w:left="4320" w:hanging="720"/>
        <w:rPr>
          <w:rFonts w:ascii="Arial" w:hAnsi="Arial" w:cs="Arial"/>
        </w:rPr>
      </w:pPr>
    </w:p>
    <w:p w14:paraId="519E2C4C" w14:textId="719DC888" w:rsidR="002C4B78" w:rsidRPr="000D201A" w:rsidRDefault="002C4B78" w:rsidP="00552D74">
      <w:pPr>
        <w:numPr>
          <w:ilvl w:val="0"/>
          <w:numId w:val="141"/>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w:t>
      </w:r>
      <w:r w:rsidR="00F403CE">
        <w:rPr>
          <w:rFonts w:ascii="Arial" w:hAnsi="Arial"/>
        </w:rPr>
        <w:t xml:space="preserve"> of </w:t>
      </w:r>
      <w:r w:rsidR="000152A3" w:rsidRPr="003931B6">
        <w:rPr>
          <w:rFonts w:ascii="Arial" w:hAnsi="Arial"/>
        </w:rPr>
        <w:t>the examination)</w:t>
      </w:r>
    </w:p>
    <w:p w14:paraId="3C16357A" w14:textId="4C71FF2B"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p>
    <w:p w14:paraId="3B0E694E"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14:paraId="32EAA2F6" w14:textId="3E79F15E"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F403CE">
        <w:rPr>
          <w:rFonts w:ascii="Arial" w:hAnsi="Arial" w:cs="Arial"/>
          <w:color w:val="000000"/>
        </w:rPr>
        <w:t>w</w:t>
      </w:r>
      <w:r w:rsidR="00B3672F" w:rsidRPr="00B3672F">
        <w:rPr>
          <w:rFonts w:ascii="Arial" w:hAnsi="Arial" w:cs="Arial"/>
          <w:color w:val="000000"/>
        </w:rPr>
        <w:t>hy an insured might need Inland Marine (IM) coverage</w:t>
      </w:r>
    </w:p>
    <w:p w14:paraId="6E7A9819" w14:textId="555A9C04"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C</w:t>
      </w:r>
      <w:r w:rsidR="00B3672F" w:rsidRPr="00B3672F">
        <w:rPr>
          <w:rFonts w:ascii="Arial" w:hAnsi="Arial" w:cs="Arial"/>
          <w:color w:val="000000"/>
        </w:rPr>
        <w:t>ommon types of property insured using the Commercial Package Policy IM coverage part</w:t>
      </w:r>
      <w:r w:rsidR="00D6686C">
        <w:rPr>
          <w:rFonts w:ascii="Arial" w:hAnsi="Arial" w:cs="Arial"/>
          <w:color w:val="000000"/>
        </w:rPr>
        <w:t xml:space="preserve"> (</w:t>
      </w:r>
      <w:r w:rsidR="00B3672F" w:rsidRPr="00B3672F">
        <w:rPr>
          <w:rFonts w:ascii="Arial" w:hAnsi="Arial" w:cs="Arial"/>
          <w:color w:val="000000"/>
        </w:rPr>
        <w:t>e.g., transit, cargo, or equipment</w:t>
      </w:r>
      <w:r w:rsidR="00D6686C">
        <w:rPr>
          <w:rFonts w:ascii="Arial" w:hAnsi="Arial" w:cs="Arial"/>
          <w:color w:val="000000"/>
        </w:rPr>
        <w:t>)</w:t>
      </w:r>
    </w:p>
    <w:p w14:paraId="7029E406" w14:textId="34F2F0A6"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14:paraId="121DBE95" w14:textId="264558C1"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200C69">
        <w:rPr>
          <w:rFonts w:ascii="Arial" w:hAnsi="Arial" w:cs="Arial"/>
          <w:color w:val="000000"/>
        </w:rPr>
        <w:t>The common perils that are covered under an “open peril” policy</w:t>
      </w:r>
    </w:p>
    <w:p w14:paraId="1A250C1C" w14:textId="4C1B2C02"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T</w:t>
      </w:r>
      <w:r w:rsidR="00B3672F" w:rsidRPr="00B3672F">
        <w:rPr>
          <w:rFonts w:ascii="Arial" w:hAnsi="Arial" w:cs="Arial"/>
          <w:color w:val="000000"/>
        </w:rPr>
        <w:t>he most common exclusions</w:t>
      </w:r>
    </w:p>
    <w:p w14:paraId="1A4E4792" w14:textId="77777777" w:rsidR="00757CBF" w:rsidRPr="0056553E" w:rsidRDefault="00757CBF" w:rsidP="00757CBF">
      <w:pPr>
        <w:ind w:left="1440" w:firstLine="0"/>
        <w:rPr>
          <w:rFonts w:ascii="Arial" w:hAnsi="Arial"/>
          <w:color w:val="000000"/>
        </w:rPr>
      </w:pPr>
    </w:p>
    <w:p w14:paraId="481C64C2" w14:textId="40BB037B" w:rsidR="00757CBF" w:rsidRPr="000D201A" w:rsidRDefault="00757CBF" w:rsidP="00552D74">
      <w:pPr>
        <w:numPr>
          <w:ilvl w:val="0"/>
          <w:numId w:val="142"/>
        </w:numPr>
        <w:ind w:left="720"/>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F403CE">
        <w:rPr>
          <w:rFonts w:ascii="Arial" w:hAnsi="Arial"/>
        </w:rPr>
        <w:t xml:space="preserve">of </w:t>
      </w:r>
      <w:r w:rsidR="000152A3" w:rsidRPr="003931B6">
        <w:rPr>
          <w:rFonts w:ascii="Arial" w:hAnsi="Arial"/>
        </w:rPr>
        <w:t>the examination)</w:t>
      </w:r>
    </w:p>
    <w:p w14:paraId="04525393" w14:textId="07BF4919"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p>
    <w:p w14:paraId="655CF3DC" w14:textId="5063FF93"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w:t>
      </w:r>
      <w:r w:rsidR="00801A64">
        <w:rPr>
          <w:rFonts w:ascii="Arial" w:hAnsi="Arial" w:cs="Arial"/>
          <w:color w:val="000000"/>
        </w:rPr>
        <w:t>,</w:t>
      </w:r>
      <w:r w:rsidR="00B3672F" w:rsidRPr="00B3672F">
        <w:rPr>
          <w:rFonts w:ascii="Arial" w:hAnsi="Arial" w:cs="Arial"/>
          <w:color w:val="000000"/>
        </w:rPr>
        <w:t>"</w:t>
      </w:r>
      <w:r w:rsidR="00EC2C26">
        <w:rPr>
          <w:rFonts w:ascii="Arial" w:hAnsi="Arial" w:cs="Arial"/>
          <w:color w:val="000000"/>
        </w:rPr>
        <w:t xml:space="preserve"> “</w:t>
      </w:r>
      <w:r w:rsidR="00E404AB">
        <w:rPr>
          <w:rFonts w:ascii="Arial" w:hAnsi="Arial" w:cs="Arial"/>
          <w:color w:val="000000"/>
        </w:rPr>
        <w:t>v</w:t>
      </w:r>
      <w:r w:rsidR="004161B0">
        <w:rPr>
          <w:rFonts w:ascii="Arial" w:hAnsi="Arial" w:cs="Arial"/>
          <w:color w:val="000000"/>
        </w:rPr>
        <w:t>andalism</w:t>
      </w:r>
      <w:r w:rsidR="00EC2C26">
        <w:rPr>
          <w:rFonts w:ascii="Arial" w:hAnsi="Arial" w:cs="Arial"/>
          <w:color w:val="000000"/>
        </w:rPr>
        <w:t>”</w:t>
      </w:r>
      <w:r w:rsidR="00B3672F" w:rsidRPr="00B3672F">
        <w:rPr>
          <w:rFonts w:ascii="Arial" w:hAnsi="Arial" w:cs="Arial"/>
          <w:color w:val="000000"/>
        </w:rPr>
        <w:t xml:space="preserve"> and "robbery" as defined in crime insurance contracts.</w:t>
      </w:r>
    </w:p>
    <w:p w14:paraId="3A04275F"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14:paraId="4C67494B" w14:textId="5835C173"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r>
      <w:r w:rsidR="000B0CCB">
        <w:rPr>
          <w:rFonts w:ascii="Arial" w:hAnsi="Arial" w:cs="Arial"/>
        </w:rPr>
        <w:t>E</w:t>
      </w:r>
      <w:r w:rsidRPr="00B3672F">
        <w:rPr>
          <w:rFonts w:ascii="Arial" w:hAnsi="Arial" w:cs="Arial"/>
        </w:rPr>
        <w:t>mployee theft</w:t>
      </w:r>
    </w:p>
    <w:p w14:paraId="31739DA9" w14:textId="6125F7ED"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r>
      <w:r w:rsidR="000B0CCB">
        <w:rPr>
          <w:rFonts w:ascii="Arial" w:hAnsi="Arial" w:cs="Arial"/>
        </w:rPr>
        <w:t>T</w:t>
      </w:r>
      <w:r w:rsidR="00B3672F" w:rsidRPr="00B3672F">
        <w:rPr>
          <w:rFonts w:ascii="Arial" w:hAnsi="Arial" w:cs="Arial"/>
        </w:rPr>
        <w:t>heft of money and securities, inside the premises</w:t>
      </w:r>
    </w:p>
    <w:p w14:paraId="3B7426F3" w14:textId="41B1B5BD"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r>
      <w:r w:rsidR="000B0CCB">
        <w:rPr>
          <w:rFonts w:ascii="Arial" w:hAnsi="Arial" w:cs="Arial"/>
        </w:rPr>
        <w:t>T</w:t>
      </w:r>
      <w:r w:rsidR="00B3672F" w:rsidRPr="00B3672F">
        <w:rPr>
          <w:rFonts w:ascii="Arial" w:hAnsi="Arial" w:cs="Arial"/>
        </w:rPr>
        <w:t>heft of money and securities, outside the premises</w:t>
      </w:r>
    </w:p>
    <w:p w14:paraId="720707D9"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the discovery</w:t>
      </w:r>
      <w:r w:rsidR="00A00268">
        <w:rPr>
          <w:rFonts w:ascii="Arial" w:hAnsi="Arial" w:cs="Arial"/>
          <w:color w:val="000000"/>
        </w:rPr>
        <w:t xml:space="preserve"> form</w:t>
      </w:r>
      <w:r w:rsidR="00B3672F" w:rsidRPr="00B3672F">
        <w:rPr>
          <w:rFonts w:ascii="Arial" w:hAnsi="Arial" w:cs="Arial"/>
          <w:color w:val="000000"/>
        </w:rPr>
        <w:t xml:space="preserve"> and loss sustained forms.</w:t>
      </w:r>
    </w:p>
    <w:p w14:paraId="12C50C4A" w14:textId="77777777"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 including officers, employees, and independent contractors.</w:t>
      </w:r>
    </w:p>
    <w:p w14:paraId="2C75417C" w14:textId="77777777" w:rsidR="00757CBF" w:rsidRPr="0056553E" w:rsidRDefault="00757CBF" w:rsidP="00757CBF">
      <w:pPr>
        <w:ind w:left="1440" w:firstLine="0"/>
        <w:rPr>
          <w:rFonts w:ascii="Arial" w:hAnsi="Arial"/>
          <w:color w:val="000000"/>
        </w:rPr>
      </w:pPr>
    </w:p>
    <w:p w14:paraId="295DFA48" w14:textId="6C2E945E" w:rsidR="00757CBF" w:rsidRPr="000D201A" w:rsidRDefault="00757CBF" w:rsidP="00552D74">
      <w:pPr>
        <w:numPr>
          <w:ilvl w:val="0"/>
          <w:numId w:val="143"/>
        </w:numPr>
        <w:ind w:left="720"/>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p>
    <w:p w14:paraId="15575388" w14:textId="57F10F52"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p>
    <w:p w14:paraId="522C44CC" w14:textId="601414FA" w:rsidR="00A00268" w:rsidRPr="00B3672F" w:rsidRDefault="0093112A" w:rsidP="000C2E14">
      <w:pPr>
        <w:numPr>
          <w:ilvl w:val="3"/>
          <w:numId w:val="70"/>
        </w:numPr>
        <w:tabs>
          <w:tab w:val="left" w:pos="-1080"/>
          <w:tab w:val="left" w:pos="2160"/>
        </w:tabs>
        <w:ind w:left="2160" w:hanging="720"/>
        <w:rPr>
          <w:rFonts w:ascii="Arial" w:hAnsi="Arial" w:cs="Arial"/>
          <w:color w:val="000000"/>
        </w:rPr>
      </w:pPr>
      <w:r>
        <w:rPr>
          <w:rFonts w:ascii="Arial" w:hAnsi="Arial" w:cs="Arial"/>
        </w:rPr>
        <w:t>Be able to identify E</w:t>
      </w:r>
      <w:r w:rsidR="00B3672F" w:rsidRPr="00B3672F">
        <w:rPr>
          <w:rFonts w:ascii="Arial" w:hAnsi="Arial" w:cs="Arial"/>
        </w:rPr>
        <w:t>quipment Breakdown Protection Coverage (aka – Boiler and Machinery</w:t>
      </w:r>
      <w:r>
        <w:rPr>
          <w:rFonts w:ascii="Arial" w:hAnsi="Arial" w:cs="Arial"/>
        </w:rPr>
        <w:t xml:space="preserve"> and </w:t>
      </w:r>
      <w:r w:rsidR="00B162E1">
        <w:rPr>
          <w:rFonts w:ascii="Arial" w:hAnsi="Arial" w:cs="Arial"/>
        </w:rPr>
        <w:t>understand</w:t>
      </w:r>
      <w:r>
        <w:rPr>
          <w:rFonts w:ascii="Arial" w:hAnsi="Arial" w:cs="Arial"/>
        </w:rPr>
        <w:t xml:space="preserve"> the coverage triggers</w:t>
      </w:r>
      <w:r w:rsidR="00D6686C">
        <w:rPr>
          <w:rFonts w:ascii="Arial" w:hAnsi="Arial" w:cs="Arial"/>
        </w:rPr>
        <w:t>)</w:t>
      </w:r>
      <w:r w:rsidR="001F06BC">
        <w:rPr>
          <w:rFonts w:ascii="Arial" w:hAnsi="Arial" w:cs="Arial"/>
        </w:rPr>
        <w:t>.</w:t>
      </w:r>
    </w:p>
    <w:p w14:paraId="07582F63" w14:textId="77777777" w:rsidR="00792317" w:rsidRPr="0056553E" w:rsidRDefault="00792317" w:rsidP="00792317">
      <w:pPr>
        <w:ind w:left="1440" w:firstLine="0"/>
        <w:rPr>
          <w:rFonts w:ascii="Arial" w:hAnsi="Arial"/>
          <w:color w:val="000000"/>
        </w:rPr>
      </w:pPr>
    </w:p>
    <w:p w14:paraId="5D1EA44E" w14:textId="14975815" w:rsidR="00792317" w:rsidRPr="00D11419" w:rsidRDefault="00792317" w:rsidP="00552D74">
      <w:pPr>
        <w:numPr>
          <w:ilvl w:val="0"/>
          <w:numId w:val="144"/>
        </w:numPr>
        <w:ind w:left="720"/>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p>
    <w:p w14:paraId="7B923F24" w14:textId="27CD1A3F"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CE5967">
        <w:rPr>
          <w:rFonts w:ascii="Arial" w:hAnsi="Arial" w:cs="Arial"/>
          <w:szCs w:val="24"/>
        </w:rPr>
        <w:t xml:space="preserve"> </w:t>
      </w:r>
    </w:p>
    <w:p w14:paraId="348D3D1E" w14:textId="1760BB33"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 that Farm Insurance can be written on a monoline or package policy providing:</w:t>
      </w:r>
    </w:p>
    <w:p w14:paraId="296E7740" w14:textId="4DFB5C7B"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B</w:t>
      </w:r>
      <w:r w:rsidR="00B3672F" w:rsidRPr="00B3672F">
        <w:rPr>
          <w:rFonts w:ascii="Arial" w:hAnsi="Arial" w:cs="Arial"/>
          <w:color w:val="000000"/>
        </w:rPr>
        <w:t>oth personal and commercial coverages</w:t>
      </w:r>
    </w:p>
    <w:p w14:paraId="0DE19371" w14:textId="0E6F1F16"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L</w:t>
      </w:r>
      <w:r w:rsidR="00B3672F" w:rsidRPr="00B3672F">
        <w:rPr>
          <w:rFonts w:ascii="Arial" w:hAnsi="Arial" w:cs="Arial"/>
          <w:color w:val="000000"/>
        </w:rPr>
        <w:t>iability and property coverages</w:t>
      </w:r>
    </w:p>
    <w:p w14:paraId="21E20A94" w14:textId="2A7357D9"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With respect to t</w:t>
      </w:r>
      <w:r w:rsidR="00B3672F" w:rsidRPr="00B3672F">
        <w:rPr>
          <w:rFonts w:ascii="Arial" w:hAnsi="Arial" w:cs="Arial"/>
        </w:rPr>
        <w:t xml:space="preserve">he </w:t>
      </w:r>
      <w:r w:rsidR="00BC5E84">
        <w:rPr>
          <w:rFonts w:ascii="Arial" w:hAnsi="Arial" w:cs="Arial"/>
        </w:rPr>
        <w:t>Multi-Peril</w:t>
      </w:r>
      <w:r w:rsidR="00B3672F" w:rsidRPr="00B3672F">
        <w:rPr>
          <w:rFonts w:ascii="Arial" w:hAnsi="Arial" w:cs="Arial"/>
        </w:rPr>
        <w:t xml:space="preserve"> </w:t>
      </w:r>
      <w:r w:rsidR="00B3672F" w:rsidRPr="00B3672F">
        <w:rPr>
          <w:rFonts w:ascii="Arial" w:hAnsi="Arial" w:cs="Arial"/>
          <w:color w:val="000000"/>
        </w:rPr>
        <w:t>Crop Insurance, be able to identify:</w:t>
      </w:r>
    </w:p>
    <w:p w14:paraId="77BC8FE7" w14:textId="518E7462"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W</w:t>
      </w:r>
      <w:r w:rsidR="00B3672F" w:rsidRPr="00B3672F">
        <w:rPr>
          <w:rFonts w:ascii="Arial" w:hAnsi="Arial" w:cs="Arial"/>
          <w:color w:val="000000"/>
        </w:rPr>
        <w:t>hy the coverage may be ne</w:t>
      </w:r>
      <w:r w:rsidR="001F06BC">
        <w:rPr>
          <w:rFonts w:ascii="Arial" w:hAnsi="Arial" w:cs="Arial"/>
          <w:color w:val="000000"/>
        </w:rPr>
        <w:t>eded</w:t>
      </w:r>
    </w:p>
    <w:p w14:paraId="17E97D58" w14:textId="4CB2058C"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0B0CCB">
        <w:rPr>
          <w:rFonts w:ascii="Arial" w:hAnsi="Arial" w:cs="Arial"/>
          <w:color w:val="000000"/>
        </w:rPr>
        <w:t>T</w:t>
      </w:r>
      <w:r w:rsidR="00B3672F" w:rsidRPr="00B3672F">
        <w:rPr>
          <w:rFonts w:ascii="Arial" w:hAnsi="Arial" w:cs="Arial"/>
          <w:color w:val="000000"/>
        </w:rPr>
        <w:t>he major perils commonly insured</w:t>
      </w:r>
    </w:p>
    <w:p w14:paraId="737A4626" w14:textId="77777777" w:rsidR="008E5B1F" w:rsidRPr="0056553E" w:rsidRDefault="008E5B1F" w:rsidP="008E5B1F">
      <w:pPr>
        <w:ind w:left="1440" w:firstLine="0"/>
        <w:rPr>
          <w:rFonts w:ascii="Arial" w:hAnsi="Arial"/>
          <w:color w:val="000000"/>
        </w:rPr>
      </w:pPr>
    </w:p>
    <w:p w14:paraId="34E20DF3" w14:textId="5EB06706" w:rsidR="0056553E" w:rsidRPr="00552D74" w:rsidRDefault="0056553E" w:rsidP="00552D74">
      <w:pPr>
        <w:pStyle w:val="ListParagraph"/>
        <w:numPr>
          <w:ilvl w:val="0"/>
          <w:numId w:val="155"/>
        </w:numPr>
        <w:ind w:left="720"/>
        <w:rPr>
          <w:rFonts w:ascii="Arial" w:hAnsi="Arial"/>
          <w:b/>
          <w:color w:val="000000"/>
        </w:rPr>
      </w:pPr>
      <w:r w:rsidRPr="00552D74">
        <w:rPr>
          <w:rFonts w:ascii="Arial" w:hAnsi="Arial"/>
          <w:b/>
          <w:color w:val="000000"/>
        </w:rPr>
        <w:t>Business Owners Policy (BOP)</w:t>
      </w:r>
      <w:r w:rsidR="00332B54">
        <w:rPr>
          <w:rFonts w:ascii="Arial" w:hAnsi="Arial"/>
          <w:b/>
          <w:color w:val="000000"/>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percent </w:t>
      </w:r>
      <w:r w:rsidR="002233E3">
        <w:rPr>
          <w:rFonts w:ascii="Arial" w:hAnsi="Arial"/>
        </w:rPr>
        <w:t xml:space="preserve">of </w:t>
      </w:r>
      <w:r w:rsidR="000152A3" w:rsidRPr="003931B6">
        <w:rPr>
          <w:rFonts w:ascii="Arial" w:hAnsi="Arial"/>
        </w:rPr>
        <w:t>the examination)</w:t>
      </w:r>
    </w:p>
    <w:p w14:paraId="5F3DFDB7" w14:textId="69A738F3"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p>
    <w:p w14:paraId="683B3889" w14:textId="77777777"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14:paraId="42F4BE8E" w14:textId="00BCCE04"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r>
      <w:r w:rsidR="000B0CCB">
        <w:rPr>
          <w:rFonts w:ascii="Arial" w:hAnsi="Arial" w:cs="Arial"/>
          <w:color w:val="000000"/>
        </w:rPr>
        <w:t>P</w:t>
      </w:r>
      <w:r w:rsidR="00BD15CA" w:rsidRPr="00BD15CA">
        <w:rPr>
          <w:rFonts w:ascii="Arial" w:hAnsi="Arial" w:cs="Arial"/>
          <w:color w:val="000000"/>
        </w:rPr>
        <w:t>urpose of this program</w:t>
      </w:r>
    </w:p>
    <w:p w14:paraId="423F1ECF" w14:textId="14728130"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r>
      <w:r w:rsidR="000B0CCB">
        <w:rPr>
          <w:rFonts w:ascii="Arial" w:hAnsi="Arial" w:cs="Arial"/>
          <w:color w:val="000000"/>
        </w:rPr>
        <w:t>M</w:t>
      </w:r>
      <w:r w:rsidR="00BD15CA" w:rsidRPr="00BD15CA">
        <w:rPr>
          <w:rFonts w:ascii="Arial" w:hAnsi="Arial" w:cs="Arial"/>
          <w:color w:val="000000"/>
        </w:rPr>
        <w:t>andatory coverages</w:t>
      </w:r>
    </w:p>
    <w:p w14:paraId="0A8DC125" w14:textId="68D4280D"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0B0CCB">
        <w:rPr>
          <w:rFonts w:ascii="Arial" w:hAnsi="Arial" w:cs="Arial"/>
          <w:color w:val="000000"/>
        </w:rPr>
        <w:t>C</w:t>
      </w:r>
      <w:r w:rsidR="00BD15CA" w:rsidRPr="00BD15CA">
        <w:rPr>
          <w:rFonts w:ascii="Arial" w:hAnsi="Arial" w:cs="Arial"/>
          <w:color w:val="000000"/>
        </w:rPr>
        <w:t>ategories of eligible businesses</w:t>
      </w:r>
    </w:p>
    <w:p w14:paraId="7B376907" w14:textId="77777777"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14:paraId="17C5216A" w14:textId="695BE728" w:rsidR="000152A3" w:rsidRPr="00552D74" w:rsidRDefault="00792317" w:rsidP="00552D74">
      <w:pPr>
        <w:pStyle w:val="ListParagraph"/>
        <w:numPr>
          <w:ilvl w:val="0"/>
          <w:numId w:val="158"/>
        </w:numPr>
        <w:ind w:left="720"/>
        <w:rPr>
          <w:rFonts w:ascii="Arial" w:hAnsi="Arial"/>
          <w:b/>
          <w:color w:val="000000"/>
        </w:rPr>
      </w:pPr>
      <w:r w:rsidRPr="00792317">
        <w:rPr>
          <w:rFonts w:ascii="Arial" w:hAnsi="Arial"/>
          <w:b/>
          <w:color w:val="000000"/>
        </w:rPr>
        <w:t>Business Owners Policy (BOP)</w:t>
      </w:r>
      <w:r w:rsidR="00332B54">
        <w:rPr>
          <w:rFonts w:ascii="Arial" w:hAnsi="Arial"/>
          <w:b/>
          <w:color w:val="000000"/>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p>
    <w:p w14:paraId="009F9A55" w14:textId="3E0FD3E3"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p>
    <w:p w14:paraId="05F0528C" w14:textId="00406E74"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differentiate between the coverage provided by the Standard and Special forms</w:t>
      </w:r>
    </w:p>
    <w:p w14:paraId="6F9B8A04" w14:textId="60C09E20"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 xml:space="preserve">es and the </w:t>
      </w:r>
      <w:r w:rsidR="00200C69">
        <w:rPr>
          <w:rFonts w:ascii="Arial" w:hAnsi="Arial" w:cs="Arial"/>
          <w:color w:val="000000"/>
        </w:rPr>
        <w:t>C</w:t>
      </w:r>
      <w:r w:rsidR="00BD15CA" w:rsidRPr="00BD15CA">
        <w:rPr>
          <w:rFonts w:ascii="Arial" w:hAnsi="Arial" w:cs="Arial"/>
          <w:color w:val="000000"/>
        </w:rPr>
        <w:t xml:space="preserve">ommercial </w:t>
      </w:r>
      <w:r w:rsidR="00200C69">
        <w:rPr>
          <w:rFonts w:ascii="Arial" w:hAnsi="Arial" w:cs="Arial"/>
          <w:color w:val="000000"/>
        </w:rPr>
        <w:t>P</w:t>
      </w:r>
      <w:r w:rsidR="00BD15CA" w:rsidRPr="00BD15CA">
        <w:rPr>
          <w:rFonts w:ascii="Arial" w:hAnsi="Arial" w:cs="Arial"/>
          <w:color w:val="000000"/>
        </w:rPr>
        <w:t xml:space="preserve">roperty </w:t>
      </w:r>
      <w:r w:rsidR="00200C69">
        <w:rPr>
          <w:rFonts w:ascii="Arial" w:hAnsi="Arial" w:cs="Arial"/>
          <w:color w:val="000000"/>
        </w:rPr>
        <w:t>P</w:t>
      </w:r>
      <w:r w:rsidR="00BD15CA" w:rsidRPr="00BD15CA">
        <w:rPr>
          <w:rFonts w:ascii="Arial" w:hAnsi="Arial" w:cs="Arial"/>
          <w:color w:val="000000"/>
        </w:rPr>
        <w:t>olicy</w:t>
      </w:r>
    </w:p>
    <w:p w14:paraId="3D0AB9E4" w14:textId="4435A477"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Be able to identify important additional coverages included in the BOP that would have to be added to the Commercial Property Policy</w:t>
      </w:r>
    </w:p>
    <w:p w14:paraId="5F8A32C6" w14:textId="77777777" w:rsidR="00EB276C" w:rsidRDefault="00EB276C" w:rsidP="00EB276C">
      <w:pPr>
        <w:ind w:left="1440" w:firstLine="0"/>
        <w:rPr>
          <w:rFonts w:ascii="Arial" w:hAnsi="Arial"/>
          <w:b/>
          <w:color w:val="000000"/>
        </w:rPr>
      </w:pPr>
    </w:p>
    <w:p w14:paraId="53CAB2B1" w14:textId="56FA5AC2" w:rsidR="000152A3" w:rsidRPr="00552D74" w:rsidRDefault="0056553E" w:rsidP="00552D74">
      <w:pPr>
        <w:pStyle w:val="ListParagraph"/>
        <w:numPr>
          <w:ilvl w:val="0"/>
          <w:numId w:val="15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percent</w:t>
      </w:r>
      <w:r w:rsidR="009F4F10">
        <w:rPr>
          <w:rFonts w:ascii="Arial" w:hAnsi="Arial"/>
        </w:rPr>
        <w:t xml:space="preserve"> of</w:t>
      </w:r>
      <w:r w:rsidR="000152A3" w:rsidRPr="003931B6">
        <w:rPr>
          <w:rFonts w:ascii="Arial" w:hAnsi="Arial"/>
        </w:rPr>
        <w:t xml:space="preserve"> the examination)</w:t>
      </w:r>
    </w:p>
    <w:p w14:paraId="22360532" w14:textId="0CD90CD3" w:rsidR="000405B0" w:rsidRDefault="006210FD" w:rsidP="00B93B4F">
      <w:pPr>
        <w:numPr>
          <w:ilvl w:val="1"/>
          <w:numId w:val="53"/>
        </w:numPr>
        <w:ind w:hanging="720"/>
        <w:rPr>
          <w:rFonts w:ascii="Arial" w:hAnsi="Arial"/>
          <w:color w:val="000000"/>
        </w:rPr>
      </w:pPr>
      <w:r w:rsidRPr="00047887">
        <w:rPr>
          <w:rFonts w:ascii="Arial" w:hAnsi="Arial"/>
          <w:b/>
        </w:rPr>
        <w:t>Characteristics and Purpose</w:t>
      </w:r>
    </w:p>
    <w:p w14:paraId="0D72214A" w14:textId="7DCDBBB0" w:rsidR="0093112A" w:rsidRDefault="00806CCF" w:rsidP="00982BC7">
      <w:pPr>
        <w:numPr>
          <w:ilvl w:val="2"/>
          <w:numId w:val="53"/>
        </w:numPr>
        <w:tabs>
          <w:tab w:val="left" w:pos="2160"/>
        </w:tabs>
        <w:ind w:hanging="540"/>
        <w:rPr>
          <w:rFonts w:ascii="Arial" w:hAnsi="Arial"/>
          <w:color w:val="000000"/>
        </w:rPr>
      </w:pPr>
      <w:r w:rsidRPr="00982BC7">
        <w:rPr>
          <w:rFonts w:ascii="Arial" w:hAnsi="Arial"/>
          <w:color w:val="000000"/>
        </w:rPr>
        <w:t>Provides coverage for the loss or damage of ships, cargo, terminals, and any transport or cargo by which property is transferred, acquired, or held between the points of origin and final destination</w:t>
      </w:r>
    </w:p>
    <w:p w14:paraId="6E73CA5A" w14:textId="77777777" w:rsidR="00990DEB" w:rsidRPr="00982BC7" w:rsidRDefault="00990DEB" w:rsidP="00990DEB">
      <w:pPr>
        <w:tabs>
          <w:tab w:val="left" w:pos="2160"/>
        </w:tabs>
        <w:ind w:left="2160" w:firstLine="0"/>
        <w:rPr>
          <w:rFonts w:ascii="Arial" w:hAnsi="Arial"/>
          <w:color w:val="000000"/>
        </w:rPr>
      </w:pPr>
    </w:p>
    <w:p w14:paraId="6B26E0EB" w14:textId="6165FED0" w:rsidR="000405B0" w:rsidRPr="000405B0" w:rsidRDefault="000405B0" w:rsidP="00552D74">
      <w:pPr>
        <w:numPr>
          <w:ilvl w:val="0"/>
          <w:numId w:val="14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p>
    <w:p w14:paraId="4D8F8BE2" w14:textId="61CF077A"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p>
    <w:p w14:paraId="16F64854" w14:textId="5E5EB793" w:rsidR="007F60CA" w:rsidRDefault="007F60CA" w:rsidP="000C2E14">
      <w:pPr>
        <w:numPr>
          <w:ilvl w:val="2"/>
          <w:numId w:val="56"/>
        </w:numPr>
        <w:ind w:hanging="720"/>
        <w:rPr>
          <w:rFonts w:ascii="Arial" w:hAnsi="Arial" w:cs="Arial"/>
          <w:color w:val="000000"/>
        </w:rPr>
      </w:pPr>
      <w:r w:rsidRPr="007F60CA">
        <w:rPr>
          <w:rFonts w:ascii="Arial" w:hAnsi="Arial" w:cs="Arial"/>
          <w:color w:val="000000"/>
        </w:rPr>
        <w:t>Be able to differentiate between cargo, hull, freight, and protection and indemnity coverages</w:t>
      </w:r>
    </w:p>
    <w:p w14:paraId="01416F39" w14:textId="77777777" w:rsidR="00A406CE" w:rsidRDefault="00A406CE">
      <w:pPr>
        <w:ind w:left="0" w:firstLine="0"/>
        <w:rPr>
          <w:rFonts w:ascii="Arial" w:hAnsi="Arial"/>
          <w:b/>
          <w:color w:val="000000"/>
        </w:rPr>
      </w:pPr>
    </w:p>
    <w:p w14:paraId="465493BB" w14:textId="14893197" w:rsidR="000405B0" w:rsidRPr="00047887" w:rsidRDefault="000405B0" w:rsidP="00552D74">
      <w:pPr>
        <w:numPr>
          <w:ilvl w:val="0"/>
          <w:numId w:val="149"/>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p>
    <w:p w14:paraId="35B4455A" w14:textId="7CA872FF"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CB419F">
        <w:rPr>
          <w:rFonts w:ascii="Arial" w:hAnsi="Arial" w:cs="Arial"/>
          <w:szCs w:val="24"/>
        </w:rPr>
        <w:t xml:space="preserve"> </w:t>
      </w:r>
    </w:p>
    <w:p w14:paraId="5FD55985" w14:textId="306D3F07"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 xml:space="preserve">Be able to recognize the sources of claims for which </w:t>
      </w:r>
      <w:r w:rsidR="00E404AB">
        <w:rPr>
          <w:rFonts w:ascii="Arial" w:hAnsi="Arial" w:cs="Arial"/>
          <w:color w:val="000000"/>
        </w:rPr>
        <w:t>p</w:t>
      </w:r>
      <w:r w:rsidRPr="007F60CA">
        <w:rPr>
          <w:rFonts w:ascii="Arial" w:hAnsi="Arial" w:cs="Arial"/>
          <w:color w:val="000000"/>
        </w:rPr>
        <w:t xml:space="preserve">rotection and </w:t>
      </w:r>
      <w:r w:rsidR="00E404AB">
        <w:rPr>
          <w:rFonts w:ascii="Arial" w:hAnsi="Arial" w:cs="Arial"/>
          <w:color w:val="000000"/>
        </w:rPr>
        <w:t>i</w:t>
      </w:r>
      <w:r w:rsidRPr="007F60CA">
        <w:rPr>
          <w:rFonts w:ascii="Arial" w:hAnsi="Arial" w:cs="Arial"/>
          <w:color w:val="000000"/>
        </w:rPr>
        <w:t>ndemnity</w:t>
      </w:r>
      <w:r w:rsidR="00806CCF">
        <w:rPr>
          <w:rFonts w:ascii="Arial" w:hAnsi="Arial" w:cs="Arial"/>
          <w:color w:val="000000"/>
        </w:rPr>
        <w:t xml:space="preserve"> does not apply coverage under the:</w:t>
      </w:r>
    </w:p>
    <w:p w14:paraId="16D83CA1" w14:textId="2979759C"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bCs/>
        </w:rPr>
        <w:t>Merchant Marine Act of 1920</w:t>
      </w:r>
      <w:r w:rsidR="006210FD" w:rsidRPr="002D0FA4">
        <w:rPr>
          <w:rFonts w:ascii="Arial" w:hAnsi="Arial" w:cs="Arial"/>
          <w:bCs/>
        </w:rPr>
        <w:t xml:space="preserve"> (</w:t>
      </w:r>
      <w:r w:rsidR="006210FD" w:rsidRPr="002D0FA4">
        <w:rPr>
          <w:rFonts w:ascii="Arial" w:hAnsi="Arial" w:cs="Arial"/>
        </w:rPr>
        <w:t>The Jones Act</w:t>
      </w:r>
      <w:r w:rsidR="00510894" w:rsidRPr="002D0FA4">
        <w:rPr>
          <w:rFonts w:ascii="Arial" w:hAnsi="Arial" w:cs="Arial"/>
        </w:rPr>
        <w:t>)</w:t>
      </w:r>
    </w:p>
    <w:p w14:paraId="009AA2E4" w14:textId="63123CA7"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6210FD" w:rsidRPr="002D0FA4">
        <w:rPr>
          <w:rFonts w:ascii="Arial" w:hAnsi="Arial" w:cs="Arial"/>
        </w:rPr>
        <w:t xml:space="preserve">United States </w:t>
      </w:r>
      <w:r w:rsidR="00E93E10" w:rsidRPr="00E93E10">
        <w:rPr>
          <w:rFonts w:ascii="Arial" w:hAnsi="Arial" w:cs="Arial"/>
        </w:rPr>
        <w:t>Longshore and Harbor Workers</w:t>
      </w:r>
      <w:r w:rsidR="00F86A20">
        <w:rPr>
          <w:rFonts w:ascii="Arial" w:hAnsi="Arial" w:cs="Arial"/>
        </w:rPr>
        <w:t>’</w:t>
      </w:r>
      <w:r w:rsidR="00E93E10" w:rsidRPr="00E93E10">
        <w:rPr>
          <w:rFonts w:ascii="Arial" w:hAnsi="Arial" w:cs="Arial"/>
        </w:rPr>
        <w:t xml:space="preserve"> Compensation Act</w:t>
      </w:r>
    </w:p>
    <w:p w14:paraId="4767B35C" w14:textId="77777777" w:rsidR="00EB276C" w:rsidRPr="0056553E" w:rsidRDefault="00EB276C" w:rsidP="00552D74">
      <w:pPr>
        <w:ind w:left="0" w:firstLine="0"/>
        <w:rPr>
          <w:rFonts w:ascii="Arial" w:hAnsi="Arial"/>
          <w:color w:val="000000"/>
        </w:rPr>
      </w:pPr>
    </w:p>
    <w:p w14:paraId="7058A28B" w14:textId="779FB696" w:rsidR="0056553E" w:rsidRPr="002D0FA4" w:rsidRDefault="0056553E" w:rsidP="00552D74">
      <w:pPr>
        <w:numPr>
          <w:ilvl w:val="0"/>
          <w:numId w:val="156"/>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0152A3" w:rsidRPr="003931B6">
        <w:rPr>
          <w:rFonts w:ascii="Arial" w:hAnsi="Arial"/>
        </w:rPr>
        <w:t>(</w:t>
      </w:r>
      <w:r w:rsidR="000152A3">
        <w:rPr>
          <w:rFonts w:ascii="Arial" w:hAnsi="Arial"/>
        </w:rPr>
        <w:t>2</w:t>
      </w:r>
      <w:r w:rsidR="000152A3" w:rsidRPr="003931B6">
        <w:rPr>
          <w:rFonts w:ascii="Arial" w:hAnsi="Arial"/>
        </w:rPr>
        <w:t xml:space="preserve"> percent </w:t>
      </w:r>
      <w:r w:rsidR="009F4F10">
        <w:rPr>
          <w:rFonts w:ascii="Arial" w:hAnsi="Arial"/>
        </w:rPr>
        <w:t xml:space="preserve">of </w:t>
      </w:r>
      <w:r w:rsidR="000152A3" w:rsidRPr="003931B6">
        <w:rPr>
          <w:rFonts w:ascii="Arial" w:hAnsi="Arial"/>
        </w:rPr>
        <w:t>the examination)</w:t>
      </w:r>
      <w:r w:rsidR="000F4657">
        <w:rPr>
          <w:rFonts w:ascii="Arial" w:hAnsi="Arial"/>
        </w:rPr>
        <w:t xml:space="preserve"> </w:t>
      </w:r>
    </w:p>
    <w:p w14:paraId="136096CD" w14:textId="13DA44C9" w:rsidR="00BA49B3" w:rsidRPr="00BA49B3" w:rsidRDefault="00BA49B3" w:rsidP="00552D74">
      <w:pPr>
        <w:numPr>
          <w:ilvl w:val="1"/>
          <w:numId w:val="160"/>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p>
    <w:p w14:paraId="7B85E3F3" w14:textId="7DF537B1" w:rsidR="00BA49B3" w:rsidRDefault="00C94584" w:rsidP="005A33ED">
      <w:pPr>
        <w:tabs>
          <w:tab w:val="left" w:pos="2160"/>
        </w:tabs>
        <w:ind w:left="2160" w:hanging="72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A surety bond or surety is a promise to pay one party (the obligee) a certain amount if a second party (the obligor) fails to meet some obligation, such as fulfilling the terms of a contract</w:t>
      </w:r>
      <w:r w:rsidR="00E404AB">
        <w:rPr>
          <w:rFonts w:ascii="Arial" w:hAnsi="Arial"/>
          <w:color w:val="000000"/>
        </w:rPr>
        <w:t>,</w:t>
      </w:r>
      <w:r w:rsidR="00522CD0">
        <w:rPr>
          <w:rFonts w:ascii="Arial" w:hAnsi="Arial"/>
          <w:color w:val="000000"/>
        </w:rPr>
        <w:t xml:space="preserve"> </w:t>
      </w:r>
      <w:r w:rsidR="00E404AB">
        <w:rPr>
          <w:rFonts w:ascii="Arial" w:hAnsi="Arial"/>
          <w:color w:val="000000"/>
        </w:rPr>
        <w:t>t</w:t>
      </w:r>
      <w:r w:rsidR="00A03257" w:rsidRPr="00BA49B3">
        <w:rPr>
          <w:rFonts w:ascii="Arial" w:hAnsi="Arial"/>
          <w:color w:val="000000"/>
        </w:rPr>
        <w:t>he s</w:t>
      </w:r>
      <w:r w:rsidR="00982BC7">
        <w:rPr>
          <w:rFonts w:ascii="Arial" w:hAnsi="Arial"/>
          <w:color w:val="000000"/>
        </w:rPr>
        <w:t xml:space="preserve">urety bond protects the </w:t>
      </w:r>
      <w:r w:rsidR="005A33ED">
        <w:rPr>
          <w:rFonts w:ascii="Arial" w:hAnsi="Arial"/>
          <w:color w:val="000000"/>
        </w:rPr>
        <w:t>obligee</w:t>
      </w:r>
      <w:r w:rsidR="005A33ED" w:rsidRPr="00BA49B3">
        <w:rPr>
          <w:rFonts w:ascii="Arial" w:hAnsi="Arial"/>
          <w:color w:val="000000"/>
        </w:rPr>
        <w:t xml:space="preserve"> against</w:t>
      </w:r>
      <w:r w:rsidR="00A03257" w:rsidRPr="00BA49B3">
        <w:rPr>
          <w:rFonts w:ascii="Arial" w:hAnsi="Arial"/>
          <w:color w:val="000000"/>
        </w:rPr>
        <w:t xml:space="preserve">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p>
    <w:p w14:paraId="5A86EB4B" w14:textId="0D413F7C" w:rsidR="00A03257" w:rsidRPr="00BA49B3" w:rsidRDefault="00C94584" w:rsidP="005A33ED">
      <w:pPr>
        <w:ind w:left="2160" w:hanging="720"/>
        <w:rPr>
          <w:rFonts w:ascii="Arial" w:hAnsi="Arial" w:cs="Arial"/>
          <w:color w:val="000000"/>
        </w:rPr>
      </w:pPr>
      <w:r>
        <w:rPr>
          <w:rFonts w:ascii="Arial" w:hAnsi="Arial" w:cs="Arial"/>
          <w:color w:val="000000"/>
        </w:rPr>
        <w:t>2.</w:t>
      </w:r>
      <w:r>
        <w:rPr>
          <w:rFonts w:ascii="Arial" w:hAnsi="Arial" w:cs="Arial"/>
          <w:color w:val="000000"/>
        </w:rPr>
        <w:tab/>
      </w:r>
      <w:r w:rsidR="00A03257" w:rsidRPr="00BA49B3">
        <w:rPr>
          <w:rFonts w:ascii="Arial" w:hAnsi="Arial" w:cs="Arial"/>
          <w:color w:val="000000"/>
        </w:rPr>
        <w:t>Fidelity bonds, also known as employee dishonesty coverage, cover theft of an employer's property by its own employees</w:t>
      </w:r>
      <w:r w:rsidR="00E404AB">
        <w:rPr>
          <w:rFonts w:ascii="Arial" w:hAnsi="Arial" w:cs="Arial"/>
          <w:color w:val="000000"/>
        </w:rPr>
        <w:t>,</w:t>
      </w:r>
      <w:r w:rsidR="00522CD0">
        <w:rPr>
          <w:rFonts w:ascii="Arial" w:hAnsi="Arial" w:cs="Arial"/>
          <w:color w:val="000000"/>
        </w:rPr>
        <w:t xml:space="preserve"> </w:t>
      </w:r>
      <w:r w:rsidR="00E404AB">
        <w:rPr>
          <w:rFonts w:ascii="Arial" w:hAnsi="Arial" w:cs="Arial"/>
          <w:color w:val="000000"/>
        </w:rPr>
        <w:t>t</w:t>
      </w:r>
      <w:r w:rsidR="00A03257" w:rsidRPr="00BA49B3">
        <w:rPr>
          <w:rFonts w:ascii="Arial" w:hAnsi="Arial" w:cs="Arial"/>
          <w:color w:val="000000"/>
        </w:rPr>
        <w:t>h</w:t>
      </w:r>
      <w:r w:rsidR="00BC5E84">
        <w:rPr>
          <w:rFonts w:ascii="Arial" w:hAnsi="Arial" w:cs="Arial"/>
          <w:color w:val="000000"/>
        </w:rPr>
        <w:t xml:space="preserve">is is </w:t>
      </w:r>
      <w:r w:rsidR="00A03257" w:rsidRPr="00BA49B3">
        <w:rPr>
          <w:rFonts w:ascii="Arial" w:hAnsi="Arial" w:cs="Arial"/>
          <w:color w:val="000000"/>
        </w:rPr>
        <w:t xml:space="preserve">referred to as bonds, </w:t>
      </w:r>
      <w:r w:rsidR="00E404AB">
        <w:rPr>
          <w:rFonts w:ascii="Arial" w:hAnsi="Arial" w:cs="Arial"/>
          <w:color w:val="000000"/>
        </w:rPr>
        <w:t xml:space="preserve">and </w:t>
      </w:r>
      <w:r w:rsidR="00A03257" w:rsidRPr="00BA49B3">
        <w:rPr>
          <w:rFonts w:ascii="Arial" w:hAnsi="Arial" w:cs="Arial"/>
          <w:color w:val="000000"/>
        </w:rPr>
        <w:t>fidelity coverage functions as a traditional insurance policy rather than a surety bond</w:t>
      </w:r>
    </w:p>
    <w:p w14:paraId="04FD8C91" w14:textId="77777777" w:rsidR="00547D1E" w:rsidRDefault="00547D1E" w:rsidP="00BA49B3">
      <w:pPr>
        <w:ind w:left="2880" w:firstLine="0"/>
        <w:rPr>
          <w:rFonts w:ascii="Arial" w:hAnsi="Arial" w:cs="Arial"/>
          <w:color w:val="000000"/>
        </w:rPr>
      </w:pPr>
    </w:p>
    <w:p w14:paraId="0E0654DF" w14:textId="7FBA0871" w:rsidR="00BA49B3" w:rsidRPr="00552D74" w:rsidRDefault="00BA49B3" w:rsidP="00552D74">
      <w:pPr>
        <w:pStyle w:val="ListParagraph"/>
        <w:numPr>
          <w:ilvl w:val="0"/>
          <w:numId w:val="157"/>
        </w:numPr>
        <w:ind w:left="720"/>
        <w:rPr>
          <w:rFonts w:ascii="Arial" w:hAnsi="Arial" w:cs="Arial"/>
          <w:color w:val="000000"/>
        </w:rPr>
      </w:pPr>
      <w:r w:rsidRPr="00552D74">
        <w:rPr>
          <w:rFonts w:ascii="Arial" w:hAnsi="Arial"/>
          <w:b/>
          <w:color w:val="000000"/>
        </w:rPr>
        <w:t>Surety and Fidelity</w:t>
      </w:r>
      <w:r w:rsidR="00EF1F53" w:rsidRPr="00552D74">
        <w:rPr>
          <w:rFonts w:ascii="Arial" w:hAnsi="Arial"/>
          <w:b/>
          <w:color w:val="000000"/>
        </w:rPr>
        <w:t xml:space="preserve"> </w:t>
      </w:r>
      <w:r w:rsidR="00547D1E" w:rsidRPr="003931B6">
        <w:rPr>
          <w:rFonts w:ascii="Arial" w:hAnsi="Arial"/>
        </w:rPr>
        <w:t>(</w:t>
      </w:r>
      <w:r w:rsidR="00547D1E">
        <w:rPr>
          <w:rFonts w:ascii="Arial" w:hAnsi="Arial"/>
        </w:rPr>
        <w:t>2</w:t>
      </w:r>
      <w:r w:rsidR="00547D1E" w:rsidRPr="003931B6">
        <w:rPr>
          <w:rFonts w:ascii="Arial" w:hAnsi="Arial"/>
        </w:rPr>
        <w:t xml:space="preserve"> percent </w:t>
      </w:r>
      <w:r w:rsidR="009F4F10">
        <w:rPr>
          <w:rFonts w:ascii="Arial" w:hAnsi="Arial"/>
        </w:rPr>
        <w:t xml:space="preserve">of </w:t>
      </w:r>
      <w:r w:rsidR="00547D1E" w:rsidRPr="003931B6">
        <w:rPr>
          <w:rFonts w:ascii="Arial" w:hAnsi="Arial"/>
        </w:rPr>
        <w:t>the examination)</w:t>
      </w:r>
    </w:p>
    <w:p w14:paraId="23F29959" w14:textId="21E27279" w:rsidR="00547D1E" w:rsidRPr="00BA49B3" w:rsidRDefault="004B27FA" w:rsidP="00552D74">
      <w:pPr>
        <w:numPr>
          <w:ilvl w:val="0"/>
          <w:numId w:val="159"/>
        </w:numPr>
        <w:ind w:hanging="720"/>
        <w:rPr>
          <w:rFonts w:ascii="Arial" w:hAnsi="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p>
    <w:p w14:paraId="2CF1B6DC" w14:textId="77777777"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14:paraId="5000F35B" w14:textId="70DF63A7" w:rsidR="00A03257" w:rsidRDefault="00930841" w:rsidP="00D36D1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Obligor</w:t>
      </w:r>
    </w:p>
    <w:p w14:paraId="4F84D74E" w14:textId="44FEF6AD" w:rsidR="00A03257" w:rsidRDefault="00930841" w:rsidP="00D36D1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Obligee</w:t>
      </w:r>
    </w:p>
    <w:p w14:paraId="36449EBB" w14:textId="044A322E" w:rsidR="00A03257" w:rsidRDefault="00930841" w:rsidP="00D36D1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Guarantor</w:t>
      </w:r>
    </w:p>
    <w:p w14:paraId="018A4C25" w14:textId="77777777"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14:paraId="3197E39C" w14:textId="77777777"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lastRenderedPageBreak/>
        <w:t>3</w:t>
      </w:r>
      <w:r w:rsidR="004B27FA" w:rsidRPr="004B27FA">
        <w:rPr>
          <w:rFonts w:cs="Arial"/>
          <w:color w:val="000000"/>
        </w:rPr>
        <w:t>.</w:t>
      </w:r>
      <w:r w:rsidR="004B27FA" w:rsidRPr="004B27FA">
        <w:rPr>
          <w:rFonts w:cs="Arial"/>
          <w:color w:val="000000"/>
        </w:rPr>
        <w:tab/>
        <w:t>Be able to identify the differences between contract, financial guarantee and faithful performance bonds.</w:t>
      </w:r>
    </w:p>
    <w:p w14:paraId="2B03AC0B" w14:textId="77777777"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14:paraId="46EBF534" w14:textId="1B34A075" w:rsidR="00BA49B3" w:rsidRPr="0020028F" w:rsidRDefault="0020028F" w:rsidP="00552D74">
      <w:pPr>
        <w:numPr>
          <w:ilvl w:val="0"/>
          <w:numId w:val="161"/>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00B93B4F" w:rsidRPr="003931B6">
        <w:rPr>
          <w:rFonts w:ascii="Arial" w:hAnsi="Arial"/>
        </w:rPr>
        <w:t>(</w:t>
      </w:r>
      <w:r w:rsidR="00B93B4F">
        <w:rPr>
          <w:rFonts w:ascii="Arial" w:hAnsi="Arial"/>
        </w:rPr>
        <w:t>4</w:t>
      </w:r>
      <w:r w:rsidR="00B93B4F" w:rsidRPr="003931B6">
        <w:rPr>
          <w:rFonts w:ascii="Arial" w:hAnsi="Arial"/>
        </w:rPr>
        <w:t xml:space="preserve"> percent </w:t>
      </w:r>
      <w:r w:rsidR="009F4F10">
        <w:rPr>
          <w:rFonts w:ascii="Arial" w:hAnsi="Arial"/>
        </w:rPr>
        <w:t xml:space="preserve">of </w:t>
      </w:r>
      <w:r w:rsidR="00B93B4F" w:rsidRPr="003931B6">
        <w:rPr>
          <w:rFonts w:ascii="Arial" w:hAnsi="Arial"/>
        </w:rPr>
        <w:t>the examination)</w:t>
      </w:r>
    </w:p>
    <w:p w14:paraId="652AADDB" w14:textId="0EC05EBB" w:rsidR="00B93B4F" w:rsidRPr="00B93B4F" w:rsidRDefault="005B1998" w:rsidP="00B93B4F">
      <w:pPr>
        <w:pStyle w:val="ListParagraph"/>
        <w:numPr>
          <w:ilvl w:val="0"/>
          <w:numId w:val="130"/>
        </w:numPr>
        <w:ind w:hanging="720"/>
        <w:rPr>
          <w:rFonts w:ascii="Arial" w:hAnsi="Arial"/>
          <w:color w:val="000000"/>
        </w:rPr>
      </w:pPr>
      <w:r w:rsidRPr="00B93B4F">
        <w:rPr>
          <w:rFonts w:ascii="Arial" w:hAnsi="Arial"/>
          <w:b/>
          <w:color w:val="000000"/>
        </w:rPr>
        <w:t>National Flood Insurance Program</w:t>
      </w:r>
      <w:r w:rsidR="00DB082E" w:rsidRPr="00B93B4F">
        <w:rPr>
          <w:rFonts w:ascii="Arial" w:hAnsi="Arial"/>
          <w:color w:val="000000"/>
        </w:rPr>
        <w:t xml:space="preserve"> </w:t>
      </w:r>
      <w:r w:rsidR="00DB082E" w:rsidRPr="00B93B4F">
        <w:rPr>
          <w:rFonts w:ascii="Arial" w:hAnsi="Arial"/>
          <w:b/>
          <w:color w:val="000000"/>
        </w:rPr>
        <w:t>(NFIP)</w:t>
      </w:r>
    </w:p>
    <w:p w14:paraId="315CAA8A" w14:textId="77777777"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1</w:t>
      </w:r>
      <w:r w:rsidR="004B27FA" w:rsidRPr="004B27FA">
        <w:rPr>
          <w:rFonts w:ascii="Arial" w:hAnsi="Arial" w:cs="Arial"/>
        </w:rPr>
        <w:t>.</w:t>
      </w:r>
      <w:r w:rsidR="004B27FA" w:rsidRPr="004B27FA">
        <w:rPr>
          <w:rFonts w:ascii="Arial" w:hAnsi="Arial" w:cs="Arial"/>
        </w:rPr>
        <w:tab/>
        <w:t>Be able to identify the definition of a flood.</w:t>
      </w:r>
    </w:p>
    <w:p w14:paraId="4B072CE6" w14:textId="77777777"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14:paraId="6D52594E" w14:textId="04FEF298" w:rsidR="004B27FA" w:rsidRPr="00930841"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4B27FA" w:rsidRPr="004B27FA">
        <w:rPr>
          <w:rFonts w:ascii="Arial" w:hAnsi="Arial" w:cs="Arial"/>
          <w:color w:val="000000"/>
        </w:rPr>
        <w:t>Business Income and Extra Expense</w:t>
      </w:r>
      <w:r w:rsidR="00325C58">
        <w:rPr>
          <w:rFonts w:ascii="Arial" w:hAnsi="Arial" w:cs="Arial"/>
          <w:color w:val="000000"/>
        </w:rPr>
        <w:t>,</w:t>
      </w:r>
      <w:r w:rsidR="004B27FA" w:rsidRPr="004B27FA">
        <w:rPr>
          <w:rFonts w:ascii="Arial" w:hAnsi="Arial" w:cs="Arial"/>
          <w:color w:val="000000"/>
        </w:rPr>
        <w:t xml:space="preserve"> are not available through </w:t>
      </w:r>
      <w:r w:rsidR="00E404AB">
        <w:rPr>
          <w:rFonts w:ascii="Arial" w:hAnsi="Arial" w:cs="Arial"/>
          <w:color w:val="000000"/>
        </w:rPr>
        <w:t>NFIP</w:t>
      </w:r>
      <w:r w:rsidR="004B27FA" w:rsidRPr="00930841">
        <w:rPr>
          <w:rFonts w:ascii="Arial" w:hAnsi="Arial" w:cs="Arial"/>
          <w:color w:val="000000"/>
        </w:rPr>
        <w:t>.</w:t>
      </w:r>
    </w:p>
    <w:p w14:paraId="0B38F8CE" w14:textId="43AD6FB6" w:rsidR="007B79B2" w:rsidRDefault="007B79B2" w:rsidP="005A33ED">
      <w:pPr>
        <w:ind w:left="720" w:firstLine="0"/>
        <w:rPr>
          <w:rFonts w:ascii="Arial" w:hAnsi="Arial"/>
          <w:b/>
          <w:color w:val="000000"/>
        </w:rPr>
      </w:pPr>
      <w:r w:rsidRPr="00552D74">
        <w:rPr>
          <w:rFonts w:ascii="Arial" w:hAnsi="Arial"/>
          <w:b/>
          <w:color w:val="000000"/>
        </w:rPr>
        <w:t>B.</w:t>
      </w:r>
      <w:r>
        <w:rPr>
          <w:rFonts w:ascii="Arial" w:hAnsi="Arial"/>
          <w:color w:val="000000"/>
        </w:rPr>
        <w:t xml:space="preserve"> </w:t>
      </w:r>
      <w:r>
        <w:rPr>
          <w:rFonts w:ascii="Arial" w:hAnsi="Arial"/>
          <w:color w:val="000000"/>
        </w:rPr>
        <w:tab/>
      </w:r>
      <w:r w:rsidRPr="00552D74">
        <w:rPr>
          <w:rFonts w:ascii="Arial" w:hAnsi="Arial"/>
          <w:b/>
          <w:color w:val="000000"/>
        </w:rPr>
        <w:t>Earth</w:t>
      </w:r>
      <w:r w:rsidR="0099724A">
        <w:rPr>
          <w:rFonts w:ascii="Arial" w:hAnsi="Arial"/>
          <w:b/>
          <w:color w:val="000000"/>
        </w:rPr>
        <w:t>q</w:t>
      </w:r>
      <w:r w:rsidRPr="00552D74">
        <w:rPr>
          <w:rFonts w:ascii="Arial" w:hAnsi="Arial"/>
          <w:b/>
          <w:color w:val="000000"/>
        </w:rPr>
        <w:t>uake</w:t>
      </w:r>
      <w:r w:rsidR="00B93B4F">
        <w:rPr>
          <w:rFonts w:ascii="Arial" w:hAnsi="Arial"/>
          <w:b/>
          <w:color w:val="000000"/>
        </w:rPr>
        <w:t xml:space="preserve"> </w:t>
      </w:r>
    </w:p>
    <w:p w14:paraId="23ADA6DE" w14:textId="6FA35F53" w:rsidR="0087613B" w:rsidRPr="00540018" w:rsidRDefault="0087613B" w:rsidP="005A33ED">
      <w:pPr>
        <w:ind w:left="1440" w:firstLine="0"/>
        <w:rPr>
          <w:rFonts w:ascii="Arial" w:hAnsi="Arial"/>
          <w:color w:val="000000"/>
        </w:rPr>
      </w:pPr>
      <w:r w:rsidRPr="00552D74">
        <w:rPr>
          <w:rFonts w:ascii="Arial" w:hAnsi="Arial"/>
          <w:color w:val="000000"/>
        </w:rPr>
        <w:t xml:space="preserve">1. </w:t>
      </w:r>
      <w:r>
        <w:rPr>
          <w:rFonts w:ascii="Arial" w:hAnsi="Arial"/>
          <w:color w:val="000000"/>
        </w:rPr>
        <w:tab/>
        <w:t xml:space="preserve">Be familiar with the types of losses covered under an </w:t>
      </w:r>
      <w:r w:rsidR="00E404AB">
        <w:rPr>
          <w:rFonts w:ascii="Arial" w:hAnsi="Arial"/>
          <w:color w:val="000000"/>
        </w:rPr>
        <w:t>e</w:t>
      </w:r>
      <w:r>
        <w:rPr>
          <w:rFonts w:ascii="Arial" w:hAnsi="Arial"/>
          <w:color w:val="000000"/>
        </w:rPr>
        <w:t>arthquake policy</w:t>
      </w:r>
      <w:r w:rsidR="00982BC7">
        <w:rPr>
          <w:rFonts w:ascii="Arial" w:hAnsi="Arial"/>
          <w:color w:val="000000"/>
        </w:rPr>
        <w:t>.</w:t>
      </w:r>
    </w:p>
    <w:p w14:paraId="57E756AF" w14:textId="5AC350E2" w:rsidR="00C878B6" w:rsidRPr="00C878B6" w:rsidRDefault="007B79B2" w:rsidP="00C878B6">
      <w:pPr>
        <w:ind w:left="1440" w:hanging="720"/>
        <w:rPr>
          <w:rFonts w:ascii="Arial" w:hAnsi="Arial" w:cs="Arial"/>
          <w:b/>
        </w:rPr>
      </w:pPr>
      <w:r w:rsidRPr="00552D74">
        <w:rPr>
          <w:rFonts w:ascii="Arial" w:hAnsi="Arial"/>
          <w:b/>
          <w:color w:val="000000"/>
        </w:rPr>
        <w:t>C.</w:t>
      </w:r>
      <w:r>
        <w:rPr>
          <w:rFonts w:ascii="Arial" w:hAnsi="Arial"/>
          <w:color w:val="000000"/>
        </w:rPr>
        <w:tab/>
      </w:r>
      <w:r w:rsidR="00C878B6" w:rsidRPr="00C878B6">
        <w:rPr>
          <w:rFonts w:ascii="Arial" w:hAnsi="Arial" w:cs="Arial"/>
          <w:b/>
          <w:color w:val="000000"/>
        </w:rPr>
        <w:t>California Fair Access to Insurance Requirements (FAIR) Plan</w:t>
      </w:r>
      <w:r w:rsidR="00C878B6" w:rsidRPr="00C878B6">
        <w:rPr>
          <w:rFonts w:ascii="Arial" w:hAnsi="Arial" w:cs="Arial"/>
          <w:b/>
        </w:rPr>
        <w:t>s</w:t>
      </w:r>
      <w:r w:rsidR="00C878B6" w:rsidRPr="00C878B6">
        <w:rPr>
          <w:rFonts w:ascii="Arial" w:hAnsi="Arial" w:cs="Arial"/>
          <w:b/>
          <w:szCs w:val="24"/>
        </w:rPr>
        <w:t xml:space="preserve"> </w:t>
      </w:r>
    </w:p>
    <w:p w14:paraId="3DD9A5D6" w14:textId="77777777" w:rsidR="00764710" w:rsidRPr="00540018" w:rsidRDefault="00764710" w:rsidP="005A33ED">
      <w:pPr>
        <w:ind w:left="720" w:firstLine="720"/>
        <w:rPr>
          <w:rFonts w:ascii="Arial" w:hAnsi="Arial"/>
          <w:color w:val="000000"/>
        </w:rPr>
      </w:pPr>
      <w:r w:rsidRPr="00552D74">
        <w:rPr>
          <w:rFonts w:ascii="Arial" w:hAnsi="Arial"/>
          <w:color w:val="000000"/>
        </w:rPr>
        <w:t>1.</w:t>
      </w:r>
      <w:r w:rsidRPr="00552D74">
        <w:rPr>
          <w:rFonts w:ascii="Arial" w:hAnsi="Arial"/>
          <w:color w:val="000000"/>
        </w:rPr>
        <w:tab/>
      </w:r>
      <w:r w:rsidR="0099724A">
        <w:rPr>
          <w:rFonts w:ascii="Arial" w:hAnsi="Arial"/>
          <w:color w:val="000000"/>
        </w:rPr>
        <w:t xml:space="preserve">Be familiar with the concept and definition of </w:t>
      </w:r>
      <w:r w:rsidR="009700A0">
        <w:rPr>
          <w:rFonts w:ascii="Arial" w:hAnsi="Arial"/>
          <w:color w:val="000000"/>
        </w:rPr>
        <w:t xml:space="preserve">the </w:t>
      </w:r>
      <w:r w:rsidR="0099724A">
        <w:rPr>
          <w:rFonts w:ascii="Arial" w:hAnsi="Arial"/>
          <w:color w:val="000000"/>
        </w:rPr>
        <w:t>F</w:t>
      </w:r>
      <w:r w:rsidR="00C878B6">
        <w:rPr>
          <w:rFonts w:ascii="Arial" w:hAnsi="Arial"/>
          <w:color w:val="000000"/>
        </w:rPr>
        <w:t>AIR</w:t>
      </w:r>
      <w:r w:rsidR="0099724A">
        <w:rPr>
          <w:rFonts w:ascii="Arial" w:hAnsi="Arial"/>
          <w:color w:val="000000"/>
        </w:rPr>
        <w:t xml:space="preserve"> Plan</w:t>
      </w:r>
      <w:r w:rsidR="00982BC7">
        <w:rPr>
          <w:rFonts w:ascii="Arial" w:hAnsi="Arial"/>
          <w:color w:val="000000"/>
        </w:rPr>
        <w:t>.</w:t>
      </w:r>
    </w:p>
    <w:p w14:paraId="61BBD709" w14:textId="5E3CA9B4" w:rsidR="007B79B2" w:rsidRDefault="007B79B2" w:rsidP="00B93B4F">
      <w:pPr>
        <w:ind w:left="1440" w:hanging="720"/>
        <w:rPr>
          <w:rFonts w:ascii="Arial" w:hAnsi="Arial"/>
          <w:color w:val="000000"/>
        </w:rPr>
      </w:pPr>
      <w:r w:rsidRPr="00552D74">
        <w:rPr>
          <w:rFonts w:ascii="Arial" w:hAnsi="Arial"/>
          <w:b/>
          <w:color w:val="000000"/>
        </w:rPr>
        <w:t>D.</w:t>
      </w:r>
      <w:r>
        <w:rPr>
          <w:rFonts w:ascii="Arial" w:hAnsi="Arial"/>
          <w:color w:val="000000"/>
        </w:rPr>
        <w:t xml:space="preserve"> </w:t>
      </w:r>
      <w:r>
        <w:rPr>
          <w:rFonts w:ascii="Arial" w:hAnsi="Arial"/>
          <w:color w:val="000000"/>
        </w:rPr>
        <w:tab/>
      </w:r>
      <w:r w:rsidR="0099724A" w:rsidRPr="00552D74">
        <w:rPr>
          <w:rFonts w:ascii="Arial" w:hAnsi="Arial"/>
          <w:b/>
          <w:color w:val="000000"/>
        </w:rPr>
        <w:t>Difference in Conditions</w:t>
      </w:r>
      <w:r w:rsidR="0099724A">
        <w:rPr>
          <w:rFonts w:ascii="Arial" w:hAnsi="Arial"/>
          <w:b/>
          <w:color w:val="000000"/>
        </w:rPr>
        <w:t xml:space="preserve"> (DIC)/Wrap Policies</w:t>
      </w:r>
    </w:p>
    <w:p w14:paraId="7E355B5E" w14:textId="6B1D0A62" w:rsidR="005A33ED" w:rsidRDefault="007B79B2" w:rsidP="005A33ED">
      <w:pPr>
        <w:snapToGrid w:val="0"/>
        <w:ind w:left="1440" w:firstLine="0"/>
        <w:rPr>
          <w:rFonts w:ascii="Arial" w:hAnsi="Arial"/>
          <w:color w:val="000000"/>
        </w:rPr>
      </w:pPr>
      <w:r>
        <w:rPr>
          <w:rFonts w:ascii="Arial" w:hAnsi="Arial"/>
          <w:color w:val="000000"/>
        </w:rPr>
        <w:t>1.</w:t>
      </w:r>
      <w:r w:rsidR="00764710">
        <w:rPr>
          <w:rFonts w:ascii="Arial" w:hAnsi="Arial"/>
          <w:color w:val="000000"/>
        </w:rPr>
        <w:tab/>
      </w:r>
      <w:r w:rsidR="0099724A">
        <w:rPr>
          <w:rFonts w:ascii="Arial" w:hAnsi="Arial"/>
          <w:color w:val="000000"/>
        </w:rPr>
        <w:t>Be familiar with the application of DIC/Wrap policies.</w:t>
      </w:r>
    </w:p>
    <w:p w14:paraId="3E638F54" w14:textId="77777777" w:rsidR="00D36D1E" w:rsidRDefault="00D36D1E" w:rsidP="00D36D1E">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p>
    <w:p w14:paraId="0C7E593E" w14:textId="25132A18" w:rsidR="00D36D1E" w:rsidRPr="00A30E20" w:rsidRDefault="00D36D1E" w:rsidP="00D36D1E">
      <w:pPr>
        <w:ind w:left="720" w:hanging="720"/>
        <w:rPr>
          <w:rFonts w:ascii="Arial" w:hAnsi="Arial"/>
        </w:rPr>
      </w:pPr>
      <w:r w:rsidRPr="007D476E">
        <w:rPr>
          <w:rFonts w:ascii="Arial" w:hAnsi="Arial" w:cs="Arial"/>
          <w:b/>
          <w:color w:val="000000"/>
          <w:szCs w:val="24"/>
        </w:rPr>
        <w:t>X.</w:t>
      </w:r>
      <w:r w:rsidRPr="007D476E">
        <w:rPr>
          <w:rFonts w:ascii="Arial" w:hAnsi="Arial" w:cs="Arial"/>
          <w:b/>
          <w:color w:val="000000"/>
          <w:szCs w:val="24"/>
        </w:rPr>
        <w:tab/>
        <w:t>Pet Insurance</w:t>
      </w:r>
      <w:r w:rsidRPr="00A30E20">
        <w:rPr>
          <w:rFonts w:ascii="Arial" w:hAnsi="Arial" w:cs="Arial"/>
          <w:color w:val="000000"/>
          <w:szCs w:val="24"/>
        </w:rPr>
        <w:t xml:space="preserve"> </w:t>
      </w:r>
      <w:r w:rsidRPr="00A30E20">
        <w:rPr>
          <w:rFonts w:ascii="Arial" w:hAnsi="Arial"/>
        </w:rPr>
        <w:t>(</w:t>
      </w:r>
      <w:r>
        <w:rPr>
          <w:rFonts w:ascii="Arial" w:hAnsi="Arial"/>
        </w:rPr>
        <w:t>2</w:t>
      </w:r>
      <w:r w:rsidRPr="00A30E20">
        <w:rPr>
          <w:rFonts w:ascii="Arial" w:hAnsi="Arial"/>
        </w:rPr>
        <w:t xml:space="preserve"> percent of exam</w:t>
      </w:r>
      <w:r>
        <w:rPr>
          <w:rFonts w:ascii="Arial" w:hAnsi="Arial"/>
        </w:rPr>
        <w:t>ination</w:t>
      </w:r>
      <w:r w:rsidRPr="00A30E20">
        <w:rPr>
          <w:rFonts w:ascii="Arial" w:hAnsi="Arial"/>
        </w:rPr>
        <w:t xml:space="preserve"> questions)</w:t>
      </w:r>
    </w:p>
    <w:p w14:paraId="66325D30" w14:textId="77777777" w:rsidR="00D36D1E" w:rsidRPr="007D476E" w:rsidRDefault="00D36D1E" w:rsidP="00D36D1E">
      <w:pPr>
        <w:tabs>
          <w:tab w:val="left" w:pos="-1080"/>
        </w:tabs>
        <w:ind w:left="1440" w:hanging="720"/>
        <w:rPr>
          <w:rFonts w:ascii="Arial" w:hAnsi="Arial" w:cs="Arial"/>
          <w:b/>
          <w:strike/>
          <w:color w:val="000000"/>
          <w:szCs w:val="24"/>
        </w:rPr>
      </w:pPr>
      <w:r w:rsidRPr="007D476E">
        <w:rPr>
          <w:rFonts w:ascii="Arial" w:hAnsi="Arial" w:cs="Arial"/>
          <w:b/>
          <w:color w:val="000000"/>
          <w:szCs w:val="24"/>
        </w:rPr>
        <w:t>A.</w:t>
      </w:r>
      <w:r w:rsidRPr="007D476E">
        <w:rPr>
          <w:rFonts w:ascii="Arial" w:hAnsi="Arial" w:cs="Arial"/>
          <w:b/>
          <w:color w:val="000000"/>
          <w:szCs w:val="24"/>
        </w:rPr>
        <w:tab/>
        <w:t>Definitions</w:t>
      </w:r>
    </w:p>
    <w:p w14:paraId="352DE716" w14:textId="77777777" w:rsidR="00D36D1E" w:rsidRPr="00A30E20" w:rsidRDefault="00D36D1E" w:rsidP="00D36D1E">
      <w:pPr>
        <w:tabs>
          <w:tab w:val="left" w:pos="-1080"/>
        </w:tabs>
        <w:ind w:left="2160" w:hanging="720"/>
        <w:rPr>
          <w:rFonts w:ascii="Arial" w:hAnsi="Arial" w:cs="Arial"/>
          <w:color w:val="333333"/>
          <w:szCs w:val="24"/>
          <w:shd w:val="clear" w:color="auto" w:fill="FFFFFF"/>
        </w:rPr>
      </w:pPr>
      <w:r w:rsidRPr="00A30E20">
        <w:rPr>
          <w:rFonts w:ascii="Arial" w:hAnsi="Arial" w:cs="Arial"/>
          <w:color w:val="000000"/>
          <w:szCs w:val="24"/>
        </w:rPr>
        <w:t>1.</w:t>
      </w:r>
      <w:r>
        <w:rPr>
          <w:rFonts w:ascii="Arial" w:hAnsi="Arial" w:cs="Arial"/>
          <w:color w:val="000000"/>
          <w:szCs w:val="24"/>
        </w:rPr>
        <w:tab/>
        <w:t>K</w:t>
      </w:r>
      <w:r w:rsidRPr="00A30E20">
        <w:rPr>
          <w:rFonts w:ascii="Arial" w:hAnsi="Arial" w:cs="Arial"/>
          <w:color w:val="000000"/>
          <w:szCs w:val="24"/>
        </w:rPr>
        <w:t>now the following definitions, Cal. Ins. Code</w:t>
      </w:r>
      <w:r>
        <w:rPr>
          <w:rFonts w:ascii="Arial" w:hAnsi="Arial" w:cs="Arial"/>
          <w:color w:val="000000"/>
          <w:szCs w:val="24"/>
        </w:rPr>
        <w:t xml:space="preserve"> section </w:t>
      </w:r>
      <w:r w:rsidRPr="00A30E20">
        <w:rPr>
          <w:rFonts w:ascii="Arial" w:hAnsi="Arial" w:cs="Arial"/>
          <w:color w:val="000000"/>
          <w:szCs w:val="24"/>
        </w:rPr>
        <w:t>12880:</w:t>
      </w:r>
      <w:r w:rsidRPr="00A30E20">
        <w:rPr>
          <w:rFonts w:ascii="Arial" w:hAnsi="Arial" w:cs="Arial"/>
          <w:color w:val="333333"/>
          <w:szCs w:val="24"/>
          <w:shd w:val="clear" w:color="auto" w:fill="FFFFFF"/>
        </w:rPr>
        <w:t xml:space="preserve"> </w:t>
      </w:r>
    </w:p>
    <w:p w14:paraId="3D06F901"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a.</w:t>
      </w:r>
      <w:r>
        <w:rPr>
          <w:rFonts w:ascii="Arial" w:hAnsi="Arial" w:cs="Arial"/>
          <w:szCs w:val="24"/>
          <w:shd w:val="clear" w:color="auto" w:fill="FFFFFF"/>
        </w:rPr>
        <w:tab/>
        <w:t>C</w:t>
      </w:r>
      <w:r w:rsidRPr="005C0C56">
        <w:rPr>
          <w:rFonts w:ascii="Arial" w:hAnsi="Arial" w:cs="Arial"/>
          <w:szCs w:val="24"/>
          <w:shd w:val="clear" w:color="auto" w:fill="FFFFFF"/>
        </w:rPr>
        <w:t>hronic condition</w:t>
      </w:r>
    </w:p>
    <w:p w14:paraId="4F8B762D"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b.</w:t>
      </w:r>
      <w:r>
        <w:rPr>
          <w:rFonts w:ascii="Arial" w:hAnsi="Arial" w:cs="Arial"/>
          <w:szCs w:val="24"/>
          <w:shd w:val="clear" w:color="auto" w:fill="FFFFFF"/>
        </w:rPr>
        <w:tab/>
        <w:t>C</w:t>
      </w:r>
      <w:r w:rsidRPr="005C0C56">
        <w:rPr>
          <w:rFonts w:ascii="Arial" w:hAnsi="Arial" w:cs="Arial"/>
          <w:szCs w:val="24"/>
          <w:shd w:val="clear" w:color="auto" w:fill="FFFFFF"/>
        </w:rPr>
        <w:t>ongenital anomaly or disorder</w:t>
      </w:r>
    </w:p>
    <w:p w14:paraId="34417BE2"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c.</w:t>
      </w:r>
      <w:r>
        <w:rPr>
          <w:rFonts w:ascii="Arial" w:hAnsi="Arial" w:cs="Arial"/>
          <w:szCs w:val="24"/>
          <w:shd w:val="clear" w:color="auto" w:fill="FFFFFF"/>
        </w:rPr>
        <w:tab/>
        <w:t>H</w:t>
      </w:r>
      <w:r w:rsidRPr="005C0C56">
        <w:rPr>
          <w:rFonts w:ascii="Arial" w:hAnsi="Arial" w:cs="Arial"/>
          <w:szCs w:val="24"/>
          <w:shd w:val="clear" w:color="auto" w:fill="FFFFFF"/>
        </w:rPr>
        <w:t>ereditary disorder</w:t>
      </w:r>
    </w:p>
    <w:p w14:paraId="4F3A5748"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d.</w:t>
      </w:r>
      <w:r>
        <w:rPr>
          <w:rFonts w:ascii="Arial" w:hAnsi="Arial" w:cs="Arial"/>
          <w:szCs w:val="24"/>
          <w:shd w:val="clear" w:color="auto" w:fill="FFFFFF"/>
        </w:rPr>
        <w:tab/>
        <w:t>P</w:t>
      </w:r>
      <w:r w:rsidRPr="005C0C56">
        <w:rPr>
          <w:rFonts w:ascii="Arial" w:hAnsi="Arial" w:cs="Arial"/>
          <w:szCs w:val="24"/>
          <w:shd w:val="clear" w:color="auto" w:fill="FFFFFF"/>
        </w:rPr>
        <w:t>et insurance</w:t>
      </w:r>
    </w:p>
    <w:p w14:paraId="0C333841"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e.</w:t>
      </w:r>
      <w:r>
        <w:rPr>
          <w:rFonts w:ascii="Arial" w:hAnsi="Arial" w:cs="Arial"/>
          <w:szCs w:val="24"/>
          <w:shd w:val="clear" w:color="auto" w:fill="FFFFFF"/>
        </w:rPr>
        <w:tab/>
        <w:t>P</w:t>
      </w:r>
      <w:r w:rsidRPr="005C0C56">
        <w:rPr>
          <w:rFonts w:ascii="Arial" w:hAnsi="Arial" w:cs="Arial"/>
          <w:szCs w:val="24"/>
          <w:shd w:val="clear" w:color="auto" w:fill="FFFFFF"/>
        </w:rPr>
        <w:t>reexisting condition</w:t>
      </w:r>
    </w:p>
    <w:p w14:paraId="2401D9F3"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f.</w:t>
      </w:r>
      <w:r>
        <w:rPr>
          <w:rFonts w:ascii="Arial" w:hAnsi="Arial" w:cs="Arial"/>
          <w:szCs w:val="24"/>
          <w:shd w:val="clear" w:color="auto" w:fill="FFFFFF"/>
        </w:rPr>
        <w:tab/>
        <w:t>V</w:t>
      </w:r>
      <w:r w:rsidRPr="005C0C56">
        <w:rPr>
          <w:rFonts w:ascii="Arial" w:hAnsi="Arial" w:cs="Arial"/>
          <w:szCs w:val="24"/>
          <w:shd w:val="clear" w:color="auto" w:fill="FFFFFF"/>
        </w:rPr>
        <w:t>eterinarian</w:t>
      </w:r>
    </w:p>
    <w:p w14:paraId="76130BED"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g.</w:t>
      </w:r>
      <w:r>
        <w:rPr>
          <w:rFonts w:ascii="Arial" w:hAnsi="Arial" w:cs="Arial"/>
          <w:szCs w:val="24"/>
          <w:shd w:val="clear" w:color="auto" w:fill="FFFFFF"/>
        </w:rPr>
        <w:tab/>
        <w:t>V</w:t>
      </w:r>
      <w:r w:rsidRPr="005C0C56">
        <w:rPr>
          <w:rFonts w:ascii="Arial" w:hAnsi="Arial" w:cs="Arial"/>
          <w:szCs w:val="24"/>
          <w:shd w:val="clear" w:color="auto" w:fill="FFFFFF"/>
        </w:rPr>
        <w:t>eterinary expenses</w:t>
      </w:r>
    </w:p>
    <w:p w14:paraId="53BD7C55" w14:textId="77777777" w:rsidR="00D36D1E" w:rsidRPr="005C0C56" w:rsidRDefault="00D36D1E" w:rsidP="00D36D1E">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h.</w:t>
      </w:r>
      <w:r>
        <w:rPr>
          <w:rFonts w:ascii="Arial" w:hAnsi="Arial" w:cs="Arial"/>
          <w:szCs w:val="24"/>
          <w:shd w:val="clear" w:color="auto" w:fill="FFFFFF"/>
        </w:rPr>
        <w:tab/>
        <w:t>W</w:t>
      </w:r>
      <w:r w:rsidRPr="005C0C56">
        <w:rPr>
          <w:rFonts w:ascii="Arial" w:hAnsi="Arial" w:cs="Arial"/>
          <w:szCs w:val="24"/>
          <w:shd w:val="clear" w:color="auto" w:fill="FFFFFF"/>
        </w:rPr>
        <w:t>aiting or affiliation period</w:t>
      </w:r>
    </w:p>
    <w:p w14:paraId="27579ED3" w14:textId="77777777" w:rsidR="00D36D1E" w:rsidRDefault="00D36D1E" w:rsidP="00D36D1E">
      <w:pPr>
        <w:tabs>
          <w:tab w:val="left" w:pos="-1080"/>
        </w:tabs>
        <w:ind w:left="1620" w:hanging="540"/>
        <w:rPr>
          <w:rFonts w:ascii="Arial" w:hAnsi="Arial" w:cs="Arial"/>
          <w:color w:val="333333"/>
          <w:shd w:val="clear" w:color="auto" w:fill="FFFFFF"/>
        </w:rPr>
      </w:pPr>
    </w:p>
    <w:p w14:paraId="6774C53D" w14:textId="74C0158A" w:rsidR="00D36D1E" w:rsidRPr="007D476E" w:rsidRDefault="00D36D1E" w:rsidP="00D36D1E">
      <w:pPr>
        <w:tabs>
          <w:tab w:val="left" w:pos="-1080"/>
        </w:tabs>
        <w:ind w:left="720" w:hanging="720"/>
        <w:rPr>
          <w:rFonts w:ascii="Arial" w:hAnsi="Arial" w:cs="Arial"/>
          <w:b/>
          <w:color w:val="000000"/>
          <w:szCs w:val="24"/>
        </w:rPr>
      </w:pPr>
      <w:r w:rsidRPr="007D476E">
        <w:rPr>
          <w:rFonts w:ascii="Arial" w:hAnsi="Arial" w:cs="Arial"/>
          <w:b/>
          <w:color w:val="000000"/>
          <w:szCs w:val="24"/>
        </w:rPr>
        <w:t>X.</w:t>
      </w:r>
      <w:r w:rsidRPr="007D476E">
        <w:rPr>
          <w:rFonts w:ascii="Arial" w:hAnsi="Arial" w:cs="Arial"/>
          <w:b/>
          <w:color w:val="000000"/>
          <w:szCs w:val="24"/>
        </w:rPr>
        <w:tab/>
        <w:t xml:space="preserve">Pet Insurance </w:t>
      </w:r>
      <w:r w:rsidRPr="00A30E20">
        <w:rPr>
          <w:rFonts w:ascii="Arial" w:hAnsi="Arial"/>
        </w:rPr>
        <w:t>(</w:t>
      </w:r>
      <w:r>
        <w:rPr>
          <w:rFonts w:ascii="Arial" w:hAnsi="Arial"/>
        </w:rPr>
        <w:t>2</w:t>
      </w:r>
      <w:r w:rsidRPr="00A30E20">
        <w:rPr>
          <w:rFonts w:ascii="Arial" w:hAnsi="Arial"/>
        </w:rPr>
        <w:t xml:space="preserve"> percent of exam</w:t>
      </w:r>
      <w:r>
        <w:rPr>
          <w:rFonts w:ascii="Arial" w:hAnsi="Arial"/>
        </w:rPr>
        <w:t>ination</w:t>
      </w:r>
      <w:r w:rsidRPr="00A30E20">
        <w:rPr>
          <w:rFonts w:ascii="Arial" w:hAnsi="Arial"/>
        </w:rPr>
        <w:t xml:space="preserve"> questions)</w:t>
      </w:r>
    </w:p>
    <w:p w14:paraId="05BFA508" w14:textId="77777777" w:rsidR="00D36D1E" w:rsidRPr="007D476E" w:rsidRDefault="00D36D1E" w:rsidP="00D36D1E">
      <w:pPr>
        <w:tabs>
          <w:tab w:val="left" w:pos="-1080"/>
        </w:tabs>
        <w:ind w:left="1440" w:hanging="720"/>
        <w:rPr>
          <w:rFonts w:ascii="Arial" w:hAnsi="Arial" w:cs="Arial"/>
          <w:b/>
          <w:color w:val="000000"/>
          <w:szCs w:val="24"/>
        </w:rPr>
      </w:pPr>
      <w:r w:rsidRPr="007D476E">
        <w:rPr>
          <w:rFonts w:ascii="Arial" w:hAnsi="Arial" w:cs="Arial"/>
          <w:b/>
          <w:color w:val="000000"/>
          <w:szCs w:val="24"/>
        </w:rPr>
        <w:t>B.</w:t>
      </w:r>
      <w:r w:rsidRPr="007D476E">
        <w:rPr>
          <w:rFonts w:ascii="Arial" w:hAnsi="Arial" w:cs="Arial"/>
          <w:b/>
          <w:color w:val="000000"/>
          <w:szCs w:val="24"/>
        </w:rPr>
        <w:tab/>
        <w:t xml:space="preserve">Pet Insurance Basics </w:t>
      </w:r>
    </w:p>
    <w:p w14:paraId="242ADEA7" w14:textId="77777777" w:rsidR="00D36D1E" w:rsidRPr="005C0C56" w:rsidRDefault="00D36D1E" w:rsidP="00D36D1E">
      <w:pPr>
        <w:tabs>
          <w:tab w:val="left" w:pos="-1080"/>
        </w:tabs>
        <w:ind w:left="2160" w:hanging="720"/>
        <w:rPr>
          <w:rFonts w:ascii="Arial" w:hAnsi="Arial" w:cs="Arial"/>
          <w:szCs w:val="24"/>
          <w:shd w:val="clear" w:color="auto" w:fill="FFFFFF"/>
        </w:rPr>
      </w:pPr>
      <w:r>
        <w:rPr>
          <w:rFonts w:ascii="Arial" w:hAnsi="Arial" w:cs="Arial"/>
          <w:color w:val="000000"/>
          <w:szCs w:val="24"/>
        </w:rPr>
        <w:t>1.</w:t>
      </w:r>
      <w:r>
        <w:rPr>
          <w:rFonts w:ascii="Arial" w:hAnsi="Arial" w:cs="Arial"/>
          <w:color w:val="000000"/>
          <w:szCs w:val="24"/>
        </w:rPr>
        <w:tab/>
      </w:r>
      <w:r>
        <w:rPr>
          <w:rFonts w:ascii="Arial" w:hAnsi="Arial" w:cs="Arial"/>
          <w:szCs w:val="24"/>
        </w:rPr>
        <w:t>K</w:t>
      </w:r>
      <w:r w:rsidRPr="005C0C56">
        <w:rPr>
          <w:rFonts w:ascii="Arial" w:hAnsi="Arial" w:cs="Arial"/>
          <w:szCs w:val="24"/>
        </w:rPr>
        <w:t xml:space="preserve">now that a policy of pet insurance covers </w:t>
      </w:r>
      <w:r w:rsidRPr="005C0C56">
        <w:rPr>
          <w:rFonts w:ascii="Arial" w:hAnsi="Arial" w:cs="Arial"/>
          <w:szCs w:val="24"/>
          <w:shd w:val="clear" w:color="auto" w:fill="FFFFFF"/>
        </w:rPr>
        <w:t>veterinary expenses, which includes the costs associated with medical advice, diagnosis, care, or treatment provided by a veterinarian, including, but not limited to, the cost of drugs prescribed by a veterinarian, Cal. Ins. Code section 12880(g)</w:t>
      </w:r>
    </w:p>
    <w:p w14:paraId="1BAC6FBB" w14:textId="4B4D63E2" w:rsidR="00D36D1E" w:rsidRDefault="00D36D1E">
      <w:pPr>
        <w:ind w:left="0" w:firstLine="0"/>
        <w:rPr>
          <w:rFonts w:ascii="Arial" w:hAnsi="Arial" w:cs="Arial"/>
          <w:color w:val="333333"/>
          <w:shd w:val="clear" w:color="auto" w:fill="FFFFFF"/>
        </w:rPr>
      </w:pPr>
      <w:r>
        <w:rPr>
          <w:rFonts w:ascii="Arial" w:hAnsi="Arial" w:cs="Arial"/>
          <w:color w:val="333333"/>
          <w:shd w:val="clear" w:color="auto" w:fill="FFFFFF"/>
        </w:rPr>
        <w:br w:type="page"/>
      </w:r>
    </w:p>
    <w:p w14:paraId="72FDA965" w14:textId="77777777" w:rsidR="00D36D1E" w:rsidRDefault="00D36D1E" w:rsidP="00D36D1E">
      <w:pPr>
        <w:tabs>
          <w:tab w:val="left" w:pos="-1080"/>
        </w:tabs>
        <w:ind w:left="1620" w:hanging="540"/>
        <w:rPr>
          <w:rFonts w:ascii="Arial" w:hAnsi="Arial" w:cs="Arial"/>
          <w:color w:val="333333"/>
          <w:shd w:val="clear" w:color="auto" w:fill="FFFFFF"/>
        </w:rPr>
      </w:pPr>
    </w:p>
    <w:p w14:paraId="41472237" w14:textId="18568C34" w:rsidR="00D36D1E" w:rsidRPr="007D476E" w:rsidRDefault="00D36D1E" w:rsidP="00D36D1E">
      <w:pPr>
        <w:tabs>
          <w:tab w:val="left" w:pos="-1080"/>
        </w:tabs>
        <w:ind w:left="720" w:hanging="720"/>
        <w:rPr>
          <w:rFonts w:ascii="Arial" w:hAnsi="Arial" w:cs="Arial"/>
          <w:b/>
          <w:strike/>
          <w:shd w:val="clear" w:color="auto" w:fill="FFFFFF"/>
        </w:rPr>
      </w:pPr>
      <w:r w:rsidRPr="007D476E">
        <w:rPr>
          <w:rFonts w:ascii="Arial" w:hAnsi="Arial" w:cs="Arial"/>
          <w:b/>
          <w:color w:val="000000"/>
          <w:szCs w:val="24"/>
        </w:rPr>
        <w:t>X.</w:t>
      </w:r>
      <w:r w:rsidRPr="007D476E">
        <w:rPr>
          <w:rFonts w:ascii="Arial" w:hAnsi="Arial" w:cs="Arial"/>
          <w:b/>
          <w:color w:val="000000"/>
          <w:szCs w:val="24"/>
        </w:rPr>
        <w:tab/>
      </w:r>
      <w:r w:rsidRPr="007D476E">
        <w:rPr>
          <w:rFonts w:ascii="Arial" w:hAnsi="Arial" w:cs="Arial"/>
          <w:b/>
          <w:szCs w:val="24"/>
        </w:rPr>
        <w:t xml:space="preserve">Pet Insurance </w:t>
      </w:r>
      <w:r w:rsidRPr="00A30E20">
        <w:rPr>
          <w:rFonts w:ascii="Arial" w:hAnsi="Arial"/>
        </w:rPr>
        <w:t>(</w:t>
      </w:r>
      <w:r>
        <w:rPr>
          <w:rFonts w:ascii="Arial" w:hAnsi="Arial"/>
        </w:rPr>
        <w:t>2</w:t>
      </w:r>
      <w:r w:rsidRPr="00A30E20">
        <w:rPr>
          <w:rFonts w:ascii="Arial" w:hAnsi="Arial"/>
        </w:rPr>
        <w:t xml:space="preserve"> percent of exam</w:t>
      </w:r>
      <w:r>
        <w:rPr>
          <w:rFonts w:ascii="Arial" w:hAnsi="Arial"/>
        </w:rPr>
        <w:t>ination</w:t>
      </w:r>
      <w:r w:rsidRPr="00A30E20">
        <w:rPr>
          <w:rFonts w:ascii="Arial" w:hAnsi="Arial"/>
        </w:rPr>
        <w:t xml:space="preserve"> questions)</w:t>
      </w:r>
    </w:p>
    <w:p w14:paraId="60F8642E" w14:textId="77777777" w:rsidR="00D36D1E" w:rsidRPr="00E93EB7" w:rsidRDefault="00D36D1E" w:rsidP="00D36D1E">
      <w:pPr>
        <w:tabs>
          <w:tab w:val="left" w:pos="-1080"/>
        </w:tabs>
        <w:ind w:left="1440" w:hanging="720"/>
        <w:rPr>
          <w:rFonts w:ascii="Arial" w:hAnsi="Arial" w:cs="Arial"/>
          <w:b/>
        </w:rPr>
      </w:pPr>
      <w:r w:rsidRPr="00E93EB7">
        <w:rPr>
          <w:rFonts w:ascii="Arial" w:hAnsi="Arial" w:cs="Arial"/>
          <w:b/>
        </w:rPr>
        <w:t>C.</w:t>
      </w:r>
      <w:r w:rsidRPr="00E93EB7">
        <w:rPr>
          <w:rFonts w:ascii="Arial" w:hAnsi="Arial" w:cs="Arial"/>
          <w:b/>
        </w:rPr>
        <w:tab/>
        <w:t>Disclosures</w:t>
      </w:r>
    </w:p>
    <w:p w14:paraId="34282E80" w14:textId="77777777" w:rsidR="00D36D1E" w:rsidRPr="005C0C56" w:rsidRDefault="00D36D1E" w:rsidP="00D36D1E">
      <w:pPr>
        <w:pStyle w:val="NormalWeb"/>
        <w:shd w:val="clear" w:color="auto" w:fill="FFFFFF"/>
        <w:spacing w:before="0" w:beforeAutospacing="0" w:after="0" w:afterAutospacing="0"/>
        <w:ind w:left="2160" w:hanging="727"/>
        <w:textAlignment w:val="baseline"/>
        <w:rPr>
          <w:rFonts w:ascii="Arial" w:hAnsi="Arial" w:cs="Arial"/>
        </w:rPr>
      </w:pPr>
      <w:r w:rsidRPr="005C0C56">
        <w:rPr>
          <w:rFonts w:ascii="Arial" w:hAnsi="Arial" w:cs="Arial"/>
        </w:rPr>
        <w:t>1.</w:t>
      </w:r>
      <w:r w:rsidRPr="005C0C56">
        <w:rPr>
          <w:rFonts w:ascii="Arial" w:hAnsi="Arial" w:cs="Arial"/>
        </w:rPr>
        <w:tab/>
        <w:t xml:space="preserve">Know that an insurer transacting pet insurance in California shall disclose all of </w:t>
      </w:r>
      <w:bookmarkStart w:id="5" w:name="_Hlk118984097"/>
      <w:r w:rsidRPr="005C0C56">
        <w:rPr>
          <w:rFonts w:ascii="Arial" w:hAnsi="Arial" w:cs="Arial"/>
        </w:rPr>
        <w:t>the following to consumers:</w:t>
      </w:r>
    </w:p>
    <w:p w14:paraId="048CACA9" w14:textId="77777777" w:rsidR="00D36D1E" w:rsidRPr="005C0C56" w:rsidRDefault="00D36D1E" w:rsidP="00D36D1E">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a.</w:t>
      </w:r>
      <w:r w:rsidRPr="005C0C56">
        <w:rPr>
          <w:rFonts w:ascii="Arial" w:hAnsi="Arial" w:cs="Arial"/>
        </w:rPr>
        <w:tab/>
      </w:r>
      <w:r>
        <w:rPr>
          <w:rFonts w:ascii="Arial" w:hAnsi="Arial" w:cs="Arial"/>
        </w:rPr>
        <w:t>E</w:t>
      </w:r>
      <w:r w:rsidRPr="005C0C56">
        <w:rPr>
          <w:rFonts w:ascii="Arial" w:hAnsi="Arial" w:cs="Arial"/>
        </w:rPr>
        <w:t xml:space="preserve">xclusions, Cal. Ins. Code sections 12880.2(1)(A) through (D) </w:t>
      </w:r>
    </w:p>
    <w:bookmarkEnd w:id="5"/>
    <w:p w14:paraId="23C87FCD" w14:textId="77777777" w:rsidR="00D36D1E" w:rsidRPr="005C0C56" w:rsidRDefault="00D36D1E" w:rsidP="00D36D1E">
      <w:pPr>
        <w:pStyle w:val="NormalWeb"/>
        <w:numPr>
          <w:ilvl w:val="0"/>
          <w:numId w:val="169"/>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Pr="005C0C56">
        <w:rPr>
          <w:rFonts w:ascii="Arial" w:hAnsi="Arial" w:cs="Arial"/>
        </w:rPr>
        <w:t xml:space="preserve"> pre-existing condition </w:t>
      </w:r>
    </w:p>
    <w:p w14:paraId="5DDB9BFC" w14:textId="77777777" w:rsidR="00D36D1E" w:rsidRPr="005C0C56" w:rsidRDefault="00D36D1E" w:rsidP="00D36D1E">
      <w:pPr>
        <w:pStyle w:val="NormalWeb"/>
        <w:numPr>
          <w:ilvl w:val="0"/>
          <w:numId w:val="169"/>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Pr="005C0C56">
        <w:rPr>
          <w:rFonts w:ascii="Arial" w:hAnsi="Arial" w:cs="Arial"/>
        </w:rPr>
        <w:t xml:space="preserve"> hereditary disorder</w:t>
      </w:r>
    </w:p>
    <w:p w14:paraId="4CFBFB72" w14:textId="77777777" w:rsidR="00D36D1E" w:rsidRPr="005C0C56" w:rsidRDefault="00D36D1E" w:rsidP="00D36D1E">
      <w:pPr>
        <w:pStyle w:val="NormalWeb"/>
        <w:numPr>
          <w:ilvl w:val="0"/>
          <w:numId w:val="169"/>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Pr="005C0C56">
        <w:rPr>
          <w:rFonts w:ascii="Arial" w:hAnsi="Arial" w:cs="Arial"/>
        </w:rPr>
        <w:t xml:space="preserve"> congenital anomaly or disorder</w:t>
      </w:r>
    </w:p>
    <w:p w14:paraId="79EA29A4" w14:textId="77777777" w:rsidR="00D36D1E" w:rsidRPr="005C29D9" w:rsidRDefault="00D36D1E" w:rsidP="00D36D1E">
      <w:pPr>
        <w:pStyle w:val="NormalWeb"/>
        <w:numPr>
          <w:ilvl w:val="0"/>
          <w:numId w:val="169"/>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Pr="005C0C56">
        <w:rPr>
          <w:rFonts w:ascii="Arial" w:hAnsi="Arial" w:cs="Arial"/>
        </w:rPr>
        <w:t xml:space="preserve"> chronic condition</w:t>
      </w:r>
    </w:p>
    <w:p w14:paraId="274C61A1" w14:textId="77777777" w:rsidR="00D36D1E" w:rsidRPr="005C0C56" w:rsidRDefault="00D36D1E" w:rsidP="00D36D1E">
      <w:pPr>
        <w:pStyle w:val="NormalWeb"/>
        <w:shd w:val="clear" w:color="auto" w:fill="FFFFFF"/>
        <w:spacing w:before="0" w:beforeAutospacing="0" w:after="0" w:afterAutospacing="0"/>
        <w:ind w:left="2880" w:hanging="727"/>
        <w:textAlignment w:val="baseline"/>
        <w:rPr>
          <w:rFonts w:ascii="Arial" w:hAnsi="Arial" w:cs="Arial"/>
        </w:rPr>
      </w:pPr>
      <w:r>
        <w:rPr>
          <w:rFonts w:ascii="Arial" w:hAnsi="Arial" w:cs="Arial"/>
        </w:rPr>
        <w:t>b</w:t>
      </w:r>
      <w:r w:rsidRPr="005C0C56">
        <w:rPr>
          <w:rFonts w:ascii="Arial" w:hAnsi="Arial" w:cs="Arial"/>
        </w:rPr>
        <w:t>.</w:t>
      </w:r>
      <w:r w:rsidRPr="005C0C56">
        <w:rPr>
          <w:rFonts w:ascii="Arial" w:hAnsi="Arial" w:cs="Arial"/>
        </w:rPr>
        <w:tab/>
      </w:r>
      <w:r>
        <w:rPr>
          <w:rFonts w:ascii="Arial" w:hAnsi="Arial" w:cs="Arial"/>
        </w:rPr>
        <w:t>If the policy includes any other exclusion, the following statement: “Other exclusions may apply. Please refer to the exclusions section of the policy for more information,” Cal Ins. Code section 12880.2(a)(2)</w:t>
      </w:r>
      <w:r w:rsidRPr="005C0C56">
        <w:rPr>
          <w:rFonts w:ascii="Arial" w:hAnsi="Arial" w:cs="Arial"/>
        </w:rPr>
        <w:t xml:space="preserve"> </w:t>
      </w:r>
    </w:p>
    <w:p w14:paraId="384A2A71" w14:textId="77777777" w:rsidR="00D36D1E" w:rsidRPr="005C0C56" w:rsidRDefault="00D36D1E" w:rsidP="00D36D1E">
      <w:pPr>
        <w:pStyle w:val="NormalWeb"/>
        <w:shd w:val="clear" w:color="auto" w:fill="FFFFFF"/>
        <w:tabs>
          <w:tab w:val="left" w:pos="2160"/>
        </w:tabs>
        <w:spacing w:before="0" w:beforeAutospacing="0" w:after="0" w:afterAutospacing="0"/>
        <w:ind w:left="2880" w:hanging="727"/>
        <w:textAlignment w:val="baseline"/>
        <w:rPr>
          <w:rFonts w:ascii="Arial" w:hAnsi="Arial" w:cs="Arial"/>
        </w:rPr>
      </w:pPr>
      <w:r w:rsidRPr="005C0C56">
        <w:rPr>
          <w:rFonts w:ascii="Arial" w:hAnsi="Arial" w:cs="Arial"/>
        </w:rPr>
        <w:t>c.</w:t>
      </w:r>
      <w:r w:rsidRPr="005C0C56">
        <w:rPr>
          <w:rFonts w:ascii="Arial" w:hAnsi="Arial" w:cs="Arial"/>
        </w:rPr>
        <w:tab/>
      </w:r>
      <w:r>
        <w:rPr>
          <w:rFonts w:ascii="Arial" w:hAnsi="Arial" w:cs="Arial"/>
        </w:rPr>
        <w:t>A</w:t>
      </w:r>
      <w:r w:rsidRPr="005C0C56">
        <w:rPr>
          <w:rFonts w:ascii="Arial" w:hAnsi="Arial" w:cs="Arial"/>
        </w:rPr>
        <w:t>ny policy provision that limits coverage through a waiting or affiliation</w:t>
      </w:r>
      <w:r>
        <w:rPr>
          <w:rFonts w:ascii="Arial" w:hAnsi="Arial" w:cs="Arial"/>
        </w:rPr>
        <w:t xml:space="preserve"> </w:t>
      </w:r>
      <w:r w:rsidRPr="005C0C56">
        <w:rPr>
          <w:rFonts w:ascii="Arial" w:hAnsi="Arial" w:cs="Arial"/>
        </w:rPr>
        <w:t>period, a deductible, co</w:t>
      </w:r>
      <w:r>
        <w:rPr>
          <w:rFonts w:ascii="Arial" w:hAnsi="Arial" w:cs="Arial"/>
        </w:rPr>
        <w:t>-</w:t>
      </w:r>
      <w:r w:rsidRPr="005C0C56">
        <w:rPr>
          <w:rFonts w:ascii="Arial" w:hAnsi="Arial" w:cs="Arial"/>
        </w:rPr>
        <w:t>insurance, or an annual or lifetime policy limit, Cal.</w:t>
      </w:r>
      <w:r>
        <w:rPr>
          <w:rFonts w:ascii="Arial" w:hAnsi="Arial" w:cs="Arial"/>
        </w:rPr>
        <w:t xml:space="preserve"> </w:t>
      </w:r>
      <w:r w:rsidRPr="005C0C56">
        <w:rPr>
          <w:rFonts w:ascii="Arial" w:hAnsi="Arial" w:cs="Arial"/>
        </w:rPr>
        <w:t>Ins. Code section</w:t>
      </w:r>
      <w:r>
        <w:rPr>
          <w:rFonts w:ascii="Arial" w:hAnsi="Arial" w:cs="Arial"/>
        </w:rPr>
        <w:t xml:space="preserve"> </w:t>
      </w:r>
      <w:r w:rsidRPr="005C0C56">
        <w:rPr>
          <w:rFonts w:ascii="Arial" w:hAnsi="Arial" w:cs="Arial"/>
        </w:rPr>
        <w:t>12880.2(a)(3)</w:t>
      </w:r>
    </w:p>
    <w:p w14:paraId="104AF96F" w14:textId="77777777" w:rsidR="00D36D1E" w:rsidRPr="005C0C56" w:rsidRDefault="00D36D1E" w:rsidP="00D36D1E">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d.</w:t>
      </w:r>
      <w:r w:rsidRPr="005C0C56">
        <w:rPr>
          <w:rFonts w:ascii="Arial" w:hAnsi="Arial" w:cs="Arial"/>
        </w:rPr>
        <w:tab/>
      </w:r>
      <w:r>
        <w:rPr>
          <w:rFonts w:ascii="Arial" w:hAnsi="Arial" w:cs="Arial"/>
        </w:rPr>
        <w:t>W</w:t>
      </w:r>
      <w:r w:rsidRPr="005C0C56">
        <w:rPr>
          <w:rFonts w:ascii="Arial" w:hAnsi="Arial" w:cs="Arial"/>
        </w:rPr>
        <w:t>hether the insurer reduces coverage or increases premiums based on the</w:t>
      </w:r>
      <w:r>
        <w:rPr>
          <w:rFonts w:ascii="Arial" w:hAnsi="Arial" w:cs="Arial"/>
        </w:rPr>
        <w:t xml:space="preserve"> </w:t>
      </w:r>
      <w:r w:rsidRPr="005C0C56">
        <w:rPr>
          <w:rFonts w:ascii="Arial" w:hAnsi="Arial" w:cs="Arial"/>
        </w:rPr>
        <w:t>insured’s claim history, Cal. Ins. Code</w:t>
      </w:r>
      <w:r>
        <w:rPr>
          <w:rFonts w:ascii="Arial" w:hAnsi="Arial" w:cs="Arial"/>
        </w:rPr>
        <w:t xml:space="preserve"> section</w:t>
      </w:r>
      <w:r w:rsidRPr="005C0C56">
        <w:rPr>
          <w:rFonts w:ascii="Arial" w:hAnsi="Arial" w:cs="Arial"/>
        </w:rPr>
        <w:t xml:space="preserve"> 12880.2(a)(4)</w:t>
      </w:r>
    </w:p>
    <w:p w14:paraId="274FDCA2" w14:textId="77777777" w:rsidR="00D36D1E" w:rsidRPr="003519C4" w:rsidRDefault="00D36D1E" w:rsidP="00D36D1E">
      <w:pPr>
        <w:pStyle w:val="NormalWeb"/>
        <w:shd w:val="clear" w:color="auto" w:fill="FFFFFF"/>
        <w:spacing w:before="0" w:beforeAutospacing="0" w:after="0" w:afterAutospacing="0"/>
        <w:ind w:left="2880" w:hanging="727"/>
        <w:textAlignment w:val="baseline"/>
        <w:rPr>
          <w:rFonts w:ascii="Arial" w:hAnsi="Arial" w:cs="Arial"/>
          <w:lang w:val="fr-FR"/>
        </w:rPr>
      </w:pPr>
      <w:r w:rsidRPr="005C0C56">
        <w:rPr>
          <w:rFonts w:ascii="Arial" w:hAnsi="Arial" w:cs="Arial"/>
        </w:rPr>
        <w:t>e.</w:t>
      </w:r>
      <w:r w:rsidRPr="005C0C56">
        <w:rPr>
          <w:rFonts w:ascii="Arial" w:hAnsi="Arial" w:cs="Arial"/>
        </w:rPr>
        <w:tab/>
      </w:r>
      <w:r>
        <w:rPr>
          <w:rFonts w:ascii="Arial" w:hAnsi="Arial" w:cs="Arial"/>
        </w:rPr>
        <w:t>A</w:t>
      </w:r>
      <w:r w:rsidRPr="005C0C56">
        <w:rPr>
          <w:rFonts w:ascii="Arial" w:hAnsi="Arial" w:cs="Arial"/>
        </w:rPr>
        <w:t xml:space="preserve"> summary description of the basis or formula on which the insurer</w:t>
      </w:r>
      <w:r>
        <w:rPr>
          <w:rFonts w:ascii="Arial" w:hAnsi="Arial" w:cs="Arial"/>
        </w:rPr>
        <w:t xml:space="preserve"> </w:t>
      </w:r>
      <w:r w:rsidRPr="005C0C56">
        <w:rPr>
          <w:rFonts w:ascii="Arial" w:hAnsi="Arial" w:cs="Arial"/>
        </w:rPr>
        <w:t>determines claim payments under a pet insurance policy within the policy</w:t>
      </w:r>
      <w:r>
        <w:rPr>
          <w:rFonts w:ascii="Arial" w:hAnsi="Arial" w:cs="Arial"/>
        </w:rPr>
        <w:t xml:space="preserve"> </w:t>
      </w:r>
      <w:r w:rsidRPr="005C0C56">
        <w:rPr>
          <w:rFonts w:ascii="Arial" w:hAnsi="Arial" w:cs="Arial"/>
        </w:rPr>
        <w:t xml:space="preserve">and through a link on the main page of the insurer’s </w:t>
      </w:r>
      <w:r>
        <w:rPr>
          <w:rFonts w:ascii="Arial" w:hAnsi="Arial" w:cs="Arial"/>
        </w:rPr>
        <w:t>i</w:t>
      </w:r>
      <w:r w:rsidRPr="005C0C56">
        <w:rPr>
          <w:rFonts w:ascii="Arial" w:hAnsi="Arial" w:cs="Arial"/>
        </w:rPr>
        <w:t xml:space="preserve">nternet </w:t>
      </w:r>
      <w:r>
        <w:rPr>
          <w:rFonts w:ascii="Arial" w:hAnsi="Arial" w:cs="Arial"/>
        </w:rPr>
        <w:t>w</w:t>
      </w:r>
      <w:r w:rsidRPr="005C0C56">
        <w:rPr>
          <w:rFonts w:ascii="Arial" w:hAnsi="Arial" w:cs="Arial"/>
        </w:rPr>
        <w:t>ebsite,</w:t>
      </w:r>
      <w:r>
        <w:rPr>
          <w:rFonts w:ascii="Arial" w:hAnsi="Arial" w:cs="Arial"/>
        </w:rPr>
        <w:t xml:space="preserve"> </w:t>
      </w:r>
      <w:r w:rsidRPr="003519C4">
        <w:rPr>
          <w:rFonts w:ascii="Arial" w:hAnsi="Arial" w:cs="Arial"/>
          <w:lang w:val="fr-FR"/>
        </w:rPr>
        <w:t>Cal. Ins. Code section 12880.2(c)</w:t>
      </w:r>
    </w:p>
    <w:p w14:paraId="3DD00D5E" w14:textId="77777777" w:rsidR="00D36D1E" w:rsidRPr="005C0C56" w:rsidRDefault="00D36D1E" w:rsidP="00D36D1E">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f.</w:t>
      </w:r>
      <w:r w:rsidRPr="005C0C56">
        <w:rPr>
          <w:rFonts w:ascii="Arial" w:hAnsi="Arial" w:cs="Arial"/>
        </w:rPr>
        <w:tab/>
      </w:r>
      <w:r>
        <w:rPr>
          <w:rFonts w:ascii="Arial" w:hAnsi="Arial" w:cs="Arial"/>
        </w:rPr>
        <w:t>A</w:t>
      </w:r>
      <w:r w:rsidRPr="005C0C56">
        <w:rPr>
          <w:rFonts w:ascii="Arial" w:hAnsi="Arial" w:cs="Arial"/>
        </w:rPr>
        <w:t xml:space="preserve"> pet insurer that uses a benefit schedule to determine claim payment under a pet insurance policy shall do both of the following:</w:t>
      </w:r>
    </w:p>
    <w:p w14:paraId="719D92CE"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Pr>
          <w:rFonts w:ascii="Arial" w:hAnsi="Arial" w:cs="Arial"/>
        </w:rPr>
        <w:t>C</w:t>
      </w:r>
      <w:r w:rsidRPr="005C0C56">
        <w:rPr>
          <w:rFonts w:ascii="Arial" w:hAnsi="Arial" w:cs="Arial"/>
        </w:rPr>
        <w:t>learly disclose the applicable benefit schedule in the policy, Cal. Ins. Code section 12880.2(d)(1)</w:t>
      </w:r>
    </w:p>
    <w:p w14:paraId="4515E9DD"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Pr>
          <w:rFonts w:ascii="Arial" w:hAnsi="Arial" w:cs="Arial"/>
        </w:rPr>
        <w:t>D</w:t>
      </w:r>
      <w:r w:rsidRPr="005C0C56">
        <w:rPr>
          <w:rFonts w:ascii="Arial" w:hAnsi="Arial" w:cs="Arial"/>
        </w:rPr>
        <w:t xml:space="preserve">isclose all benefit schedules used by the insurer under its pet insurance policies through a link on the main page of the insurer’s </w:t>
      </w:r>
      <w:r>
        <w:rPr>
          <w:rFonts w:ascii="Arial" w:hAnsi="Arial" w:cs="Arial"/>
        </w:rPr>
        <w:t>i</w:t>
      </w:r>
      <w:r w:rsidRPr="005C0C56">
        <w:rPr>
          <w:rFonts w:ascii="Arial" w:hAnsi="Arial" w:cs="Arial"/>
        </w:rPr>
        <w:t xml:space="preserve">nternet </w:t>
      </w:r>
      <w:r>
        <w:rPr>
          <w:rFonts w:ascii="Arial" w:hAnsi="Arial" w:cs="Arial"/>
        </w:rPr>
        <w:t>w</w:t>
      </w:r>
      <w:r w:rsidRPr="005C0C56">
        <w:rPr>
          <w:rFonts w:ascii="Arial" w:hAnsi="Arial" w:cs="Arial"/>
        </w:rPr>
        <w:t>ebsite, Cal. Ins. Code section 12880.2(d)(2)</w:t>
      </w:r>
    </w:p>
    <w:p w14:paraId="74B99507" w14:textId="77777777" w:rsidR="00D36D1E" w:rsidRPr="005C0C56" w:rsidRDefault="00D36D1E" w:rsidP="00D36D1E">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t>g.</w:t>
      </w:r>
      <w:r w:rsidRPr="005C0C56">
        <w:rPr>
          <w:rFonts w:ascii="Arial" w:hAnsi="Arial" w:cs="Arial"/>
        </w:rPr>
        <w:tab/>
      </w:r>
      <w:r>
        <w:rPr>
          <w:rFonts w:ascii="Arial" w:hAnsi="Arial" w:cs="Arial"/>
        </w:rPr>
        <w:t>A</w:t>
      </w:r>
      <w:r w:rsidRPr="005C0C56">
        <w:rPr>
          <w:rFonts w:ascii="Arial" w:hAnsi="Arial" w:cs="Arial"/>
        </w:rPr>
        <w:t xml:space="preserve"> pet insurer that determines claim payments under a pet insurance policy based on usual and customary fees, or any other reimbursement limitation based on prevailing veterinary service provider charges, shall do both of the following:</w:t>
      </w:r>
    </w:p>
    <w:p w14:paraId="0E973444"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Pr>
          <w:rFonts w:ascii="Arial" w:hAnsi="Arial" w:cs="Arial"/>
        </w:rPr>
        <w:t>I</w:t>
      </w:r>
      <w:r w:rsidRPr="005C0C56">
        <w:rPr>
          <w:rFonts w:ascii="Arial" w:hAnsi="Arial" w:cs="Arial"/>
        </w:rPr>
        <w:t>nclude a usual and customary fee limitation provision in the policy that clearly describes the insurer’s basis for determining usual and customary fees and how that basis is applied in calculating claim payments, Cal. Ins. Code section 12880.2(e)(1)</w:t>
      </w:r>
    </w:p>
    <w:p w14:paraId="59BCDEF5"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Pr>
          <w:rFonts w:ascii="Arial" w:hAnsi="Arial" w:cs="Arial"/>
        </w:rPr>
        <w:t>D</w:t>
      </w:r>
      <w:r w:rsidRPr="005C0C56">
        <w:rPr>
          <w:rFonts w:ascii="Arial" w:hAnsi="Arial" w:cs="Arial"/>
        </w:rPr>
        <w:t xml:space="preserve">isclose the insurer’s basis for determining usual and customary fees through a link on the main page of the </w:t>
      </w:r>
      <w:r w:rsidRPr="005C0C56">
        <w:rPr>
          <w:rFonts w:ascii="Arial" w:hAnsi="Arial" w:cs="Arial"/>
        </w:rPr>
        <w:lastRenderedPageBreak/>
        <w:t>insurer’s Internet Web site, Cal. Ins. Code section 12880.2(e)(2)</w:t>
      </w:r>
    </w:p>
    <w:p w14:paraId="3DC23711" w14:textId="77777777" w:rsidR="00D36D1E" w:rsidRPr="005C0C56" w:rsidRDefault="00D36D1E" w:rsidP="00D36D1E">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t>h.</w:t>
      </w:r>
      <w:r w:rsidRPr="005C0C56">
        <w:rPr>
          <w:rFonts w:ascii="Arial" w:hAnsi="Arial" w:cs="Arial"/>
        </w:rPr>
        <w:tab/>
      </w:r>
      <w:r>
        <w:rPr>
          <w:rFonts w:ascii="Arial" w:hAnsi="Arial" w:cs="Arial"/>
        </w:rPr>
        <w:t>T</w:t>
      </w:r>
      <w:r w:rsidRPr="005C0C56">
        <w:rPr>
          <w:rFonts w:ascii="Arial" w:hAnsi="Arial" w:cs="Arial"/>
        </w:rPr>
        <w:t>he insurer shall create a summary of all policy provisions required in Cal. Ins. Code section 12880.2 subdivisions (a) through (e), inclusive, into a separate document titled “Insurer Disclosure of Important Policy Provisions</w:t>
      </w:r>
      <w:r>
        <w:rPr>
          <w:rFonts w:ascii="Arial" w:hAnsi="Arial" w:cs="Arial"/>
        </w:rPr>
        <w:t>,</w:t>
      </w:r>
      <w:r w:rsidRPr="005C0C56">
        <w:rPr>
          <w:rFonts w:ascii="Arial" w:hAnsi="Arial" w:cs="Arial"/>
        </w:rPr>
        <w:t>” Cal. Ins. Code section 12880.2(f)</w:t>
      </w:r>
    </w:p>
    <w:p w14:paraId="5EC76DC0" w14:textId="77777777" w:rsidR="00D36D1E" w:rsidRPr="005C0C56" w:rsidRDefault="00D36D1E" w:rsidP="00D36D1E">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t>i.</w:t>
      </w:r>
      <w:r w:rsidRPr="005C0C56">
        <w:rPr>
          <w:rFonts w:ascii="Arial" w:hAnsi="Arial" w:cs="Arial"/>
        </w:rPr>
        <w:tab/>
      </w:r>
      <w:r>
        <w:rPr>
          <w:rFonts w:ascii="Arial" w:hAnsi="Arial" w:cs="Arial"/>
        </w:rPr>
        <w:t>T</w:t>
      </w:r>
      <w:r w:rsidRPr="005C0C56">
        <w:rPr>
          <w:rFonts w:ascii="Arial" w:hAnsi="Arial" w:cs="Arial"/>
        </w:rPr>
        <w:t xml:space="preserve">he insurer shall post the “Insurer Disclosure of Important Policy Provisions” document required in subdivision (f) through a link on the main page of the insurer’s </w:t>
      </w:r>
      <w:r>
        <w:rPr>
          <w:rFonts w:ascii="Arial" w:hAnsi="Arial" w:cs="Arial"/>
        </w:rPr>
        <w:t>i</w:t>
      </w:r>
      <w:r w:rsidRPr="005C0C56">
        <w:rPr>
          <w:rFonts w:ascii="Arial" w:hAnsi="Arial" w:cs="Arial"/>
        </w:rPr>
        <w:t xml:space="preserve">nternet </w:t>
      </w:r>
      <w:r>
        <w:rPr>
          <w:rFonts w:ascii="Arial" w:hAnsi="Arial" w:cs="Arial"/>
        </w:rPr>
        <w:t>w</w:t>
      </w:r>
      <w:r w:rsidRPr="005C0C56">
        <w:rPr>
          <w:rFonts w:ascii="Arial" w:hAnsi="Arial" w:cs="Arial"/>
        </w:rPr>
        <w:t>ebsite, Cal. Ins. Code section 12880.2 (f)</w:t>
      </w:r>
    </w:p>
    <w:p w14:paraId="23CA5224" w14:textId="77777777" w:rsidR="00D36D1E" w:rsidRDefault="00D36D1E" w:rsidP="00D36D1E">
      <w:pPr>
        <w:pStyle w:val="NormalWeb"/>
        <w:numPr>
          <w:ilvl w:val="8"/>
          <w:numId w:val="171"/>
        </w:numPr>
        <w:shd w:val="clear" w:color="auto" w:fill="FFFFFF"/>
        <w:spacing w:before="0" w:beforeAutospacing="0" w:after="0" w:afterAutospacing="0"/>
        <w:ind w:left="3600" w:hanging="720"/>
        <w:textAlignment w:val="baseline"/>
        <w:rPr>
          <w:rFonts w:ascii="Arial" w:hAnsi="Arial" w:cs="Arial"/>
        </w:rPr>
      </w:pPr>
      <w:r w:rsidRPr="009217C9">
        <w:rPr>
          <w:rFonts w:ascii="Arial" w:hAnsi="Arial" w:cs="Arial"/>
        </w:rPr>
        <w:t xml:space="preserve">In connection with the issuance of a new pet insurance policy, the insurer shall provide the consumer with a copy of the “Insurer Disclosure of Important Policy Provisions” document required pursuant to subdivision (f) in at least 12-point type when it delivers the policy, Cal. Ins. Code section 12880.2(h)(1) </w:t>
      </w:r>
    </w:p>
    <w:p w14:paraId="23BDFE6E" w14:textId="77777777" w:rsidR="00D36D1E" w:rsidRPr="009217C9" w:rsidRDefault="00D36D1E" w:rsidP="00D36D1E">
      <w:pPr>
        <w:pStyle w:val="NormalWeb"/>
        <w:numPr>
          <w:ilvl w:val="8"/>
          <w:numId w:val="171"/>
        </w:numPr>
        <w:shd w:val="clear" w:color="auto" w:fill="FFFFFF"/>
        <w:spacing w:before="0" w:beforeAutospacing="0" w:after="0" w:afterAutospacing="0"/>
        <w:ind w:left="3600" w:hanging="720"/>
        <w:textAlignment w:val="baseline"/>
        <w:rPr>
          <w:rFonts w:ascii="Arial" w:hAnsi="Arial" w:cs="Arial"/>
        </w:rPr>
      </w:pPr>
      <w:r w:rsidRPr="009217C9">
        <w:rPr>
          <w:rFonts w:ascii="Arial" w:hAnsi="Arial" w:cs="Arial"/>
        </w:rPr>
        <w:t>In addition, the pet insurance policy shall have clearly printed thereon or attached thereto a notice stating that, after receipt of the policy by the owner, the policy may be returned by the insured for cancellation by delivering it or mailing it to the insurer or to the agent through whom it was purchased, Cal. Ins. Code section 12880.2(h)(2)</w:t>
      </w:r>
    </w:p>
    <w:p w14:paraId="4AD68326" w14:textId="77777777" w:rsidR="00D36D1E" w:rsidRPr="005C0C56" w:rsidRDefault="00D36D1E" w:rsidP="00D36D1E">
      <w:pPr>
        <w:ind w:left="4320" w:hanging="720"/>
        <w:rPr>
          <w:rFonts w:ascii="Arial" w:hAnsi="Arial" w:cs="Arial"/>
        </w:rPr>
      </w:pPr>
      <w:r w:rsidRPr="005C0C56">
        <w:rPr>
          <w:rFonts w:ascii="Arial" w:hAnsi="Arial" w:cs="Arial"/>
        </w:rPr>
        <w:t>1)</w:t>
      </w:r>
      <w:r w:rsidRPr="005C0C56">
        <w:tab/>
      </w:r>
      <w:r>
        <w:rPr>
          <w:rFonts w:ascii="Arial" w:hAnsi="Arial" w:cs="Arial"/>
        </w:rPr>
        <w:t>T</w:t>
      </w:r>
      <w:r w:rsidRPr="005C0C56">
        <w:rPr>
          <w:rFonts w:ascii="Arial" w:hAnsi="Arial" w:cs="Arial"/>
        </w:rPr>
        <w:t>he period of time set forth by the insurer for return of the policy</w:t>
      </w:r>
      <w:r>
        <w:rPr>
          <w:rFonts w:ascii="Arial" w:hAnsi="Arial" w:cs="Arial"/>
        </w:rPr>
        <w:t xml:space="preserve"> </w:t>
      </w:r>
      <w:r w:rsidRPr="005C0C56">
        <w:rPr>
          <w:rFonts w:ascii="Arial" w:hAnsi="Arial" w:cs="Arial"/>
        </w:rPr>
        <w:t>shall be clearly stated on the notice, and this free look period shall be not less than 30 days</w:t>
      </w:r>
      <w:r>
        <w:rPr>
          <w:rFonts w:ascii="Arial" w:hAnsi="Arial" w:cs="Arial"/>
        </w:rPr>
        <w:t>, t</w:t>
      </w:r>
      <w:r w:rsidRPr="005C0C56">
        <w:rPr>
          <w:rFonts w:ascii="Arial" w:hAnsi="Arial" w:cs="Arial"/>
        </w:rPr>
        <w:t>he insured may return the policy to the insurer or the agent through whom the policy was purchased</w:t>
      </w:r>
      <w:r>
        <w:rPr>
          <w:rFonts w:ascii="Arial" w:hAnsi="Arial" w:cs="Arial"/>
        </w:rPr>
        <w:t>,</w:t>
      </w:r>
      <w:r w:rsidRPr="005C0C56">
        <w:rPr>
          <w:rFonts w:ascii="Arial" w:hAnsi="Arial" w:cs="Arial"/>
        </w:rPr>
        <w:t xml:space="preserve"> Cal. Ins. Code </w:t>
      </w:r>
      <w:r>
        <w:rPr>
          <w:rFonts w:ascii="Arial" w:hAnsi="Arial" w:cs="Arial"/>
        </w:rPr>
        <w:t xml:space="preserve">section </w:t>
      </w:r>
      <w:r w:rsidRPr="005C0C56">
        <w:rPr>
          <w:rFonts w:ascii="Arial" w:hAnsi="Arial" w:cs="Arial"/>
        </w:rPr>
        <w:t>12880.2(h</w:t>
      </w:r>
      <w:r>
        <w:rPr>
          <w:rFonts w:ascii="Arial" w:hAnsi="Arial" w:cs="Arial"/>
        </w:rPr>
        <w:t>)(</w:t>
      </w:r>
      <w:r w:rsidRPr="005C0C56">
        <w:rPr>
          <w:rFonts w:ascii="Arial" w:hAnsi="Arial" w:cs="Arial"/>
        </w:rPr>
        <w:t>2)(A)</w:t>
      </w:r>
    </w:p>
    <w:p w14:paraId="227223B2" w14:textId="77777777" w:rsidR="00D36D1E" w:rsidRPr="005C0C56" w:rsidRDefault="00D36D1E" w:rsidP="00D36D1E">
      <w:pPr>
        <w:pStyle w:val="NormalWeb"/>
        <w:shd w:val="clear" w:color="auto" w:fill="FFFFFF"/>
        <w:spacing w:before="0" w:beforeAutospacing="0" w:after="0" w:afterAutospacing="0"/>
        <w:ind w:left="4320" w:hanging="720"/>
        <w:textAlignment w:val="baseline"/>
        <w:rPr>
          <w:rFonts w:ascii="Arial" w:hAnsi="Arial" w:cs="Arial"/>
        </w:rPr>
      </w:pPr>
      <w:r w:rsidRPr="005C0C56">
        <w:rPr>
          <w:rFonts w:ascii="Arial" w:hAnsi="Arial" w:cs="Arial"/>
        </w:rPr>
        <w:t>2)</w:t>
      </w:r>
      <w:r w:rsidRPr="005C0C56">
        <w:rPr>
          <w:rFonts w:ascii="Arial" w:hAnsi="Arial" w:cs="Arial"/>
        </w:rPr>
        <w:tab/>
      </w:r>
      <w:r>
        <w:rPr>
          <w:rFonts w:ascii="Arial" w:hAnsi="Arial" w:cs="Arial"/>
        </w:rPr>
        <w:t>T</w:t>
      </w:r>
      <w:r w:rsidRPr="005C0C56">
        <w:rPr>
          <w:rFonts w:ascii="Arial" w:hAnsi="Arial" w:cs="Arial"/>
        </w:rPr>
        <w:t>he delivery or mailing of the policy by the insured pursuant to this</w:t>
      </w:r>
      <w:r>
        <w:rPr>
          <w:rFonts w:ascii="Arial" w:hAnsi="Arial" w:cs="Arial"/>
        </w:rPr>
        <w:t xml:space="preserve"> </w:t>
      </w:r>
      <w:r w:rsidRPr="005C0C56">
        <w:rPr>
          <w:rFonts w:ascii="Arial" w:hAnsi="Arial" w:cs="Arial"/>
        </w:rPr>
        <w:t>paragraph shall void the policy from the beginning, and the parties shall be in the same position as if a policy or contract had not been issued, Cal. Ins. Code</w:t>
      </w:r>
      <w:r>
        <w:rPr>
          <w:rFonts w:ascii="Arial" w:hAnsi="Arial" w:cs="Arial"/>
        </w:rPr>
        <w:t xml:space="preserve"> section</w:t>
      </w:r>
      <w:r w:rsidRPr="005C0C56">
        <w:rPr>
          <w:rFonts w:ascii="Arial" w:hAnsi="Arial" w:cs="Arial"/>
        </w:rPr>
        <w:t xml:space="preserve"> 12880.2 (h)(2)(B)</w:t>
      </w:r>
    </w:p>
    <w:p w14:paraId="0FD023CE" w14:textId="77777777" w:rsidR="00D36D1E" w:rsidRPr="005C0C56" w:rsidRDefault="00D36D1E" w:rsidP="00D36D1E">
      <w:pPr>
        <w:pStyle w:val="NormalWeb"/>
        <w:shd w:val="clear" w:color="auto" w:fill="FFFFFF"/>
        <w:spacing w:before="0" w:beforeAutospacing="0" w:after="0" w:afterAutospacing="0"/>
        <w:ind w:left="4320" w:hanging="720"/>
        <w:textAlignment w:val="baseline"/>
        <w:rPr>
          <w:rFonts w:ascii="Arial" w:hAnsi="Arial" w:cs="Arial"/>
        </w:rPr>
      </w:pPr>
      <w:r w:rsidRPr="005C0C56">
        <w:rPr>
          <w:rFonts w:ascii="Arial" w:hAnsi="Arial" w:cs="Arial"/>
        </w:rPr>
        <w:t>3)</w:t>
      </w:r>
      <w:r w:rsidRPr="005C0C56">
        <w:rPr>
          <w:rFonts w:ascii="Arial" w:hAnsi="Arial" w:cs="Arial"/>
        </w:rPr>
        <w:tab/>
      </w:r>
      <w:r>
        <w:rPr>
          <w:rFonts w:ascii="Arial" w:hAnsi="Arial" w:cs="Arial"/>
        </w:rPr>
        <w:t>A</w:t>
      </w:r>
      <w:r w:rsidRPr="005C0C56">
        <w:rPr>
          <w:rFonts w:ascii="Arial" w:hAnsi="Arial" w:cs="Arial"/>
        </w:rPr>
        <w:t>ll premiums paid and any policy fee paid for the policy shall be refunded to the insured within 30 days from the date that the insurer is notified of the cancellation</w:t>
      </w:r>
      <w:r>
        <w:rPr>
          <w:rFonts w:ascii="Arial" w:hAnsi="Arial" w:cs="Arial"/>
        </w:rPr>
        <w:t>; h</w:t>
      </w:r>
      <w:r w:rsidRPr="005C0C56">
        <w:rPr>
          <w:rFonts w:ascii="Arial" w:hAnsi="Arial" w:cs="Arial"/>
        </w:rPr>
        <w:t>owever, if the insurer has paid any claim, or has advised the insured in writing that a claim will be paid, the 30-day free look right pursuant to this paragraph is inapplicable and instead the policy provisions relating to cancellation apply to any refund, Cal. Ins. Code</w:t>
      </w:r>
      <w:r>
        <w:rPr>
          <w:rFonts w:ascii="Arial" w:hAnsi="Arial" w:cs="Arial"/>
        </w:rPr>
        <w:t xml:space="preserve"> section </w:t>
      </w:r>
      <w:r w:rsidRPr="005C0C56">
        <w:rPr>
          <w:rFonts w:ascii="Arial" w:hAnsi="Arial" w:cs="Arial"/>
        </w:rPr>
        <w:t>12880.2 (h)(2)(C)</w:t>
      </w:r>
    </w:p>
    <w:p w14:paraId="3EFA5BE5" w14:textId="77777777" w:rsidR="00D36D1E" w:rsidRPr="005C0C56" w:rsidRDefault="00D36D1E" w:rsidP="00D36D1E">
      <w:pPr>
        <w:pStyle w:val="NormalWeb"/>
        <w:shd w:val="clear" w:color="auto" w:fill="FFFFFF"/>
        <w:spacing w:before="0" w:beforeAutospacing="0" w:after="0" w:afterAutospacing="0"/>
        <w:ind w:left="2880" w:hanging="720"/>
        <w:textAlignment w:val="baseline"/>
        <w:rPr>
          <w:rFonts w:ascii="Arial" w:hAnsi="Arial" w:cs="Arial"/>
        </w:rPr>
      </w:pPr>
      <w:r>
        <w:rPr>
          <w:rFonts w:ascii="Arial" w:hAnsi="Arial" w:cs="Arial"/>
        </w:rPr>
        <w:lastRenderedPageBreak/>
        <w:t>j</w:t>
      </w:r>
      <w:r w:rsidRPr="005C0C56">
        <w:rPr>
          <w:rFonts w:ascii="Arial" w:hAnsi="Arial" w:cs="Arial"/>
        </w:rPr>
        <w:t>.</w:t>
      </w:r>
      <w:r w:rsidRPr="005C0C56">
        <w:rPr>
          <w:rFonts w:ascii="Arial" w:hAnsi="Arial" w:cs="Arial"/>
        </w:rPr>
        <w:tab/>
      </w:r>
      <w:r>
        <w:rPr>
          <w:rFonts w:ascii="Arial" w:hAnsi="Arial" w:cs="Arial"/>
        </w:rPr>
        <w:t>A</w:t>
      </w:r>
      <w:r w:rsidRPr="005C0C56">
        <w:rPr>
          <w:rFonts w:ascii="Arial" w:hAnsi="Arial" w:cs="Arial"/>
        </w:rPr>
        <w:t>t the time a pet insurance policy is issued or delivered to a policyholder, the insurer shall include a written disclosure with all of the following information, printed in 12-point boldface type</w:t>
      </w:r>
    </w:p>
    <w:p w14:paraId="25A433AA"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Pr>
          <w:rFonts w:ascii="Arial" w:hAnsi="Arial" w:cs="Arial"/>
        </w:rPr>
        <w:t>T</w:t>
      </w:r>
      <w:r w:rsidRPr="005C0C56">
        <w:rPr>
          <w:rFonts w:ascii="Arial" w:hAnsi="Arial" w:cs="Arial"/>
        </w:rPr>
        <w:t xml:space="preserve">he </w:t>
      </w:r>
      <w:r>
        <w:rPr>
          <w:rFonts w:ascii="Arial" w:hAnsi="Arial" w:cs="Arial"/>
        </w:rPr>
        <w:t>D</w:t>
      </w:r>
      <w:r w:rsidRPr="005C0C56">
        <w:rPr>
          <w:rFonts w:ascii="Arial" w:hAnsi="Arial" w:cs="Arial"/>
        </w:rPr>
        <w:t>epartment’s mailing address</w:t>
      </w:r>
      <w:r>
        <w:rPr>
          <w:rFonts w:ascii="Arial" w:hAnsi="Arial" w:cs="Arial"/>
        </w:rPr>
        <w:t xml:space="preserve"> and </w:t>
      </w:r>
      <w:r w:rsidRPr="005C0C56">
        <w:rPr>
          <w:rFonts w:ascii="Arial" w:hAnsi="Arial" w:cs="Arial"/>
        </w:rPr>
        <w:t>toll-free telephone number established pursuant to</w:t>
      </w:r>
      <w:r w:rsidRPr="00686C2C">
        <w:rPr>
          <w:rFonts w:ascii="Arial" w:hAnsi="Arial" w:cs="Arial"/>
        </w:rPr>
        <w:t xml:space="preserve"> </w:t>
      </w:r>
      <w:r w:rsidRPr="005C0C56">
        <w:rPr>
          <w:rFonts w:ascii="Arial" w:hAnsi="Arial" w:cs="Arial"/>
        </w:rPr>
        <w:t>Cal. Ins. Code section 12921.1, and internet</w:t>
      </w:r>
      <w:r>
        <w:rPr>
          <w:rFonts w:ascii="Arial" w:hAnsi="Arial" w:cs="Arial"/>
        </w:rPr>
        <w:t xml:space="preserve"> </w:t>
      </w:r>
      <w:r w:rsidRPr="005C0C56">
        <w:rPr>
          <w:rFonts w:ascii="Arial" w:hAnsi="Arial" w:cs="Arial"/>
        </w:rPr>
        <w:t>website address, Cal. Ins. Code section 12880.6(a)</w:t>
      </w:r>
    </w:p>
    <w:p w14:paraId="275EC193"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Pr>
          <w:rFonts w:ascii="Arial" w:hAnsi="Arial" w:cs="Arial"/>
        </w:rPr>
        <w:t>T</w:t>
      </w:r>
      <w:r w:rsidRPr="005C0C56">
        <w:rPr>
          <w:rFonts w:ascii="Arial" w:hAnsi="Arial" w:cs="Arial"/>
        </w:rPr>
        <w:t>he address and customer service telephone number of the insurer or the agent or broker of record, Cal. Ins. Code</w:t>
      </w:r>
      <w:r>
        <w:rPr>
          <w:rFonts w:ascii="Arial" w:hAnsi="Arial" w:cs="Arial"/>
        </w:rPr>
        <w:t xml:space="preserve"> section</w:t>
      </w:r>
      <w:r w:rsidRPr="005C0C56">
        <w:rPr>
          <w:rFonts w:ascii="Arial" w:hAnsi="Arial" w:cs="Arial"/>
        </w:rPr>
        <w:t xml:space="preserve"> 12880.6</w:t>
      </w:r>
      <w:r>
        <w:rPr>
          <w:rFonts w:ascii="Arial" w:hAnsi="Arial" w:cs="Arial"/>
        </w:rPr>
        <w:t>(</w:t>
      </w:r>
      <w:r w:rsidRPr="005C0C56">
        <w:rPr>
          <w:rFonts w:ascii="Arial" w:hAnsi="Arial" w:cs="Arial"/>
        </w:rPr>
        <w:t>b)</w:t>
      </w:r>
    </w:p>
    <w:p w14:paraId="7934DC72"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iii.</w:t>
      </w:r>
      <w:r>
        <w:rPr>
          <w:rFonts w:ascii="Arial" w:hAnsi="Arial" w:cs="Arial"/>
        </w:rPr>
        <w:tab/>
        <w:t>A</w:t>
      </w:r>
      <w:r w:rsidRPr="005C0C56">
        <w:rPr>
          <w:rFonts w:ascii="Arial" w:hAnsi="Arial" w:cs="Arial"/>
        </w:rPr>
        <w:t xml:space="preserve"> statement that the department should be contacted only after discussions with the insurer, or its agent or other representative, have failed to produce a satisfactory resolution of the problem, Cal. Ins. Code section 12880.6(c)</w:t>
      </w:r>
    </w:p>
    <w:p w14:paraId="7BF9FC85" w14:textId="77777777" w:rsidR="00D36D1E" w:rsidRPr="005C0C56" w:rsidRDefault="00D36D1E" w:rsidP="00D36D1E">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iv.</w:t>
      </w:r>
      <w:r w:rsidRPr="005C0C56">
        <w:rPr>
          <w:rFonts w:ascii="Arial" w:hAnsi="Arial" w:cs="Arial"/>
        </w:rPr>
        <w:tab/>
      </w:r>
      <w:r>
        <w:rPr>
          <w:rFonts w:ascii="Arial" w:hAnsi="Arial" w:cs="Arial"/>
        </w:rPr>
        <w:t>I</w:t>
      </w:r>
      <w:r w:rsidRPr="005C0C56">
        <w:rPr>
          <w:rFonts w:ascii="Arial" w:hAnsi="Arial" w:cs="Arial"/>
        </w:rPr>
        <w:t>f the policy was issued or delivered by an agent or broker, a statement advising the policyholder to contact the broker or agent for assistance, Cal. Ins. Code</w:t>
      </w:r>
      <w:r>
        <w:rPr>
          <w:rFonts w:ascii="Arial" w:hAnsi="Arial" w:cs="Arial"/>
        </w:rPr>
        <w:t xml:space="preserve"> section</w:t>
      </w:r>
      <w:r w:rsidRPr="005C0C56">
        <w:rPr>
          <w:rFonts w:ascii="Arial" w:hAnsi="Arial" w:cs="Arial"/>
        </w:rPr>
        <w:t xml:space="preserve"> 12880.6(d)</w:t>
      </w:r>
    </w:p>
    <w:p w14:paraId="405964F1" w14:textId="77777777" w:rsidR="00D36D1E" w:rsidRPr="005C0C56" w:rsidRDefault="00D36D1E" w:rsidP="00D36D1E">
      <w:pPr>
        <w:pStyle w:val="NormalWeb"/>
        <w:shd w:val="clear" w:color="auto" w:fill="FFFFFF"/>
        <w:spacing w:before="0" w:beforeAutospacing="0" w:after="0" w:afterAutospacing="0"/>
        <w:ind w:left="1080" w:hanging="547"/>
        <w:textAlignment w:val="baseline"/>
        <w:rPr>
          <w:rFonts w:ascii="Arial" w:hAnsi="Arial" w:cs="Arial"/>
        </w:rPr>
      </w:pPr>
    </w:p>
    <w:p w14:paraId="4082374F" w14:textId="439F3930" w:rsidR="00D36D1E" w:rsidRPr="007D476E" w:rsidRDefault="00D36D1E" w:rsidP="00D36D1E">
      <w:pPr>
        <w:pStyle w:val="NormalWeb"/>
        <w:shd w:val="clear" w:color="auto" w:fill="FFFFFF"/>
        <w:spacing w:before="0" w:beforeAutospacing="0" w:after="0" w:afterAutospacing="0"/>
        <w:ind w:left="720" w:hanging="720"/>
        <w:textAlignment w:val="baseline"/>
        <w:rPr>
          <w:rFonts w:ascii="Arial" w:hAnsi="Arial" w:cs="Arial"/>
          <w:b/>
        </w:rPr>
      </w:pPr>
      <w:r w:rsidRPr="007D476E">
        <w:rPr>
          <w:rFonts w:ascii="Arial" w:hAnsi="Arial" w:cs="Arial"/>
          <w:b/>
        </w:rPr>
        <w:t>X.</w:t>
      </w:r>
      <w:r w:rsidRPr="007D476E">
        <w:rPr>
          <w:rFonts w:ascii="Arial" w:hAnsi="Arial" w:cs="Arial"/>
          <w:b/>
        </w:rPr>
        <w:tab/>
        <w:t xml:space="preserve">Pet Insurance </w:t>
      </w:r>
      <w:r w:rsidRPr="00A30E20">
        <w:rPr>
          <w:rFonts w:ascii="Arial" w:hAnsi="Arial"/>
        </w:rPr>
        <w:t>(</w:t>
      </w:r>
      <w:r>
        <w:rPr>
          <w:rFonts w:ascii="Arial" w:hAnsi="Arial"/>
        </w:rPr>
        <w:t>2</w:t>
      </w:r>
      <w:r w:rsidRPr="00A30E20">
        <w:rPr>
          <w:rFonts w:ascii="Arial" w:hAnsi="Arial"/>
        </w:rPr>
        <w:t xml:space="preserve"> percent of exam</w:t>
      </w:r>
      <w:r>
        <w:rPr>
          <w:rFonts w:ascii="Arial" w:hAnsi="Arial"/>
        </w:rPr>
        <w:t>ination</w:t>
      </w:r>
      <w:r w:rsidRPr="00A30E20">
        <w:rPr>
          <w:rFonts w:ascii="Arial" w:hAnsi="Arial"/>
        </w:rPr>
        <w:t xml:space="preserve"> questions)</w:t>
      </w:r>
    </w:p>
    <w:p w14:paraId="5E90AFA8" w14:textId="77777777" w:rsidR="00D36D1E" w:rsidRPr="007D476E" w:rsidRDefault="00D36D1E" w:rsidP="00D36D1E">
      <w:pPr>
        <w:pStyle w:val="NormalWeb"/>
        <w:shd w:val="clear" w:color="auto" w:fill="FFFFFF"/>
        <w:spacing w:before="0" w:beforeAutospacing="0" w:after="0" w:afterAutospacing="0"/>
        <w:ind w:left="1440" w:hanging="720"/>
        <w:textAlignment w:val="baseline"/>
        <w:rPr>
          <w:rFonts w:ascii="Arial" w:hAnsi="Arial" w:cs="Arial"/>
          <w:b/>
          <w:strike/>
        </w:rPr>
      </w:pPr>
      <w:r w:rsidRPr="007D476E">
        <w:rPr>
          <w:rFonts w:ascii="Arial" w:hAnsi="Arial" w:cs="Arial"/>
          <w:b/>
        </w:rPr>
        <w:t>D.</w:t>
      </w:r>
      <w:r w:rsidRPr="007D476E">
        <w:rPr>
          <w:rFonts w:ascii="Arial" w:hAnsi="Arial" w:cs="Arial"/>
          <w:b/>
        </w:rPr>
        <w:tab/>
        <w:t>Administrative Proceedings</w:t>
      </w:r>
    </w:p>
    <w:p w14:paraId="6FAFB7B0" w14:textId="77777777" w:rsidR="00D36D1E" w:rsidRPr="005C0C56" w:rsidRDefault="00D36D1E" w:rsidP="00D36D1E">
      <w:pPr>
        <w:pStyle w:val="NormalWeb"/>
        <w:shd w:val="clear" w:color="auto" w:fill="FFFFFF"/>
        <w:spacing w:before="0" w:beforeAutospacing="0" w:after="0" w:afterAutospacing="0"/>
        <w:ind w:left="2160" w:hanging="727"/>
        <w:textAlignment w:val="baseline"/>
        <w:rPr>
          <w:rFonts w:ascii="Arial" w:hAnsi="Arial" w:cs="Arial"/>
        </w:rPr>
      </w:pPr>
      <w:r w:rsidRPr="005C0C56">
        <w:rPr>
          <w:rFonts w:ascii="Arial" w:hAnsi="Arial" w:cs="Arial"/>
        </w:rPr>
        <w:t>1.</w:t>
      </w:r>
      <w:r w:rsidRPr="005C0C56">
        <w:rPr>
          <w:rFonts w:ascii="Arial" w:hAnsi="Arial" w:cs="Arial"/>
        </w:rPr>
        <w:tab/>
        <w:t>Know that any person suspected of violating any of these sections is subject to an administrative hearing, Cal. Ins. Code section 12880.4</w:t>
      </w:r>
    </w:p>
    <w:p w14:paraId="4326DE36" w14:textId="77777777" w:rsidR="00D36D1E" w:rsidRPr="005C0C56" w:rsidRDefault="00D36D1E" w:rsidP="00D36D1E">
      <w:pPr>
        <w:pStyle w:val="NormalWeb"/>
        <w:shd w:val="clear" w:color="auto" w:fill="FFFFFF"/>
        <w:spacing w:before="0" w:beforeAutospacing="0" w:after="0" w:afterAutospacing="0"/>
        <w:ind w:left="2880" w:hanging="720"/>
        <w:textAlignment w:val="baseline"/>
        <w:rPr>
          <w:rFonts w:cs="Arial"/>
        </w:rPr>
      </w:pPr>
      <w:r w:rsidRPr="005C0C56">
        <w:rPr>
          <w:rFonts w:ascii="Arial" w:hAnsi="Arial" w:cs="Arial"/>
          <w:shd w:val="clear" w:color="auto" w:fill="FFFFFF"/>
        </w:rPr>
        <w:t>a.</w:t>
      </w:r>
      <w:r w:rsidRPr="005C0C56">
        <w:rPr>
          <w:rFonts w:ascii="Arial" w:hAnsi="Arial" w:cs="Arial"/>
          <w:shd w:val="clear" w:color="auto" w:fill="FFFFFF"/>
        </w:rPr>
        <w:tab/>
      </w:r>
      <w:r>
        <w:rPr>
          <w:rFonts w:ascii="Arial" w:hAnsi="Arial" w:cs="Arial"/>
          <w:shd w:val="clear" w:color="auto" w:fill="FFFFFF"/>
        </w:rPr>
        <w:t>I</w:t>
      </w:r>
      <w:r w:rsidRPr="005C0C56">
        <w:rPr>
          <w:rFonts w:ascii="Arial" w:hAnsi="Arial" w:cs="Arial"/>
          <w:shd w:val="clear" w:color="auto" w:fill="FFFFFF"/>
        </w:rPr>
        <w:t>f violations are proved, know what the fines are and how they may be imposed, Cal. Ins. Code section 12880.3</w:t>
      </w:r>
    </w:p>
    <w:sectPr w:rsidR="00D36D1E" w:rsidRPr="005C0C56" w:rsidSect="005F25B4">
      <w:headerReference w:type="default" r:id="rId9"/>
      <w:footerReference w:type="default" r:id="rId10"/>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B38B" w14:textId="77777777" w:rsidR="00AF1402" w:rsidRDefault="00AF1402">
      <w:r>
        <w:separator/>
      </w:r>
    </w:p>
  </w:endnote>
  <w:endnote w:type="continuationSeparator" w:id="0">
    <w:p w14:paraId="5CF61358" w14:textId="77777777" w:rsidR="00AF1402" w:rsidRDefault="00AF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62B4" w14:textId="77777777" w:rsidR="00AF1402" w:rsidRDefault="00AF1402">
    <w:pPr>
      <w:tabs>
        <w:tab w:val="left" w:pos="2880"/>
        <w:tab w:val="left" w:pos="8190"/>
      </w:tabs>
      <w:ind w:right="-360"/>
      <w:rPr>
        <w:rFonts w:ascii="Arial" w:hAnsi="Arial"/>
        <w:sz w:val="20"/>
      </w:rPr>
    </w:pPr>
  </w:p>
  <w:p w14:paraId="1AB860A5" w14:textId="01D61C21" w:rsidR="00AF1402" w:rsidRDefault="00AF1402">
    <w:pPr>
      <w:tabs>
        <w:tab w:val="left" w:pos="2880"/>
        <w:tab w:val="left" w:pos="8190"/>
      </w:tabs>
      <w:ind w:left="360" w:right="-360"/>
      <w:rPr>
        <w:rStyle w:val="PageNumber"/>
        <w:rFonts w:ascii="Arial Narrow" w:hAnsi="Arial Narrow"/>
        <w:sz w:val="20"/>
      </w:rPr>
    </w:pPr>
    <w:r>
      <w:rPr>
        <w:rFonts w:ascii="Arial Narrow" w:hAnsi="Arial Narrow"/>
        <w:sz w:val="20"/>
      </w:rPr>
      <w:t xml:space="preserve">Revised </w:t>
    </w:r>
    <w:r w:rsidRPr="00204B0E">
      <w:rPr>
        <w:rFonts w:ascii="Arial Narrow" w:hAnsi="Arial Narrow"/>
        <w:sz w:val="20"/>
      </w:rPr>
      <w:t>April 2023</w:t>
    </w:r>
    <w:r w:rsidRPr="00034FF6">
      <w:rPr>
        <w:rFonts w:ascii="Arial Narrow" w:hAnsi="Arial Narrow"/>
        <w:sz w:val="20"/>
      </w:rPr>
      <w:tab/>
    </w:r>
    <w:r w:rsidRPr="00034FF6">
      <w:rPr>
        <w:rFonts w:ascii="Arial Narrow" w:hAnsi="Arial Narrow"/>
        <w:sz w:val="20"/>
      </w:rPr>
      <w:tab/>
    </w:r>
    <w:r>
      <w:rPr>
        <w:rFonts w:ascii="Arial Narrow" w:hAnsi="Arial Narrow"/>
        <w:sz w:val="20"/>
      </w:rPr>
      <w:tab/>
      <w:t>PJ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Pr>
        <w:rStyle w:val="PageNumber"/>
        <w:rFonts w:ascii="Arial Narrow" w:hAnsi="Arial Narrow"/>
        <w:noProof/>
        <w:sz w:val="20"/>
      </w:rPr>
      <w:t>22</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C45C" w14:textId="77777777" w:rsidR="00AF1402" w:rsidRDefault="00AF1402">
      <w:r>
        <w:separator/>
      </w:r>
    </w:p>
  </w:footnote>
  <w:footnote w:type="continuationSeparator" w:id="0">
    <w:p w14:paraId="1D7F1708" w14:textId="77777777" w:rsidR="00AF1402" w:rsidRDefault="00AF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88A8" w14:textId="77777777" w:rsidR="00AF1402" w:rsidRPr="00D75CFA" w:rsidRDefault="00AF1402"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14:anchorId="12A9D3B1" wp14:editId="182AE2E1">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3062"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14:paraId="6A3880C7" w14:textId="77777777" w:rsidR="00AF1402" w:rsidRPr="00D75CFA" w:rsidRDefault="00AF1402" w:rsidP="00CE076A">
    <w:pPr>
      <w:ind w:left="0" w:firstLine="0"/>
      <w:jc w:val="center"/>
      <w:rPr>
        <w:rFonts w:ascii="Arial" w:hAnsi="Arial"/>
        <w:sz w:val="40"/>
        <w:szCs w:val="40"/>
      </w:rPr>
    </w:pPr>
    <w:r>
      <w:rPr>
        <w:rFonts w:ascii="Arial" w:hAnsi="Arial"/>
        <w:sz w:val="40"/>
        <w:szCs w:val="40"/>
      </w:rPr>
      <w:t xml:space="preserve">Public </w:t>
    </w:r>
    <w:r w:rsidRPr="00D75CFA">
      <w:rPr>
        <w:rFonts w:ascii="Arial" w:hAnsi="Arial"/>
        <w:sz w:val="40"/>
        <w:szCs w:val="40"/>
      </w:rPr>
      <w:t>Insurance Adjuster</w:t>
    </w:r>
  </w:p>
  <w:p w14:paraId="14B133ED" w14:textId="77777777" w:rsidR="00AF1402" w:rsidRDefault="00AF1402" w:rsidP="008E5B1F">
    <w:pPr>
      <w:ind w:left="0" w:firstLine="0"/>
      <w:jc w:val="center"/>
      <w:rPr>
        <w:rFonts w:ascii="Arial" w:hAnsi="Arial"/>
        <w:sz w:val="32"/>
      </w:rPr>
    </w:pPr>
    <w:r>
      <w:rPr>
        <w:rFonts w:ascii="Arial" w:hAnsi="Arial"/>
        <w:sz w:val="32"/>
      </w:rPr>
      <w:t>Educational Objectives</w:t>
    </w:r>
  </w:p>
  <w:p w14:paraId="6D21D892" w14:textId="77777777" w:rsidR="00AF1402" w:rsidRDefault="00AF1402" w:rsidP="008E5B1F">
    <w:pPr>
      <w:pStyle w:val="Header"/>
      <w:pBdr>
        <w:bottom w:val="single" w:sz="4" w:space="1" w:color="auto"/>
      </w:pBdr>
      <w:ind w:left="0" w:firstLine="0"/>
    </w:pPr>
  </w:p>
  <w:p w14:paraId="467E5233" w14:textId="77777777" w:rsidR="00AF1402" w:rsidRDefault="00AF1402" w:rsidP="008E5B1F">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15:restartNumberingAfterBreak="0">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15:restartNumberingAfterBreak="0">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15:restartNumberingAfterBreak="0">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02D1290F"/>
    <w:multiLevelType w:val="hybridMultilevel"/>
    <w:tmpl w:val="E288317E"/>
    <w:lvl w:ilvl="0" w:tplc="2140EA2A">
      <w:start w:val="1"/>
      <w:numFmt w:val="upperRoman"/>
      <w:lvlText w:val="%1."/>
      <w:lvlJc w:val="right"/>
      <w:pPr>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6" w15:restartNumberingAfterBreak="0">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7" w15:restartNumberingAfterBreak="0">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8" w15:restartNumberingAfterBreak="0">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B00041"/>
    <w:multiLevelType w:val="hybridMultilevel"/>
    <w:tmpl w:val="923C9B42"/>
    <w:lvl w:ilvl="0" w:tplc="CD8E775A">
      <w:start w:val="2"/>
      <w:numFmt w:val="upperLetter"/>
      <w:lvlText w:val="%1."/>
      <w:lvlJc w:val="left"/>
      <w:pPr>
        <w:ind w:left="1440" w:hanging="360"/>
      </w:pPr>
      <w:rPr>
        <w:b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 w15:restartNumberingAfterBreak="0">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11" w15:restartNumberingAfterBreak="0">
    <w:nsid w:val="0B1B3E2F"/>
    <w:multiLevelType w:val="hybridMultilevel"/>
    <w:tmpl w:val="9FCCD66C"/>
    <w:lvl w:ilvl="0" w:tplc="FFFFFFFF">
      <w:start w:val="5"/>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 w15:restartNumberingAfterBreak="0">
    <w:nsid w:val="0B20706B"/>
    <w:multiLevelType w:val="hybridMultilevel"/>
    <w:tmpl w:val="CB507A86"/>
    <w:lvl w:ilvl="0" w:tplc="09183532">
      <w:start w:val="2"/>
      <w:numFmt w:val="upperLetter"/>
      <w:lvlText w:val="%1."/>
      <w:lvlJc w:val="left"/>
      <w:pPr>
        <w:ind w:left="1440" w:hanging="360"/>
      </w:pPr>
      <w:rPr>
        <w:rFonts w:hint="default"/>
        <w:b w:val="0"/>
      </w:rPr>
    </w:lvl>
    <w:lvl w:ilvl="1" w:tplc="443E5BB0">
      <w:start w:val="1"/>
      <w:numFmt w:val="lowerLetter"/>
      <w:lvlText w:val="%2."/>
      <w:lvlJc w:val="left"/>
      <w:pPr>
        <w:ind w:left="1440" w:hanging="360"/>
      </w:pPr>
    </w:lvl>
    <w:lvl w:ilvl="2" w:tplc="E9E2030C">
      <w:start w:val="1"/>
      <w:numFmt w:val="lowerRoman"/>
      <w:lvlText w:val="%3."/>
      <w:lvlJc w:val="right"/>
      <w:pPr>
        <w:ind w:left="2160" w:hanging="180"/>
      </w:pPr>
    </w:lvl>
    <w:lvl w:ilvl="3" w:tplc="3E5C9C96">
      <w:start w:val="1"/>
      <w:numFmt w:val="decimal"/>
      <w:lvlText w:val="%4."/>
      <w:lvlJc w:val="left"/>
      <w:pPr>
        <w:ind w:left="2880" w:hanging="360"/>
      </w:pPr>
    </w:lvl>
    <w:lvl w:ilvl="4" w:tplc="93AE1C20">
      <w:start w:val="1"/>
      <w:numFmt w:val="lowerLetter"/>
      <w:lvlText w:val="%5."/>
      <w:lvlJc w:val="left"/>
      <w:pPr>
        <w:ind w:left="3600" w:hanging="360"/>
      </w:pPr>
    </w:lvl>
    <w:lvl w:ilvl="5" w:tplc="67D01538">
      <w:start w:val="1"/>
      <w:numFmt w:val="lowerRoman"/>
      <w:lvlText w:val="%6."/>
      <w:lvlJc w:val="right"/>
      <w:pPr>
        <w:ind w:left="4320" w:hanging="180"/>
      </w:pPr>
    </w:lvl>
    <w:lvl w:ilvl="6" w:tplc="7190339E">
      <w:start w:val="1"/>
      <w:numFmt w:val="decimal"/>
      <w:lvlText w:val="%7."/>
      <w:lvlJc w:val="left"/>
      <w:pPr>
        <w:ind w:left="5040" w:hanging="360"/>
      </w:pPr>
    </w:lvl>
    <w:lvl w:ilvl="7" w:tplc="A956C1AA">
      <w:start w:val="1"/>
      <w:numFmt w:val="lowerLetter"/>
      <w:lvlText w:val="%8."/>
      <w:lvlJc w:val="left"/>
      <w:pPr>
        <w:ind w:left="5760" w:hanging="360"/>
      </w:pPr>
    </w:lvl>
    <w:lvl w:ilvl="8" w:tplc="134A6DA8">
      <w:start w:val="1"/>
      <w:numFmt w:val="lowerRoman"/>
      <w:lvlText w:val="%9."/>
      <w:lvlJc w:val="right"/>
      <w:pPr>
        <w:ind w:left="6480" w:hanging="180"/>
      </w:pPr>
    </w:lvl>
  </w:abstractNum>
  <w:abstractNum w:abstractNumId="13" w15:restartNumberingAfterBreak="0">
    <w:nsid w:val="0C1944D9"/>
    <w:multiLevelType w:val="hybridMultilevel"/>
    <w:tmpl w:val="CC1CEFAE"/>
    <w:lvl w:ilvl="0" w:tplc="54607154">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93969"/>
    <w:multiLevelType w:val="hybridMultilevel"/>
    <w:tmpl w:val="3AAAF698"/>
    <w:lvl w:ilvl="0" w:tplc="C270F616">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6" w15:restartNumberingAfterBreak="0">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7" w15:restartNumberingAfterBreak="0">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8" w15:restartNumberingAfterBreak="0">
    <w:nsid w:val="0E0B5FC3"/>
    <w:multiLevelType w:val="hybridMultilevel"/>
    <w:tmpl w:val="1D5A5176"/>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9" w15:restartNumberingAfterBreak="0">
    <w:nsid w:val="0E1727DB"/>
    <w:multiLevelType w:val="hybridMultilevel"/>
    <w:tmpl w:val="8780BBD2"/>
    <w:lvl w:ilvl="0" w:tplc="2850D216">
      <w:start w:val="1"/>
      <w:numFmt w:val="lowerLetter"/>
      <w:lvlText w:val="%1."/>
      <w:lvlJc w:val="left"/>
      <w:pPr>
        <w:ind w:left="2160" w:hanging="360"/>
      </w:pPr>
      <w:rPr>
        <w:rFonts w:hint="default"/>
      </w:rPr>
    </w:lvl>
    <w:lvl w:ilvl="1" w:tplc="67521080">
      <w:start w:val="1"/>
      <w:numFmt w:val="lowerLetter"/>
      <w:lvlText w:val="%2."/>
      <w:lvlJc w:val="left"/>
      <w:pPr>
        <w:ind w:left="1440" w:hanging="360"/>
      </w:pPr>
      <w:rPr>
        <w:rFonts w:hint="default"/>
        <w:strike w:val="0"/>
      </w:rPr>
    </w:lvl>
    <w:lvl w:ilvl="2" w:tplc="AC5242CA">
      <w:start w:val="1"/>
      <w:numFmt w:val="upperLetter"/>
      <w:lvlText w:val="%3."/>
      <w:lvlJc w:val="left"/>
      <w:pPr>
        <w:ind w:left="2340" w:hanging="360"/>
      </w:pPr>
      <w:rPr>
        <w:rFonts w:hint="default"/>
      </w:rPr>
    </w:lvl>
    <w:lvl w:ilvl="3" w:tplc="A248347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21" w15:restartNumberingAfterBreak="0">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2" w15:restartNumberingAfterBreak="0">
    <w:nsid w:val="10066205"/>
    <w:multiLevelType w:val="hybridMultilevel"/>
    <w:tmpl w:val="99946206"/>
    <w:lvl w:ilvl="0" w:tplc="E872DC2C">
      <w:start w:val="3"/>
      <w:numFmt w:val="upperRoman"/>
      <w:lvlText w:val="%1."/>
      <w:lvlJc w:val="right"/>
      <w:pPr>
        <w:ind w:left="1440" w:hanging="360"/>
      </w:pPr>
      <w:rPr>
        <w:rFonts w:hint="default"/>
        <w:b/>
      </w:rPr>
    </w:lvl>
    <w:lvl w:ilvl="1" w:tplc="21FAEB22">
      <w:start w:val="3"/>
      <w:numFmt w:val="upp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7215A2"/>
    <w:multiLevelType w:val="hybridMultilevel"/>
    <w:tmpl w:val="33BABDDA"/>
    <w:lvl w:ilvl="0" w:tplc="5A3AF12E">
      <w:start w:val="8"/>
      <w:numFmt w:val="upperRoman"/>
      <w:lvlText w:val="%1."/>
      <w:lvlJc w:val="right"/>
      <w:pPr>
        <w:ind w:left="1440" w:hanging="360"/>
      </w:pPr>
      <w:rPr>
        <w:rFonts w:hint="default"/>
        <w:b/>
      </w:rPr>
    </w:lvl>
    <w:lvl w:ilvl="1" w:tplc="2414672E">
      <w:start w:val="2"/>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26" w15:restartNumberingAfterBreak="0">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27" w15:restartNumberingAfterBreak="0">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8" w15:restartNumberingAfterBreak="0">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9" w15:restartNumberingAfterBreak="0">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30" w15:restartNumberingAfterBreak="0">
    <w:nsid w:val="1E6A7F39"/>
    <w:multiLevelType w:val="hybridMultilevel"/>
    <w:tmpl w:val="183AF24C"/>
    <w:lvl w:ilvl="0" w:tplc="2AF8F706">
      <w:start w:val="5"/>
      <w:numFmt w:val="lowerRoman"/>
      <w:lvlText w:val="%1."/>
      <w:lvlJc w:val="right"/>
      <w:pPr>
        <w:ind w:left="3330" w:hanging="18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31" w15:restartNumberingAfterBreak="0">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32" w15:restartNumberingAfterBreak="0">
    <w:nsid w:val="1EC17954"/>
    <w:multiLevelType w:val="hybridMultilevel"/>
    <w:tmpl w:val="C5C219C4"/>
    <w:lvl w:ilvl="0" w:tplc="04090015">
      <w:start w:val="1"/>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33" w15:restartNumberingAfterBreak="0">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34" w15:restartNumberingAfterBreak="0">
    <w:nsid w:val="1F332893"/>
    <w:multiLevelType w:val="hybridMultilevel"/>
    <w:tmpl w:val="761EC1BC"/>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5" w15:restartNumberingAfterBreak="0">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6" w15:restartNumberingAfterBreak="0">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7" w15:restartNumberingAfterBreak="0">
    <w:nsid w:val="21BF511C"/>
    <w:multiLevelType w:val="hybridMultilevel"/>
    <w:tmpl w:val="D3806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40" w15:restartNumberingAfterBreak="0">
    <w:nsid w:val="27216909"/>
    <w:multiLevelType w:val="hybridMultilevel"/>
    <w:tmpl w:val="BAC21562"/>
    <w:lvl w:ilvl="0" w:tplc="481CA5E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605181"/>
    <w:multiLevelType w:val="hybridMultilevel"/>
    <w:tmpl w:val="4D3A2EC6"/>
    <w:lvl w:ilvl="0" w:tplc="DD9A0010">
      <w:start w:val="4"/>
      <w:numFmt w:val="upperLetter"/>
      <w:lvlText w:val="%1."/>
      <w:lvlJc w:val="left"/>
      <w:pPr>
        <w:ind w:left="1440" w:hanging="360"/>
      </w:pPr>
      <w:rPr>
        <w:rFonts w:hint="default"/>
        <w:b w:val="0"/>
      </w:rPr>
    </w:lvl>
    <w:lvl w:ilvl="1" w:tplc="D6DC7228">
      <w:start w:val="1"/>
      <w:numFmt w:val="lowerLetter"/>
      <w:lvlText w:val="%2."/>
      <w:lvlJc w:val="left"/>
      <w:pPr>
        <w:ind w:left="1440" w:hanging="360"/>
      </w:pPr>
    </w:lvl>
    <w:lvl w:ilvl="2" w:tplc="C1FA3404">
      <w:start w:val="1"/>
      <w:numFmt w:val="lowerRoman"/>
      <w:lvlText w:val="%3."/>
      <w:lvlJc w:val="right"/>
      <w:pPr>
        <w:ind w:left="2160" w:hanging="180"/>
      </w:pPr>
    </w:lvl>
    <w:lvl w:ilvl="3" w:tplc="05E6AE24">
      <w:start w:val="1"/>
      <w:numFmt w:val="decimal"/>
      <w:lvlText w:val="%4."/>
      <w:lvlJc w:val="left"/>
      <w:pPr>
        <w:ind w:left="2880" w:hanging="360"/>
      </w:pPr>
    </w:lvl>
    <w:lvl w:ilvl="4" w:tplc="4864A3D0">
      <w:start w:val="1"/>
      <w:numFmt w:val="lowerLetter"/>
      <w:lvlText w:val="%5."/>
      <w:lvlJc w:val="left"/>
      <w:pPr>
        <w:ind w:left="3600" w:hanging="360"/>
      </w:pPr>
    </w:lvl>
    <w:lvl w:ilvl="5" w:tplc="D90E687C">
      <w:start w:val="1"/>
      <w:numFmt w:val="lowerRoman"/>
      <w:lvlText w:val="%6."/>
      <w:lvlJc w:val="right"/>
      <w:pPr>
        <w:ind w:left="4320" w:hanging="180"/>
      </w:pPr>
    </w:lvl>
    <w:lvl w:ilvl="6" w:tplc="E38CED44">
      <w:start w:val="1"/>
      <w:numFmt w:val="decimal"/>
      <w:lvlText w:val="%7."/>
      <w:lvlJc w:val="left"/>
      <w:pPr>
        <w:ind w:left="5040" w:hanging="360"/>
      </w:pPr>
    </w:lvl>
    <w:lvl w:ilvl="7" w:tplc="D31C73B8">
      <w:start w:val="1"/>
      <w:numFmt w:val="lowerLetter"/>
      <w:lvlText w:val="%8."/>
      <w:lvlJc w:val="left"/>
      <w:pPr>
        <w:ind w:left="5760" w:hanging="360"/>
      </w:pPr>
    </w:lvl>
    <w:lvl w:ilvl="8" w:tplc="E1AE5EB8">
      <w:start w:val="1"/>
      <w:numFmt w:val="lowerRoman"/>
      <w:lvlText w:val="%9."/>
      <w:lvlJc w:val="right"/>
      <w:pPr>
        <w:ind w:left="6480" w:hanging="180"/>
      </w:pPr>
    </w:lvl>
  </w:abstractNum>
  <w:abstractNum w:abstractNumId="42" w15:restartNumberingAfterBreak="0">
    <w:nsid w:val="28701852"/>
    <w:multiLevelType w:val="hybridMultilevel"/>
    <w:tmpl w:val="7FF67962"/>
    <w:lvl w:ilvl="0" w:tplc="C5E6A780">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89220C9"/>
    <w:multiLevelType w:val="hybridMultilevel"/>
    <w:tmpl w:val="F8FEDD22"/>
    <w:lvl w:ilvl="0" w:tplc="CD082EFE">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46" w15:restartNumberingAfterBreak="0">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47" w15:restartNumberingAfterBreak="0">
    <w:nsid w:val="2AB4087B"/>
    <w:multiLevelType w:val="hybridMultilevel"/>
    <w:tmpl w:val="225A1C02"/>
    <w:lvl w:ilvl="0" w:tplc="111C9E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C553C1"/>
    <w:multiLevelType w:val="hybridMultilevel"/>
    <w:tmpl w:val="B3206BBA"/>
    <w:lvl w:ilvl="0" w:tplc="42E83A98">
      <w:start w:val="2"/>
      <w:numFmt w:val="upperRoman"/>
      <w:lvlText w:val="%1."/>
      <w:lvlJc w:val="right"/>
      <w:pPr>
        <w:ind w:left="720" w:hanging="360"/>
      </w:pPr>
      <w:rPr>
        <w:rFonts w:ascii="Arial Bold" w:hAnsi="Arial Bold"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49" w15:restartNumberingAfterBreak="0">
    <w:nsid w:val="2BE10F21"/>
    <w:multiLevelType w:val="hybridMultilevel"/>
    <w:tmpl w:val="33A0CA96"/>
    <w:lvl w:ilvl="0" w:tplc="70A60B3C">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51" w15:restartNumberingAfterBreak="0">
    <w:nsid w:val="2CF44773"/>
    <w:multiLevelType w:val="hybridMultilevel"/>
    <w:tmpl w:val="74D4521C"/>
    <w:lvl w:ilvl="0" w:tplc="C0A61C2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53" w15:restartNumberingAfterBreak="0">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54" w15:restartNumberingAfterBreak="0">
    <w:nsid w:val="2E0A6D56"/>
    <w:multiLevelType w:val="hybridMultilevel"/>
    <w:tmpl w:val="A82AC8D0"/>
    <w:lvl w:ilvl="0" w:tplc="9C4A2B6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56" w15:restartNumberingAfterBreak="0">
    <w:nsid w:val="2F697F44"/>
    <w:multiLevelType w:val="hybridMultilevel"/>
    <w:tmpl w:val="767AACD2"/>
    <w:lvl w:ilvl="0" w:tplc="5AD65286">
      <w:start w:val="12"/>
      <w:numFmt w:val="upperRoman"/>
      <w:lvlText w:val="%1."/>
      <w:lvlJc w:val="right"/>
      <w:pPr>
        <w:ind w:left="1440" w:hanging="360"/>
      </w:pPr>
      <w:rPr>
        <w:rFonts w:hint="default"/>
        <w:b/>
      </w:rPr>
    </w:lvl>
    <w:lvl w:ilvl="1" w:tplc="9DC661E4">
      <w:start w:val="1"/>
      <w:numFmt w:val="upperLetter"/>
      <w:lvlText w:val="%2."/>
      <w:lvlJc w:val="left"/>
      <w:pPr>
        <w:ind w:left="1440" w:hanging="360"/>
      </w:pPr>
      <w:rPr>
        <w:rFonts w:ascii="Arial Bold" w:hAnsi="Arial Bold"/>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59" w15:restartNumberingAfterBreak="0">
    <w:nsid w:val="300D1EA4"/>
    <w:multiLevelType w:val="hybridMultilevel"/>
    <w:tmpl w:val="D2766E40"/>
    <w:lvl w:ilvl="0" w:tplc="7616937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A20486"/>
    <w:multiLevelType w:val="hybridMultilevel"/>
    <w:tmpl w:val="6F7E9438"/>
    <w:lvl w:ilvl="0" w:tplc="043265D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C12189"/>
    <w:multiLevelType w:val="hybridMultilevel"/>
    <w:tmpl w:val="57024192"/>
    <w:lvl w:ilvl="0" w:tplc="1F100C62">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EF062D"/>
    <w:multiLevelType w:val="hybridMultilevel"/>
    <w:tmpl w:val="1CC62A6E"/>
    <w:lvl w:ilvl="0" w:tplc="8E502262">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5541B8"/>
    <w:multiLevelType w:val="hybridMultilevel"/>
    <w:tmpl w:val="4216D08C"/>
    <w:lvl w:ilvl="0" w:tplc="50C86CA4">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3D7E26"/>
    <w:multiLevelType w:val="hybridMultilevel"/>
    <w:tmpl w:val="9788CFE6"/>
    <w:lvl w:ilvl="0" w:tplc="86C0F94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5A7115"/>
    <w:multiLevelType w:val="hybridMultilevel"/>
    <w:tmpl w:val="0BB812AA"/>
    <w:lvl w:ilvl="0" w:tplc="299EEB4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E12868"/>
    <w:multiLevelType w:val="hybridMultilevel"/>
    <w:tmpl w:val="925C4606"/>
    <w:lvl w:ilvl="0" w:tplc="054C9D2E">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68" w15:restartNumberingAfterBreak="0">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72" w15:restartNumberingAfterBreak="0">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73" w15:restartNumberingAfterBreak="0">
    <w:nsid w:val="38F2545B"/>
    <w:multiLevelType w:val="hybridMultilevel"/>
    <w:tmpl w:val="0C708448"/>
    <w:lvl w:ilvl="0" w:tplc="FBB88CAE">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76" w15:restartNumberingAfterBreak="0">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77" w15:restartNumberingAfterBreak="0">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79" w15:restartNumberingAfterBreak="0">
    <w:nsid w:val="406055C9"/>
    <w:multiLevelType w:val="hybridMultilevel"/>
    <w:tmpl w:val="3DB47B88"/>
    <w:lvl w:ilvl="0" w:tplc="04090015">
      <w:start w:val="1"/>
      <w:numFmt w:val="upperLetter"/>
      <w:lvlText w:val="%1."/>
      <w:lvlJc w:val="lef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80" w15:restartNumberingAfterBreak="0">
    <w:nsid w:val="40F235DD"/>
    <w:multiLevelType w:val="hybridMultilevel"/>
    <w:tmpl w:val="2E528504"/>
    <w:lvl w:ilvl="0" w:tplc="2414672E">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82"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84" w15:restartNumberingAfterBreak="0">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85" w15:restartNumberingAfterBreak="0">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86" w15:restartNumberingAfterBreak="0">
    <w:nsid w:val="4529007A"/>
    <w:multiLevelType w:val="hybridMultilevel"/>
    <w:tmpl w:val="CD827AD8"/>
    <w:lvl w:ilvl="0" w:tplc="80E2DA2C">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89" w15:restartNumberingAfterBreak="0">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90" w15:restartNumberingAfterBreak="0">
    <w:nsid w:val="46D21B54"/>
    <w:multiLevelType w:val="hybridMultilevel"/>
    <w:tmpl w:val="56B8680A"/>
    <w:lvl w:ilvl="0" w:tplc="8458A96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282E34"/>
    <w:multiLevelType w:val="hybridMultilevel"/>
    <w:tmpl w:val="8DA8E006"/>
    <w:lvl w:ilvl="0" w:tplc="D3EC8C5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CF24BD"/>
    <w:multiLevelType w:val="hybridMultilevel"/>
    <w:tmpl w:val="3FC49FA4"/>
    <w:lvl w:ilvl="0" w:tplc="616E1BEE">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31040C"/>
    <w:multiLevelType w:val="hybridMultilevel"/>
    <w:tmpl w:val="BD3C4892"/>
    <w:lvl w:ilvl="0" w:tplc="EB2ED6BC">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642EDF"/>
    <w:multiLevelType w:val="hybridMultilevel"/>
    <w:tmpl w:val="527A7848"/>
    <w:lvl w:ilvl="0" w:tplc="4E70AB64">
      <w:start w:val="1"/>
      <w:numFmt w:val="lowerRoman"/>
      <w:lvlText w:val="%1."/>
      <w:lvlJc w:val="right"/>
      <w:pPr>
        <w:ind w:left="360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95" w15:restartNumberingAfterBreak="0">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97" w15:restartNumberingAfterBreak="0">
    <w:nsid w:val="4FB04A17"/>
    <w:multiLevelType w:val="hybridMultilevel"/>
    <w:tmpl w:val="CDB42858"/>
    <w:lvl w:ilvl="0" w:tplc="387654D4">
      <w:start w:val="5"/>
      <w:numFmt w:val="upperLetter"/>
      <w:lvlText w:val="%1."/>
      <w:lvlJc w:val="left"/>
      <w:pPr>
        <w:ind w:left="1440" w:hanging="360"/>
      </w:pPr>
      <w:rPr>
        <w:rFonts w:hint="default"/>
        <w:b w:val="0"/>
      </w:rPr>
    </w:lvl>
    <w:lvl w:ilvl="1" w:tplc="CF66F4AC">
      <w:start w:val="1"/>
      <w:numFmt w:val="lowerLetter"/>
      <w:lvlText w:val="%2."/>
      <w:lvlJc w:val="left"/>
      <w:pPr>
        <w:ind w:left="1440" w:hanging="360"/>
      </w:pPr>
    </w:lvl>
    <w:lvl w:ilvl="2" w:tplc="20361D1C">
      <w:start w:val="1"/>
      <w:numFmt w:val="lowerRoman"/>
      <w:lvlText w:val="%3."/>
      <w:lvlJc w:val="right"/>
      <w:pPr>
        <w:ind w:left="2160" w:hanging="180"/>
      </w:pPr>
    </w:lvl>
    <w:lvl w:ilvl="3" w:tplc="09462D1C">
      <w:start w:val="1"/>
      <w:numFmt w:val="decimal"/>
      <w:lvlText w:val="%4."/>
      <w:lvlJc w:val="left"/>
      <w:pPr>
        <w:ind w:left="2880" w:hanging="360"/>
      </w:pPr>
    </w:lvl>
    <w:lvl w:ilvl="4" w:tplc="D8166594">
      <w:start w:val="1"/>
      <w:numFmt w:val="lowerLetter"/>
      <w:lvlText w:val="%5."/>
      <w:lvlJc w:val="left"/>
      <w:pPr>
        <w:ind w:left="3600" w:hanging="360"/>
      </w:pPr>
    </w:lvl>
    <w:lvl w:ilvl="5" w:tplc="6E20602E">
      <w:start w:val="1"/>
      <w:numFmt w:val="lowerRoman"/>
      <w:lvlText w:val="%6."/>
      <w:lvlJc w:val="right"/>
      <w:pPr>
        <w:ind w:left="4320" w:hanging="180"/>
      </w:pPr>
    </w:lvl>
    <w:lvl w:ilvl="6" w:tplc="5BFA083A">
      <w:start w:val="1"/>
      <w:numFmt w:val="decimal"/>
      <w:lvlText w:val="%7."/>
      <w:lvlJc w:val="left"/>
      <w:pPr>
        <w:ind w:left="5040" w:hanging="360"/>
      </w:pPr>
    </w:lvl>
    <w:lvl w:ilvl="7" w:tplc="177A2B20">
      <w:start w:val="1"/>
      <w:numFmt w:val="lowerLetter"/>
      <w:lvlText w:val="%8."/>
      <w:lvlJc w:val="left"/>
      <w:pPr>
        <w:ind w:left="5760" w:hanging="360"/>
      </w:pPr>
    </w:lvl>
    <w:lvl w:ilvl="8" w:tplc="D584D920">
      <w:start w:val="1"/>
      <w:numFmt w:val="lowerRoman"/>
      <w:lvlText w:val="%9."/>
      <w:lvlJc w:val="right"/>
      <w:pPr>
        <w:ind w:left="6480" w:hanging="180"/>
      </w:pPr>
    </w:lvl>
  </w:abstractNum>
  <w:abstractNum w:abstractNumId="98" w15:restartNumberingAfterBreak="0">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10864C0"/>
    <w:multiLevelType w:val="hybridMultilevel"/>
    <w:tmpl w:val="49B64A64"/>
    <w:lvl w:ilvl="0" w:tplc="04090013">
      <w:start w:val="1"/>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709EBA0E">
      <w:start w:val="1"/>
      <w:numFmt w:val="lowerRoman"/>
      <w:lvlText w:val="%3."/>
      <w:lvlJc w:val="right"/>
      <w:pPr>
        <w:ind w:left="2160" w:hanging="180"/>
      </w:pPr>
    </w:lvl>
    <w:lvl w:ilvl="3" w:tplc="4E6A8AE6">
      <w:start w:val="1"/>
      <w:numFmt w:val="decimal"/>
      <w:lvlText w:val="%4."/>
      <w:lvlJc w:val="left"/>
      <w:pPr>
        <w:ind w:left="2880" w:hanging="360"/>
      </w:pPr>
    </w:lvl>
    <w:lvl w:ilvl="4" w:tplc="3FBA465C">
      <w:start w:val="1"/>
      <w:numFmt w:val="lowerLetter"/>
      <w:lvlText w:val="%5."/>
      <w:lvlJc w:val="left"/>
      <w:pPr>
        <w:ind w:left="3600" w:hanging="360"/>
      </w:pPr>
    </w:lvl>
    <w:lvl w:ilvl="5" w:tplc="ADC28AB4">
      <w:start w:val="1"/>
      <w:numFmt w:val="lowerRoman"/>
      <w:lvlText w:val="%6."/>
      <w:lvlJc w:val="right"/>
      <w:pPr>
        <w:ind w:left="4320" w:hanging="180"/>
      </w:pPr>
    </w:lvl>
    <w:lvl w:ilvl="6" w:tplc="B0948BEE">
      <w:start w:val="1"/>
      <w:numFmt w:val="decimal"/>
      <w:lvlText w:val="%7."/>
      <w:lvlJc w:val="left"/>
      <w:pPr>
        <w:ind w:left="5040" w:hanging="360"/>
      </w:pPr>
    </w:lvl>
    <w:lvl w:ilvl="7" w:tplc="B6D6AB6E">
      <w:start w:val="1"/>
      <w:numFmt w:val="lowerLetter"/>
      <w:lvlText w:val="%8."/>
      <w:lvlJc w:val="left"/>
      <w:pPr>
        <w:ind w:left="5760" w:hanging="360"/>
      </w:pPr>
    </w:lvl>
    <w:lvl w:ilvl="8" w:tplc="4A2C0C00">
      <w:start w:val="1"/>
      <w:numFmt w:val="lowerRoman"/>
      <w:lvlText w:val="%9."/>
      <w:lvlJc w:val="right"/>
      <w:pPr>
        <w:ind w:left="6480" w:hanging="180"/>
      </w:pPr>
    </w:lvl>
  </w:abstractNum>
  <w:abstractNum w:abstractNumId="100" w15:restartNumberingAfterBreak="0">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102" w15:restartNumberingAfterBreak="0">
    <w:nsid w:val="53A7050D"/>
    <w:multiLevelType w:val="hybridMultilevel"/>
    <w:tmpl w:val="DF125DA4"/>
    <w:lvl w:ilvl="0" w:tplc="FFFFFFFF">
      <w:start w:val="3"/>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3" w15:restartNumberingAfterBreak="0">
    <w:nsid w:val="54515FFA"/>
    <w:multiLevelType w:val="hybridMultilevel"/>
    <w:tmpl w:val="9342BC58"/>
    <w:lvl w:ilvl="0" w:tplc="CC1AA8A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105" w15:restartNumberingAfterBreak="0">
    <w:nsid w:val="554A4B02"/>
    <w:multiLevelType w:val="hybridMultilevel"/>
    <w:tmpl w:val="64AEF292"/>
    <w:lvl w:ilvl="0" w:tplc="8BB87E4C">
      <w:start w:val="3"/>
      <w:numFmt w:val="upperLetter"/>
      <w:lvlText w:val="%1."/>
      <w:lvlJc w:val="left"/>
      <w:pPr>
        <w:ind w:left="1440" w:hanging="360"/>
      </w:pPr>
      <w:rPr>
        <w:rFonts w:hint="default"/>
        <w:b/>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106" w15:restartNumberingAfterBreak="0">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107" w15:restartNumberingAfterBreak="0">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109" w15:restartNumberingAfterBreak="0">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110" w15:restartNumberingAfterBreak="0">
    <w:nsid w:val="56721404"/>
    <w:multiLevelType w:val="hybridMultilevel"/>
    <w:tmpl w:val="2B3E70EE"/>
    <w:lvl w:ilvl="0" w:tplc="28D857AA">
      <w:start w:val="5"/>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12" w15:restartNumberingAfterBreak="0">
    <w:nsid w:val="57452F34"/>
    <w:multiLevelType w:val="hybridMultilevel"/>
    <w:tmpl w:val="312018D8"/>
    <w:lvl w:ilvl="0" w:tplc="993283DC">
      <w:start w:val="1"/>
      <w:numFmt w:val="lowerRoman"/>
      <w:lvlText w:val="%1."/>
      <w:lvlJc w:val="left"/>
      <w:pPr>
        <w:ind w:left="2880" w:hanging="360"/>
      </w:pPr>
      <w:rPr>
        <w:strike w:val="0"/>
        <w:dstrike w:val="0"/>
        <w:u w:val="none"/>
        <w:effect w:val="none"/>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3" w15:restartNumberingAfterBreak="0">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114" w15:restartNumberingAfterBreak="0">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115" w15:restartNumberingAfterBreak="0">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6" w15:restartNumberingAfterBreak="0">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117" w15:restartNumberingAfterBreak="0">
    <w:nsid w:val="5A2E72C0"/>
    <w:multiLevelType w:val="hybridMultilevel"/>
    <w:tmpl w:val="F9FC05D2"/>
    <w:lvl w:ilvl="0" w:tplc="ED8CD9B6">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119" w15:restartNumberingAfterBreak="0">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120" w15:restartNumberingAfterBreak="0">
    <w:nsid w:val="5D1E15D7"/>
    <w:multiLevelType w:val="hybridMultilevel"/>
    <w:tmpl w:val="3E8C060E"/>
    <w:lvl w:ilvl="0" w:tplc="FFFFFFFF">
      <w:start w:val="4"/>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1" w15:restartNumberingAfterBreak="0">
    <w:nsid w:val="5D3178F2"/>
    <w:multiLevelType w:val="hybridMultilevel"/>
    <w:tmpl w:val="40521B62"/>
    <w:lvl w:ilvl="0" w:tplc="C3C6FC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6A65CA"/>
    <w:multiLevelType w:val="hybridMultilevel"/>
    <w:tmpl w:val="300ED34A"/>
    <w:lvl w:ilvl="0" w:tplc="AD3EBB7E">
      <w:start w:val="1"/>
      <w:numFmt w:val="lowerLetter"/>
      <w:lvlText w:val="%1."/>
      <w:lvlJc w:val="left"/>
      <w:pPr>
        <w:ind w:left="-180" w:hanging="360"/>
      </w:pPr>
    </w:lvl>
    <w:lvl w:ilvl="1" w:tplc="47029116">
      <w:start w:val="1"/>
      <w:numFmt w:val="lowerLetter"/>
      <w:lvlText w:val="%2."/>
      <w:lvlJc w:val="left"/>
      <w:pPr>
        <w:ind w:left="540" w:hanging="360"/>
      </w:pPr>
    </w:lvl>
    <w:lvl w:ilvl="2" w:tplc="913AF8C8">
      <w:start w:val="1"/>
      <w:numFmt w:val="lowerRoman"/>
      <w:lvlText w:val="%3."/>
      <w:lvlJc w:val="right"/>
      <w:pPr>
        <w:ind w:left="1260" w:hanging="180"/>
      </w:pPr>
    </w:lvl>
    <w:lvl w:ilvl="3" w:tplc="CCCE7C18">
      <w:start w:val="1"/>
      <w:numFmt w:val="decimal"/>
      <w:lvlText w:val="%4."/>
      <w:lvlJc w:val="left"/>
      <w:pPr>
        <w:ind w:left="1980" w:hanging="360"/>
      </w:pPr>
    </w:lvl>
    <w:lvl w:ilvl="4" w:tplc="0E2E7484">
      <w:start w:val="1"/>
      <w:numFmt w:val="lowerLetter"/>
      <w:lvlText w:val="%5."/>
      <w:lvlJc w:val="left"/>
      <w:pPr>
        <w:ind w:left="2700" w:hanging="360"/>
      </w:pPr>
    </w:lvl>
    <w:lvl w:ilvl="5" w:tplc="4A12F004">
      <w:start w:val="1"/>
      <w:numFmt w:val="lowerRoman"/>
      <w:lvlText w:val="%6."/>
      <w:lvlJc w:val="right"/>
      <w:pPr>
        <w:ind w:left="3420" w:hanging="180"/>
      </w:pPr>
    </w:lvl>
    <w:lvl w:ilvl="6" w:tplc="53DECC4A">
      <w:start w:val="1"/>
      <w:numFmt w:val="decimal"/>
      <w:lvlText w:val="%7."/>
      <w:lvlJc w:val="left"/>
      <w:pPr>
        <w:ind w:left="4140" w:hanging="360"/>
      </w:pPr>
    </w:lvl>
    <w:lvl w:ilvl="7" w:tplc="CFC69BBE">
      <w:start w:val="1"/>
      <w:numFmt w:val="lowerLetter"/>
      <w:lvlText w:val="%8."/>
      <w:lvlJc w:val="left"/>
      <w:pPr>
        <w:ind w:left="4860" w:hanging="360"/>
      </w:pPr>
    </w:lvl>
    <w:lvl w:ilvl="8" w:tplc="3A80D028">
      <w:start w:val="1"/>
      <w:numFmt w:val="lowerRoman"/>
      <w:lvlText w:val="%9."/>
      <w:lvlJc w:val="right"/>
      <w:pPr>
        <w:ind w:left="5580" w:hanging="180"/>
      </w:pPr>
    </w:lvl>
  </w:abstractNum>
  <w:abstractNum w:abstractNumId="123" w15:restartNumberingAfterBreak="0">
    <w:nsid w:val="5D780F28"/>
    <w:multiLevelType w:val="hybridMultilevel"/>
    <w:tmpl w:val="DA825D8A"/>
    <w:lvl w:ilvl="0" w:tplc="C5A839E6">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125" w15:restartNumberingAfterBreak="0">
    <w:nsid w:val="60294040"/>
    <w:multiLevelType w:val="hybridMultilevel"/>
    <w:tmpl w:val="38E617B4"/>
    <w:lvl w:ilvl="0" w:tplc="FFFFFFFF">
      <w:start w:val="8"/>
      <w:numFmt w:val="upperLetter"/>
      <w:lvlText w:val="%1."/>
      <w:lvlJc w:val="left"/>
      <w:pPr>
        <w:ind w:left="36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6" w15:restartNumberingAfterBreak="0">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127" w15:restartNumberingAfterBreak="0">
    <w:nsid w:val="631B4170"/>
    <w:multiLevelType w:val="hybridMultilevel"/>
    <w:tmpl w:val="670A443C"/>
    <w:lvl w:ilvl="0" w:tplc="AED0F092">
      <w:start w:val="8"/>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38319A"/>
    <w:multiLevelType w:val="hybridMultilevel"/>
    <w:tmpl w:val="CCB285FC"/>
    <w:lvl w:ilvl="0" w:tplc="79C4C07C">
      <w:start w:val="3"/>
      <w:numFmt w:val="upperLetter"/>
      <w:lvlText w:val="%1."/>
      <w:lvlJc w:val="left"/>
      <w:pPr>
        <w:ind w:left="1440" w:hanging="360"/>
      </w:pPr>
      <w:rPr>
        <w:rFonts w:hint="default"/>
        <w:b w:val="0"/>
      </w:rPr>
    </w:lvl>
    <w:lvl w:ilvl="1" w:tplc="EFC61A6C">
      <w:start w:val="1"/>
      <w:numFmt w:val="lowerLetter"/>
      <w:lvlText w:val="%2."/>
      <w:lvlJc w:val="left"/>
      <w:pPr>
        <w:ind w:left="1440" w:hanging="360"/>
      </w:pPr>
    </w:lvl>
    <w:lvl w:ilvl="2" w:tplc="1B68CA08">
      <w:start w:val="1"/>
      <w:numFmt w:val="lowerRoman"/>
      <w:lvlText w:val="%3."/>
      <w:lvlJc w:val="right"/>
      <w:pPr>
        <w:ind w:left="2160" w:hanging="180"/>
      </w:pPr>
    </w:lvl>
    <w:lvl w:ilvl="3" w:tplc="1446077C">
      <w:start w:val="1"/>
      <w:numFmt w:val="decimal"/>
      <w:lvlText w:val="%4."/>
      <w:lvlJc w:val="left"/>
      <w:pPr>
        <w:ind w:left="2880" w:hanging="360"/>
      </w:pPr>
    </w:lvl>
    <w:lvl w:ilvl="4" w:tplc="85B2A1E8">
      <w:start w:val="1"/>
      <w:numFmt w:val="lowerLetter"/>
      <w:lvlText w:val="%5."/>
      <w:lvlJc w:val="left"/>
      <w:pPr>
        <w:ind w:left="3600" w:hanging="360"/>
      </w:pPr>
    </w:lvl>
    <w:lvl w:ilvl="5" w:tplc="D58E54A0">
      <w:start w:val="1"/>
      <w:numFmt w:val="lowerRoman"/>
      <w:lvlText w:val="%6."/>
      <w:lvlJc w:val="right"/>
      <w:pPr>
        <w:ind w:left="4320" w:hanging="180"/>
      </w:pPr>
    </w:lvl>
    <w:lvl w:ilvl="6" w:tplc="05B89C32">
      <w:start w:val="1"/>
      <w:numFmt w:val="decimal"/>
      <w:lvlText w:val="%7."/>
      <w:lvlJc w:val="left"/>
      <w:pPr>
        <w:ind w:left="5040" w:hanging="360"/>
      </w:pPr>
    </w:lvl>
    <w:lvl w:ilvl="7" w:tplc="965A787C">
      <w:start w:val="1"/>
      <w:numFmt w:val="lowerLetter"/>
      <w:lvlText w:val="%8."/>
      <w:lvlJc w:val="left"/>
      <w:pPr>
        <w:ind w:left="5760" w:hanging="360"/>
      </w:pPr>
    </w:lvl>
    <w:lvl w:ilvl="8" w:tplc="9E8E5A16">
      <w:start w:val="1"/>
      <w:numFmt w:val="lowerRoman"/>
      <w:lvlText w:val="%9."/>
      <w:lvlJc w:val="right"/>
      <w:pPr>
        <w:ind w:left="6480" w:hanging="180"/>
      </w:pPr>
    </w:lvl>
  </w:abstractNum>
  <w:abstractNum w:abstractNumId="129" w15:restartNumberingAfterBreak="0">
    <w:nsid w:val="633F3720"/>
    <w:multiLevelType w:val="hybridMultilevel"/>
    <w:tmpl w:val="F9663EEC"/>
    <w:lvl w:ilvl="0" w:tplc="C8CAA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131" w15:restartNumberingAfterBreak="0">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132" w15:restartNumberingAfterBreak="0">
    <w:nsid w:val="67045A19"/>
    <w:multiLevelType w:val="hybridMultilevel"/>
    <w:tmpl w:val="8C925826"/>
    <w:lvl w:ilvl="0" w:tplc="9AD42AA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0E3AA0"/>
    <w:multiLevelType w:val="hybridMultilevel"/>
    <w:tmpl w:val="55761DE8"/>
    <w:lvl w:ilvl="0" w:tplc="C5A839E6">
      <w:start w:val="6"/>
      <w:numFmt w:val="upperRoman"/>
      <w:lvlText w:val="%1."/>
      <w:lvlJc w:val="right"/>
      <w:pPr>
        <w:ind w:left="9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83C03C3"/>
    <w:multiLevelType w:val="hybridMultilevel"/>
    <w:tmpl w:val="284E9942"/>
    <w:lvl w:ilvl="0" w:tplc="2414672E">
      <w:start w:val="2"/>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88206FB"/>
    <w:multiLevelType w:val="hybridMultilevel"/>
    <w:tmpl w:val="91748E8C"/>
    <w:lvl w:ilvl="0" w:tplc="DF22D2F0">
      <w:start w:val="7"/>
      <w:numFmt w:val="upperLetter"/>
      <w:lvlText w:val="%1."/>
      <w:lvlJc w:val="left"/>
      <w:pPr>
        <w:ind w:left="1440" w:hanging="360"/>
      </w:pPr>
      <w:rPr>
        <w:rFonts w:hint="default"/>
        <w:b w:val="0"/>
      </w:rPr>
    </w:lvl>
    <w:lvl w:ilvl="1" w:tplc="FADEA398">
      <w:start w:val="1"/>
      <w:numFmt w:val="lowerLetter"/>
      <w:lvlText w:val="%2."/>
      <w:lvlJc w:val="left"/>
      <w:pPr>
        <w:ind w:left="1440" w:hanging="360"/>
      </w:pPr>
    </w:lvl>
    <w:lvl w:ilvl="2" w:tplc="A3407D7C">
      <w:start w:val="1"/>
      <w:numFmt w:val="lowerRoman"/>
      <w:lvlText w:val="%3."/>
      <w:lvlJc w:val="right"/>
      <w:pPr>
        <w:ind w:left="2160" w:hanging="180"/>
      </w:pPr>
    </w:lvl>
    <w:lvl w:ilvl="3" w:tplc="7F5A4800">
      <w:start w:val="1"/>
      <w:numFmt w:val="decimal"/>
      <w:lvlText w:val="%4."/>
      <w:lvlJc w:val="left"/>
      <w:pPr>
        <w:ind w:left="2880" w:hanging="360"/>
      </w:pPr>
    </w:lvl>
    <w:lvl w:ilvl="4" w:tplc="A04AD854">
      <w:start w:val="1"/>
      <w:numFmt w:val="lowerLetter"/>
      <w:lvlText w:val="%5."/>
      <w:lvlJc w:val="left"/>
      <w:pPr>
        <w:ind w:left="3600" w:hanging="360"/>
      </w:pPr>
    </w:lvl>
    <w:lvl w:ilvl="5" w:tplc="BCBACA04">
      <w:start w:val="1"/>
      <w:numFmt w:val="lowerRoman"/>
      <w:lvlText w:val="%6."/>
      <w:lvlJc w:val="right"/>
      <w:pPr>
        <w:ind w:left="4320" w:hanging="180"/>
      </w:pPr>
    </w:lvl>
    <w:lvl w:ilvl="6" w:tplc="A986EAE4">
      <w:start w:val="1"/>
      <w:numFmt w:val="decimal"/>
      <w:lvlText w:val="%7."/>
      <w:lvlJc w:val="left"/>
      <w:pPr>
        <w:ind w:left="5040" w:hanging="360"/>
      </w:pPr>
    </w:lvl>
    <w:lvl w:ilvl="7" w:tplc="EB04AEBC">
      <w:start w:val="1"/>
      <w:numFmt w:val="lowerLetter"/>
      <w:lvlText w:val="%8."/>
      <w:lvlJc w:val="left"/>
      <w:pPr>
        <w:ind w:left="5760" w:hanging="360"/>
      </w:pPr>
    </w:lvl>
    <w:lvl w:ilvl="8" w:tplc="F7B6AF30">
      <w:start w:val="1"/>
      <w:numFmt w:val="lowerRoman"/>
      <w:lvlText w:val="%9."/>
      <w:lvlJc w:val="right"/>
      <w:pPr>
        <w:ind w:left="6480" w:hanging="180"/>
      </w:pPr>
    </w:lvl>
  </w:abstractNum>
  <w:abstractNum w:abstractNumId="136" w15:restartNumberingAfterBreak="0">
    <w:nsid w:val="6911064C"/>
    <w:multiLevelType w:val="hybridMultilevel"/>
    <w:tmpl w:val="6D221D2E"/>
    <w:lvl w:ilvl="0" w:tplc="D6ECA966">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332A1F"/>
    <w:multiLevelType w:val="hybridMultilevel"/>
    <w:tmpl w:val="3FC49FA4"/>
    <w:lvl w:ilvl="0" w:tplc="616E1BEE">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139" w15:restartNumberingAfterBreak="0">
    <w:nsid w:val="6A0163A0"/>
    <w:multiLevelType w:val="hybridMultilevel"/>
    <w:tmpl w:val="7C929088"/>
    <w:lvl w:ilvl="0" w:tplc="83B2C89A">
      <w:start w:val="2"/>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0" w15:restartNumberingAfterBreak="0">
    <w:nsid w:val="6A5B6D89"/>
    <w:multiLevelType w:val="hybridMultilevel"/>
    <w:tmpl w:val="EF38D2F6"/>
    <w:lvl w:ilvl="0" w:tplc="DC6EEC8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9537B0"/>
    <w:multiLevelType w:val="hybridMultilevel"/>
    <w:tmpl w:val="E572E52C"/>
    <w:lvl w:ilvl="0" w:tplc="5BD0BAF8">
      <w:start w:val="1"/>
      <w:numFmt w:val="upperLetter"/>
      <w:lvlText w:val="%1."/>
      <w:lvlJc w:val="left"/>
      <w:pPr>
        <w:ind w:left="1350" w:hanging="540"/>
      </w:pPr>
      <w:rPr>
        <w:rFonts w:hint="default"/>
        <w:b w:val="0"/>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04090019">
      <w:start w:val="1"/>
      <w:numFmt w:val="lowerLetter"/>
      <w:lvlText w:val="%6."/>
      <w:lvlJc w:val="lef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142" w15:restartNumberingAfterBreak="0">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CA2471"/>
    <w:multiLevelType w:val="hybridMultilevel"/>
    <w:tmpl w:val="0316BDA8"/>
    <w:lvl w:ilvl="0" w:tplc="8A88F4E4">
      <w:start w:val="6"/>
      <w:numFmt w:val="upperLetter"/>
      <w:lvlText w:val="%1."/>
      <w:lvlJc w:val="left"/>
      <w:pPr>
        <w:ind w:left="1440" w:hanging="360"/>
      </w:pPr>
      <w:rPr>
        <w:rFonts w:hint="default"/>
        <w:b w:val="0"/>
      </w:rPr>
    </w:lvl>
    <w:lvl w:ilvl="1" w:tplc="5A224F86">
      <w:start w:val="1"/>
      <w:numFmt w:val="lowerLetter"/>
      <w:lvlText w:val="%2."/>
      <w:lvlJc w:val="left"/>
      <w:pPr>
        <w:ind w:left="1440" w:hanging="360"/>
      </w:pPr>
    </w:lvl>
    <w:lvl w:ilvl="2" w:tplc="41409446">
      <w:start w:val="1"/>
      <w:numFmt w:val="lowerRoman"/>
      <w:lvlText w:val="%3."/>
      <w:lvlJc w:val="right"/>
      <w:pPr>
        <w:ind w:left="2160" w:hanging="180"/>
      </w:pPr>
    </w:lvl>
    <w:lvl w:ilvl="3" w:tplc="B8AC4454">
      <w:start w:val="1"/>
      <w:numFmt w:val="decimal"/>
      <w:lvlText w:val="%4."/>
      <w:lvlJc w:val="left"/>
      <w:pPr>
        <w:ind w:left="2880" w:hanging="360"/>
      </w:pPr>
    </w:lvl>
    <w:lvl w:ilvl="4" w:tplc="9D66C5DC">
      <w:start w:val="1"/>
      <w:numFmt w:val="lowerLetter"/>
      <w:lvlText w:val="%5."/>
      <w:lvlJc w:val="left"/>
      <w:pPr>
        <w:ind w:left="3600" w:hanging="360"/>
      </w:pPr>
    </w:lvl>
    <w:lvl w:ilvl="5" w:tplc="0E46E9AC">
      <w:start w:val="1"/>
      <w:numFmt w:val="lowerRoman"/>
      <w:lvlText w:val="%6."/>
      <w:lvlJc w:val="right"/>
      <w:pPr>
        <w:ind w:left="4320" w:hanging="180"/>
      </w:pPr>
    </w:lvl>
    <w:lvl w:ilvl="6" w:tplc="1610C01C">
      <w:start w:val="1"/>
      <w:numFmt w:val="decimal"/>
      <w:lvlText w:val="%7."/>
      <w:lvlJc w:val="left"/>
      <w:pPr>
        <w:ind w:left="5040" w:hanging="360"/>
      </w:pPr>
    </w:lvl>
    <w:lvl w:ilvl="7" w:tplc="62EA265A">
      <w:start w:val="1"/>
      <w:numFmt w:val="lowerLetter"/>
      <w:lvlText w:val="%8."/>
      <w:lvlJc w:val="left"/>
      <w:pPr>
        <w:ind w:left="5760" w:hanging="360"/>
      </w:pPr>
    </w:lvl>
    <w:lvl w:ilvl="8" w:tplc="9C5C0B22">
      <w:start w:val="1"/>
      <w:numFmt w:val="lowerRoman"/>
      <w:lvlText w:val="%9."/>
      <w:lvlJc w:val="right"/>
      <w:pPr>
        <w:ind w:left="6480" w:hanging="180"/>
      </w:pPr>
    </w:lvl>
  </w:abstractNum>
  <w:abstractNum w:abstractNumId="144" w15:restartNumberingAfterBreak="0">
    <w:nsid w:val="6DD4291C"/>
    <w:multiLevelType w:val="hybridMultilevel"/>
    <w:tmpl w:val="B90ED61E"/>
    <w:lvl w:ilvl="0" w:tplc="B9BAC3E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EE0F3C"/>
    <w:multiLevelType w:val="hybridMultilevel"/>
    <w:tmpl w:val="CEAC3C40"/>
    <w:lvl w:ilvl="0" w:tplc="04090013">
      <w:start w:val="1"/>
      <w:numFmt w:val="upperRoman"/>
      <w:lvlText w:val="%1."/>
      <w:lvlJc w:val="righ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146" w15:restartNumberingAfterBreak="0">
    <w:nsid w:val="6EED5318"/>
    <w:multiLevelType w:val="hybridMultilevel"/>
    <w:tmpl w:val="0A2A2D00"/>
    <w:lvl w:ilvl="0" w:tplc="6AE07E2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48" w15:restartNumberingAfterBreak="0">
    <w:nsid w:val="6F64197E"/>
    <w:multiLevelType w:val="hybridMultilevel"/>
    <w:tmpl w:val="6A78F054"/>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150" w15:restartNumberingAfterBreak="0">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151" w15:restartNumberingAfterBreak="0">
    <w:nsid w:val="72E34D52"/>
    <w:multiLevelType w:val="hybridMultilevel"/>
    <w:tmpl w:val="1E3AE65C"/>
    <w:lvl w:ilvl="0" w:tplc="21FAEB22">
      <w:start w:val="3"/>
      <w:numFmt w:val="upperRoman"/>
      <w:lvlText w:val="%1."/>
      <w:lvlJc w:val="right"/>
      <w:pPr>
        <w:ind w:left="720" w:hanging="360"/>
      </w:pPr>
      <w:rPr>
        <w:rFonts w:hint="default"/>
        <w:b/>
      </w:rPr>
    </w:lvl>
    <w:lvl w:ilvl="1" w:tplc="07F6A806">
      <w:start w:val="1"/>
      <w:numFmt w:val="upperLetter"/>
      <w:lvlText w:val="%2."/>
      <w:lvlJc w:val="left"/>
      <w:pPr>
        <w:ind w:left="1440" w:hanging="360"/>
      </w:pPr>
      <w:rPr>
        <w:rFonts w:hint="default"/>
        <w:b/>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152" w15:restartNumberingAfterBreak="0">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153" w15:restartNumberingAfterBreak="0">
    <w:nsid w:val="74762651"/>
    <w:multiLevelType w:val="hybridMultilevel"/>
    <w:tmpl w:val="3AA2B798"/>
    <w:lvl w:ilvl="0" w:tplc="4706FEDA">
      <w:start w:val="5"/>
      <w:numFmt w:val="upperRoman"/>
      <w:lvlText w:val="%1."/>
      <w:lvlJc w:val="right"/>
      <w:pPr>
        <w:ind w:left="2880" w:hanging="360"/>
      </w:pPr>
      <w:rPr>
        <w:rFonts w:hint="default"/>
      </w:rPr>
    </w:lvl>
    <w:lvl w:ilvl="1" w:tplc="D92E6734">
      <w:start w:val="1"/>
      <w:numFmt w:val="upperLetter"/>
      <w:lvlText w:val="%2."/>
      <w:lvlJc w:val="left"/>
      <w:pPr>
        <w:ind w:left="1440" w:hanging="360"/>
      </w:pPr>
      <w:rPr>
        <w:b/>
      </w:r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154" w15:restartNumberingAfterBreak="0">
    <w:nsid w:val="74CE4934"/>
    <w:multiLevelType w:val="hybridMultilevel"/>
    <w:tmpl w:val="13DE9DBC"/>
    <w:lvl w:ilvl="0" w:tplc="04E08370">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1D1AA3"/>
    <w:multiLevelType w:val="hybridMultilevel"/>
    <w:tmpl w:val="4BE60E00"/>
    <w:lvl w:ilvl="0" w:tplc="D284AB9C">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158" w15:restartNumberingAfterBreak="0">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159" w15:restartNumberingAfterBreak="0">
    <w:nsid w:val="78E71531"/>
    <w:multiLevelType w:val="hybridMultilevel"/>
    <w:tmpl w:val="EE98DF20"/>
    <w:lvl w:ilvl="0" w:tplc="592A17D0">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161" w15:restartNumberingAfterBreak="0">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162" w15:restartNumberingAfterBreak="0">
    <w:nsid w:val="7D0622A9"/>
    <w:multiLevelType w:val="hybridMultilevel"/>
    <w:tmpl w:val="9156F260"/>
    <w:lvl w:ilvl="0" w:tplc="04090015">
      <w:start w:val="1"/>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163" w15:restartNumberingAfterBreak="0">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DE46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E8D2890"/>
    <w:multiLevelType w:val="hybridMultilevel"/>
    <w:tmpl w:val="95E2971A"/>
    <w:lvl w:ilvl="0" w:tplc="96F4B4B4">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EC73DF"/>
    <w:multiLevelType w:val="hybridMultilevel"/>
    <w:tmpl w:val="E68E87C4"/>
    <w:lvl w:ilvl="0" w:tplc="5A74AA50">
      <w:start w:val="3"/>
      <w:numFmt w:val="decimal"/>
      <w:lvlText w:val="%1."/>
      <w:lvlJc w:val="left"/>
      <w:pPr>
        <w:ind w:left="1800" w:hanging="360"/>
      </w:pPr>
      <w:rPr>
        <w:rFonts w:hint="default"/>
      </w:rPr>
    </w:lvl>
    <w:lvl w:ilvl="1" w:tplc="30E0772A">
      <w:start w:val="1"/>
      <w:numFmt w:val="lowerLetter"/>
      <w:lvlText w:val="%2."/>
      <w:lvlJc w:val="left"/>
      <w:pPr>
        <w:ind w:left="360" w:hanging="360"/>
      </w:pPr>
    </w:lvl>
    <w:lvl w:ilvl="2" w:tplc="EE1062EA">
      <w:start w:val="1"/>
      <w:numFmt w:val="lowerRoman"/>
      <w:lvlText w:val="%3."/>
      <w:lvlJc w:val="right"/>
      <w:pPr>
        <w:ind w:left="1080" w:hanging="180"/>
      </w:pPr>
    </w:lvl>
    <w:lvl w:ilvl="3" w:tplc="2E7A5176">
      <w:start w:val="1"/>
      <w:numFmt w:val="decimal"/>
      <w:lvlText w:val="%4."/>
      <w:lvlJc w:val="left"/>
      <w:pPr>
        <w:ind w:left="1800" w:hanging="360"/>
      </w:pPr>
    </w:lvl>
    <w:lvl w:ilvl="4" w:tplc="9928F890">
      <w:start w:val="1"/>
      <w:numFmt w:val="lowerLetter"/>
      <w:lvlText w:val="%5."/>
      <w:lvlJc w:val="left"/>
      <w:pPr>
        <w:ind w:left="2520" w:hanging="360"/>
      </w:pPr>
    </w:lvl>
    <w:lvl w:ilvl="5" w:tplc="5862198E">
      <w:start w:val="1"/>
      <w:numFmt w:val="lowerRoman"/>
      <w:lvlText w:val="%6."/>
      <w:lvlJc w:val="right"/>
      <w:pPr>
        <w:ind w:left="3240" w:hanging="180"/>
      </w:pPr>
    </w:lvl>
    <w:lvl w:ilvl="6" w:tplc="CB422508">
      <w:start w:val="1"/>
      <w:numFmt w:val="decimal"/>
      <w:lvlText w:val="%7."/>
      <w:lvlJc w:val="left"/>
      <w:pPr>
        <w:ind w:left="3960" w:hanging="360"/>
      </w:pPr>
    </w:lvl>
    <w:lvl w:ilvl="7" w:tplc="2E2CC4C2">
      <w:start w:val="1"/>
      <w:numFmt w:val="lowerLetter"/>
      <w:lvlText w:val="%8."/>
      <w:lvlJc w:val="left"/>
      <w:pPr>
        <w:ind w:left="4680" w:hanging="360"/>
      </w:pPr>
    </w:lvl>
    <w:lvl w:ilvl="8" w:tplc="C08087FE">
      <w:start w:val="1"/>
      <w:numFmt w:val="lowerRoman"/>
      <w:lvlText w:val="%9."/>
      <w:lvlJc w:val="right"/>
      <w:pPr>
        <w:ind w:left="5400" w:hanging="180"/>
      </w:pPr>
    </w:lvl>
  </w:abstractNum>
  <w:abstractNum w:abstractNumId="167" w15:restartNumberingAfterBreak="0">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68" w15:restartNumberingAfterBreak="0">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20"/>
  </w:num>
  <w:num w:numId="3">
    <w:abstractNumId w:val="84"/>
  </w:num>
  <w:num w:numId="4">
    <w:abstractNumId w:val="45"/>
  </w:num>
  <w:num w:numId="5">
    <w:abstractNumId w:val="7"/>
  </w:num>
  <w:num w:numId="6">
    <w:abstractNumId w:val="52"/>
  </w:num>
  <w:num w:numId="7">
    <w:abstractNumId w:val="2"/>
  </w:num>
  <w:num w:numId="8">
    <w:abstractNumId w:val="79"/>
  </w:num>
  <w:num w:numId="9">
    <w:abstractNumId w:val="1"/>
  </w:num>
  <w:num w:numId="10">
    <w:abstractNumId w:val="25"/>
  </w:num>
  <w:num w:numId="11">
    <w:abstractNumId w:val="108"/>
  </w:num>
  <w:num w:numId="12">
    <w:abstractNumId w:val="141"/>
  </w:num>
  <w:num w:numId="13">
    <w:abstractNumId w:val="71"/>
  </w:num>
  <w:num w:numId="14">
    <w:abstractNumId w:val="53"/>
  </w:num>
  <w:num w:numId="15">
    <w:abstractNumId w:val="29"/>
  </w:num>
  <w:num w:numId="16">
    <w:abstractNumId w:val="27"/>
  </w:num>
  <w:num w:numId="17">
    <w:abstractNumId w:val="152"/>
  </w:num>
  <w:num w:numId="18">
    <w:abstractNumId w:val="15"/>
  </w:num>
  <w:num w:numId="19">
    <w:abstractNumId w:val="72"/>
  </w:num>
  <w:num w:numId="20">
    <w:abstractNumId w:val="88"/>
  </w:num>
  <w:num w:numId="21">
    <w:abstractNumId w:val="76"/>
  </w:num>
  <w:num w:numId="22">
    <w:abstractNumId w:val="150"/>
  </w:num>
  <w:num w:numId="23">
    <w:abstractNumId w:val="85"/>
  </w:num>
  <w:num w:numId="24">
    <w:abstractNumId w:val="94"/>
  </w:num>
  <w:num w:numId="25">
    <w:abstractNumId w:val="106"/>
  </w:num>
  <w:num w:numId="26">
    <w:abstractNumId w:val="101"/>
  </w:num>
  <w:num w:numId="27">
    <w:abstractNumId w:val="161"/>
  </w:num>
  <w:num w:numId="28">
    <w:abstractNumId w:val="160"/>
  </w:num>
  <w:num w:numId="29">
    <w:abstractNumId w:val="162"/>
  </w:num>
  <w:num w:numId="30">
    <w:abstractNumId w:val="48"/>
  </w:num>
  <w:num w:numId="31">
    <w:abstractNumId w:val="130"/>
  </w:num>
  <w:num w:numId="32">
    <w:abstractNumId w:val="151"/>
  </w:num>
  <w:num w:numId="33">
    <w:abstractNumId w:val="28"/>
  </w:num>
  <w:num w:numId="34">
    <w:abstractNumId w:val="32"/>
  </w:num>
  <w:num w:numId="35">
    <w:abstractNumId w:val="168"/>
  </w:num>
  <w:num w:numId="36">
    <w:abstractNumId w:val="16"/>
  </w:num>
  <w:num w:numId="37">
    <w:abstractNumId w:val="119"/>
  </w:num>
  <w:num w:numId="38">
    <w:abstractNumId w:val="96"/>
  </w:num>
  <w:num w:numId="39">
    <w:abstractNumId w:val="50"/>
  </w:num>
  <w:num w:numId="40">
    <w:abstractNumId w:val="55"/>
  </w:num>
  <w:num w:numId="41">
    <w:abstractNumId w:val="5"/>
  </w:num>
  <w:num w:numId="42">
    <w:abstractNumId w:val="105"/>
  </w:num>
  <w:num w:numId="43">
    <w:abstractNumId w:val="58"/>
  </w:num>
  <w:num w:numId="44">
    <w:abstractNumId w:val="109"/>
  </w:num>
  <w:num w:numId="45">
    <w:abstractNumId w:val="89"/>
  </w:num>
  <w:num w:numId="46">
    <w:abstractNumId w:val="149"/>
  </w:num>
  <w:num w:numId="47">
    <w:abstractNumId w:val="116"/>
  </w:num>
  <w:num w:numId="48">
    <w:abstractNumId w:val="131"/>
  </w:num>
  <w:num w:numId="49">
    <w:abstractNumId w:val="83"/>
  </w:num>
  <w:num w:numId="50">
    <w:abstractNumId w:val="118"/>
  </w:num>
  <w:num w:numId="51">
    <w:abstractNumId w:val="39"/>
  </w:num>
  <w:num w:numId="52">
    <w:abstractNumId w:val="95"/>
  </w:num>
  <w:num w:numId="53">
    <w:abstractNumId w:val="26"/>
  </w:num>
  <w:num w:numId="54">
    <w:abstractNumId w:val="6"/>
  </w:num>
  <w:num w:numId="55">
    <w:abstractNumId w:val="157"/>
  </w:num>
  <w:num w:numId="56">
    <w:abstractNumId w:val="67"/>
  </w:num>
  <w:num w:numId="57">
    <w:abstractNumId w:val="78"/>
  </w:num>
  <w:num w:numId="58">
    <w:abstractNumId w:val="124"/>
  </w:num>
  <w:num w:numId="59">
    <w:abstractNumId w:val="158"/>
  </w:num>
  <w:num w:numId="60">
    <w:abstractNumId w:val="12"/>
  </w:num>
  <w:num w:numId="61">
    <w:abstractNumId w:val="128"/>
  </w:num>
  <w:num w:numId="62">
    <w:abstractNumId w:val="41"/>
  </w:num>
  <w:num w:numId="63">
    <w:abstractNumId w:val="97"/>
  </w:num>
  <w:num w:numId="64">
    <w:abstractNumId w:val="143"/>
  </w:num>
  <w:num w:numId="65">
    <w:abstractNumId w:val="135"/>
  </w:num>
  <w:num w:numId="66">
    <w:abstractNumId w:val="99"/>
  </w:num>
  <w:num w:numId="67">
    <w:abstractNumId w:val="113"/>
  </w:num>
  <w:num w:numId="68">
    <w:abstractNumId w:val="75"/>
  </w:num>
  <w:num w:numId="69">
    <w:abstractNumId w:val="43"/>
  </w:num>
  <w:num w:numId="70">
    <w:abstractNumId w:val="153"/>
  </w:num>
  <w:num w:numId="71">
    <w:abstractNumId w:val="33"/>
  </w:num>
  <w:num w:numId="72">
    <w:abstractNumId w:val="166"/>
  </w:num>
  <w:num w:numId="73">
    <w:abstractNumId w:val="122"/>
  </w:num>
  <w:num w:numId="74">
    <w:abstractNumId w:val="114"/>
  </w:num>
  <w:num w:numId="75">
    <w:abstractNumId w:val="10"/>
  </w:num>
  <w:num w:numId="76">
    <w:abstractNumId w:val="9"/>
  </w:num>
  <w:num w:numId="77">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66"/>
  </w:num>
  <w:num w:numId="85">
    <w:abstractNumId w:val="121"/>
  </w:num>
  <w:num w:numId="86">
    <w:abstractNumId w:val="165"/>
  </w:num>
  <w:num w:numId="87">
    <w:abstractNumId w:val="62"/>
  </w:num>
  <w:num w:numId="88">
    <w:abstractNumId w:val="65"/>
  </w:num>
  <w:num w:numId="89">
    <w:abstractNumId w:val="47"/>
  </w:num>
  <w:num w:numId="90">
    <w:abstractNumId w:val="51"/>
  </w:num>
  <w:num w:numId="91">
    <w:abstractNumId w:val="42"/>
  </w:num>
  <w:num w:numId="92">
    <w:abstractNumId w:val="44"/>
  </w:num>
  <w:num w:numId="9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 w:numId="109">
    <w:abstractNumId w:val="100"/>
  </w:num>
  <w:num w:numId="110">
    <w:abstractNumId w:val="148"/>
  </w:num>
  <w:num w:numId="111">
    <w:abstractNumId w:val="3"/>
  </w:num>
  <w:num w:numId="112">
    <w:abstractNumId w:val="37"/>
  </w:num>
  <w:num w:numId="113">
    <w:abstractNumId w:val="163"/>
  </w:num>
  <w:num w:numId="114">
    <w:abstractNumId w:val="111"/>
  </w:num>
  <w:num w:numId="115">
    <w:abstractNumId w:val="107"/>
  </w:num>
  <w:num w:numId="116">
    <w:abstractNumId w:val="156"/>
  </w:num>
  <w:num w:numId="117">
    <w:abstractNumId w:val="57"/>
  </w:num>
  <w:num w:numId="118">
    <w:abstractNumId w:val="115"/>
  </w:num>
  <w:num w:numId="119">
    <w:abstractNumId w:val="8"/>
  </w:num>
  <w:num w:numId="120">
    <w:abstractNumId w:val="74"/>
  </w:num>
  <w:num w:numId="121">
    <w:abstractNumId w:val="87"/>
  </w:num>
  <w:num w:numId="122">
    <w:abstractNumId w:val="98"/>
  </w:num>
  <w:num w:numId="123">
    <w:abstractNumId w:val="19"/>
  </w:num>
  <w:num w:numId="124">
    <w:abstractNumId w:val="70"/>
  </w:num>
  <w:num w:numId="125">
    <w:abstractNumId w:val="69"/>
  </w:num>
  <w:num w:numId="126">
    <w:abstractNumId w:val="38"/>
  </w:num>
  <w:num w:numId="127">
    <w:abstractNumId w:val="24"/>
  </w:num>
  <w:num w:numId="128">
    <w:abstractNumId w:val="142"/>
  </w:num>
  <w:num w:numId="129">
    <w:abstractNumId w:val="129"/>
  </w:num>
  <w:num w:numId="130">
    <w:abstractNumId w:val="103"/>
  </w:num>
  <w:num w:numId="131">
    <w:abstractNumId w:val="91"/>
  </w:num>
  <w:num w:numId="132">
    <w:abstractNumId w:val="14"/>
  </w:num>
  <w:num w:numId="133">
    <w:abstractNumId w:val="155"/>
  </w:num>
  <w:num w:numId="134">
    <w:abstractNumId w:val="137"/>
  </w:num>
  <w:num w:numId="135">
    <w:abstractNumId w:val="22"/>
  </w:num>
  <w:num w:numId="136">
    <w:abstractNumId w:val="117"/>
  </w:num>
  <w:num w:numId="137">
    <w:abstractNumId w:val="90"/>
  </w:num>
  <w:num w:numId="138">
    <w:abstractNumId w:val="54"/>
  </w:num>
  <w:num w:numId="139">
    <w:abstractNumId w:val="60"/>
  </w:num>
  <w:num w:numId="140">
    <w:abstractNumId w:val="140"/>
  </w:num>
  <w:num w:numId="141">
    <w:abstractNumId w:val="144"/>
  </w:num>
  <w:num w:numId="142">
    <w:abstractNumId w:val="132"/>
  </w:num>
  <w:num w:numId="143">
    <w:abstractNumId w:val="154"/>
  </w:num>
  <w:num w:numId="144">
    <w:abstractNumId w:val="110"/>
  </w:num>
  <w:num w:numId="145">
    <w:abstractNumId w:val="59"/>
  </w:num>
  <w:num w:numId="146">
    <w:abstractNumId w:val="127"/>
  </w:num>
  <w:num w:numId="147">
    <w:abstractNumId w:val="73"/>
  </w:num>
  <w:num w:numId="148">
    <w:abstractNumId w:val="64"/>
  </w:num>
  <w:num w:numId="149">
    <w:abstractNumId w:val="49"/>
  </w:num>
  <w:num w:numId="150">
    <w:abstractNumId w:val="159"/>
  </w:num>
  <w:num w:numId="151">
    <w:abstractNumId w:val="4"/>
  </w:num>
  <w:num w:numId="152">
    <w:abstractNumId w:val="145"/>
  </w:num>
  <w:num w:numId="153">
    <w:abstractNumId w:val="63"/>
  </w:num>
  <w:num w:numId="154">
    <w:abstractNumId w:val="134"/>
  </w:num>
  <w:num w:numId="155">
    <w:abstractNumId w:val="146"/>
  </w:num>
  <w:num w:numId="156">
    <w:abstractNumId w:val="23"/>
  </w:num>
  <w:num w:numId="157">
    <w:abstractNumId w:val="61"/>
  </w:num>
  <w:num w:numId="158">
    <w:abstractNumId w:val="123"/>
  </w:num>
  <w:num w:numId="159">
    <w:abstractNumId w:val="80"/>
  </w:num>
  <w:num w:numId="160">
    <w:abstractNumId w:val="133"/>
  </w:num>
  <w:num w:numId="161">
    <w:abstractNumId w:val="13"/>
  </w:num>
  <w:num w:numId="162">
    <w:abstractNumId w:val="30"/>
  </w:num>
  <w:num w:numId="163">
    <w:abstractNumId w:val="136"/>
  </w:num>
  <w:num w:numId="164">
    <w:abstractNumId w:val="40"/>
  </w:num>
  <w:num w:numId="165">
    <w:abstractNumId w:val="86"/>
  </w:num>
  <w:num w:numId="166">
    <w:abstractNumId w:val="139"/>
  </w:num>
  <w:num w:numId="167">
    <w:abstractNumId w:val="93"/>
  </w:num>
  <w:num w:numId="16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2"/>
  </w:num>
  <w:num w:numId="170">
    <w:abstractNumId w:val="92"/>
  </w:num>
  <w:num w:numId="171">
    <w:abstractNumId w:val="16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DFB"/>
    <w:rsid w:val="00006045"/>
    <w:rsid w:val="00007252"/>
    <w:rsid w:val="00011B46"/>
    <w:rsid w:val="00012EC2"/>
    <w:rsid w:val="0001446D"/>
    <w:rsid w:val="000152A3"/>
    <w:rsid w:val="0002029E"/>
    <w:rsid w:val="000211C7"/>
    <w:rsid w:val="00022348"/>
    <w:rsid w:val="000236D6"/>
    <w:rsid w:val="00024817"/>
    <w:rsid w:val="00025DBC"/>
    <w:rsid w:val="00032190"/>
    <w:rsid w:val="00033870"/>
    <w:rsid w:val="00033970"/>
    <w:rsid w:val="00034FF6"/>
    <w:rsid w:val="000351D4"/>
    <w:rsid w:val="00036F19"/>
    <w:rsid w:val="0003779B"/>
    <w:rsid w:val="000405B0"/>
    <w:rsid w:val="0004578D"/>
    <w:rsid w:val="00047887"/>
    <w:rsid w:val="00047F9A"/>
    <w:rsid w:val="000511A1"/>
    <w:rsid w:val="00051325"/>
    <w:rsid w:val="00051724"/>
    <w:rsid w:val="00052563"/>
    <w:rsid w:val="00052823"/>
    <w:rsid w:val="00054776"/>
    <w:rsid w:val="00054CDE"/>
    <w:rsid w:val="0005668D"/>
    <w:rsid w:val="000577FE"/>
    <w:rsid w:val="000619D8"/>
    <w:rsid w:val="00063582"/>
    <w:rsid w:val="00064D9C"/>
    <w:rsid w:val="0006692B"/>
    <w:rsid w:val="0006699B"/>
    <w:rsid w:val="00067ACA"/>
    <w:rsid w:val="00071693"/>
    <w:rsid w:val="00071FF3"/>
    <w:rsid w:val="00072D1D"/>
    <w:rsid w:val="000737FB"/>
    <w:rsid w:val="00075442"/>
    <w:rsid w:val="00076712"/>
    <w:rsid w:val="00086B07"/>
    <w:rsid w:val="00087D35"/>
    <w:rsid w:val="0009362B"/>
    <w:rsid w:val="000939C5"/>
    <w:rsid w:val="000A16CD"/>
    <w:rsid w:val="000A2974"/>
    <w:rsid w:val="000A3FA1"/>
    <w:rsid w:val="000A431F"/>
    <w:rsid w:val="000A73CB"/>
    <w:rsid w:val="000B0CCB"/>
    <w:rsid w:val="000B7F2D"/>
    <w:rsid w:val="000C1B86"/>
    <w:rsid w:val="000C2E14"/>
    <w:rsid w:val="000C4ACA"/>
    <w:rsid w:val="000C5136"/>
    <w:rsid w:val="000C65D3"/>
    <w:rsid w:val="000C72C8"/>
    <w:rsid w:val="000D201A"/>
    <w:rsid w:val="000D224C"/>
    <w:rsid w:val="000D2E4D"/>
    <w:rsid w:val="000D3D70"/>
    <w:rsid w:val="000D60A3"/>
    <w:rsid w:val="000D72ED"/>
    <w:rsid w:val="000E1AA3"/>
    <w:rsid w:val="000E58F6"/>
    <w:rsid w:val="000E74EB"/>
    <w:rsid w:val="000F0AA4"/>
    <w:rsid w:val="000F0BB6"/>
    <w:rsid w:val="000F148C"/>
    <w:rsid w:val="000F4657"/>
    <w:rsid w:val="00110571"/>
    <w:rsid w:val="001125B1"/>
    <w:rsid w:val="00112D4A"/>
    <w:rsid w:val="0011769D"/>
    <w:rsid w:val="001219D0"/>
    <w:rsid w:val="0012380B"/>
    <w:rsid w:val="0012465B"/>
    <w:rsid w:val="00124E83"/>
    <w:rsid w:val="00126BE3"/>
    <w:rsid w:val="00126C78"/>
    <w:rsid w:val="00132792"/>
    <w:rsid w:val="00134600"/>
    <w:rsid w:val="00134F04"/>
    <w:rsid w:val="00137E7A"/>
    <w:rsid w:val="00141481"/>
    <w:rsid w:val="0014488E"/>
    <w:rsid w:val="0014634C"/>
    <w:rsid w:val="00147B97"/>
    <w:rsid w:val="00152A40"/>
    <w:rsid w:val="00154E08"/>
    <w:rsid w:val="00160405"/>
    <w:rsid w:val="00164C3D"/>
    <w:rsid w:val="001669C9"/>
    <w:rsid w:val="00166BBB"/>
    <w:rsid w:val="00166D22"/>
    <w:rsid w:val="00172A27"/>
    <w:rsid w:val="00175634"/>
    <w:rsid w:val="001764ED"/>
    <w:rsid w:val="00177AB8"/>
    <w:rsid w:val="001823C9"/>
    <w:rsid w:val="00182767"/>
    <w:rsid w:val="00184F28"/>
    <w:rsid w:val="00186E70"/>
    <w:rsid w:val="00193D07"/>
    <w:rsid w:val="001A14B1"/>
    <w:rsid w:val="001B608F"/>
    <w:rsid w:val="001C11C8"/>
    <w:rsid w:val="001D6A92"/>
    <w:rsid w:val="001D7F5D"/>
    <w:rsid w:val="001D7F7C"/>
    <w:rsid w:val="001E47B2"/>
    <w:rsid w:val="001E56C2"/>
    <w:rsid w:val="001F06BC"/>
    <w:rsid w:val="001F119C"/>
    <w:rsid w:val="001F146F"/>
    <w:rsid w:val="001F1B54"/>
    <w:rsid w:val="001F47E3"/>
    <w:rsid w:val="001F5048"/>
    <w:rsid w:val="0020028F"/>
    <w:rsid w:val="00200A0C"/>
    <w:rsid w:val="00200C69"/>
    <w:rsid w:val="00200CAF"/>
    <w:rsid w:val="002029B7"/>
    <w:rsid w:val="00204785"/>
    <w:rsid w:val="00204B0E"/>
    <w:rsid w:val="00204DE5"/>
    <w:rsid w:val="002060ED"/>
    <w:rsid w:val="00206A94"/>
    <w:rsid w:val="002071E4"/>
    <w:rsid w:val="00211BB4"/>
    <w:rsid w:val="00215468"/>
    <w:rsid w:val="002156A5"/>
    <w:rsid w:val="00215D1C"/>
    <w:rsid w:val="002172A3"/>
    <w:rsid w:val="0021738D"/>
    <w:rsid w:val="00222A10"/>
    <w:rsid w:val="0022333E"/>
    <w:rsid w:val="002233E3"/>
    <w:rsid w:val="002315B5"/>
    <w:rsid w:val="00231F6F"/>
    <w:rsid w:val="00236176"/>
    <w:rsid w:val="0024210E"/>
    <w:rsid w:val="00242B8F"/>
    <w:rsid w:val="00245234"/>
    <w:rsid w:val="002504E0"/>
    <w:rsid w:val="00250BA7"/>
    <w:rsid w:val="00251428"/>
    <w:rsid w:val="0025261A"/>
    <w:rsid w:val="002536FF"/>
    <w:rsid w:val="00254112"/>
    <w:rsid w:val="00255BB9"/>
    <w:rsid w:val="00262323"/>
    <w:rsid w:val="002677C8"/>
    <w:rsid w:val="002738C9"/>
    <w:rsid w:val="00274E72"/>
    <w:rsid w:val="002752FE"/>
    <w:rsid w:val="00276B55"/>
    <w:rsid w:val="00276D2A"/>
    <w:rsid w:val="002771E5"/>
    <w:rsid w:val="00277905"/>
    <w:rsid w:val="00287E0D"/>
    <w:rsid w:val="002932C6"/>
    <w:rsid w:val="0029372F"/>
    <w:rsid w:val="002965AE"/>
    <w:rsid w:val="0029703A"/>
    <w:rsid w:val="00297E4A"/>
    <w:rsid w:val="002A35A3"/>
    <w:rsid w:val="002A4171"/>
    <w:rsid w:val="002B1A7C"/>
    <w:rsid w:val="002B4719"/>
    <w:rsid w:val="002B5527"/>
    <w:rsid w:val="002C14BD"/>
    <w:rsid w:val="002C30CE"/>
    <w:rsid w:val="002C4B78"/>
    <w:rsid w:val="002C5F74"/>
    <w:rsid w:val="002D03DF"/>
    <w:rsid w:val="002D0FA4"/>
    <w:rsid w:val="002D3A8A"/>
    <w:rsid w:val="002D3D39"/>
    <w:rsid w:val="002D5130"/>
    <w:rsid w:val="002D7CF1"/>
    <w:rsid w:val="002E0502"/>
    <w:rsid w:val="002E13FB"/>
    <w:rsid w:val="002E2040"/>
    <w:rsid w:val="002E238C"/>
    <w:rsid w:val="002E34DE"/>
    <w:rsid w:val="002E4C9E"/>
    <w:rsid w:val="002E4CEF"/>
    <w:rsid w:val="002E5EA1"/>
    <w:rsid w:val="002E611A"/>
    <w:rsid w:val="002E6DE5"/>
    <w:rsid w:val="00300B47"/>
    <w:rsid w:val="00301075"/>
    <w:rsid w:val="00302287"/>
    <w:rsid w:val="003071FE"/>
    <w:rsid w:val="0031262D"/>
    <w:rsid w:val="003152F3"/>
    <w:rsid w:val="00317B2A"/>
    <w:rsid w:val="003214CD"/>
    <w:rsid w:val="00322284"/>
    <w:rsid w:val="003233B8"/>
    <w:rsid w:val="003238DB"/>
    <w:rsid w:val="00323E38"/>
    <w:rsid w:val="0032438F"/>
    <w:rsid w:val="00325652"/>
    <w:rsid w:val="00325C58"/>
    <w:rsid w:val="00330753"/>
    <w:rsid w:val="00332B54"/>
    <w:rsid w:val="00341104"/>
    <w:rsid w:val="003414A1"/>
    <w:rsid w:val="00345571"/>
    <w:rsid w:val="00346BFC"/>
    <w:rsid w:val="00346E3F"/>
    <w:rsid w:val="00351934"/>
    <w:rsid w:val="0035238D"/>
    <w:rsid w:val="00360E29"/>
    <w:rsid w:val="00360EA8"/>
    <w:rsid w:val="0036116D"/>
    <w:rsid w:val="0037591E"/>
    <w:rsid w:val="00377018"/>
    <w:rsid w:val="00381C0E"/>
    <w:rsid w:val="00382BA7"/>
    <w:rsid w:val="00391B45"/>
    <w:rsid w:val="00392A4F"/>
    <w:rsid w:val="003931B6"/>
    <w:rsid w:val="00396B02"/>
    <w:rsid w:val="00396C71"/>
    <w:rsid w:val="003A25EA"/>
    <w:rsid w:val="003A4632"/>
    <w:rsid w:val="003A5C39"/>
    <w:rsid w:val="003B0841"/>
    <w:rsid w:val="003B0D1D"/>
    <w:rsid w:val="003B1A49"/>
    <w:rsid w:val="003B34BE"/>
    <w:rsid w:val="003B441E"/>
    <w:rsid w:val="003B6568"/>
    <w:rsid w:val="003B7C51"/>
    <w:rsid w:val="003B7CFD"/>
    <w:rsid w:val="003C09AF"/>
    <w:rsid w:val="003C16EF"/>
    <w:rsid w:val="003C37AD"/>
    <w:rsid w:val="003C3C25"/>
    <w:rsid w:val="003C55EC"/>
    <w:rsid w:val="003D2B9F"/>
    <w:rsid w:val="003D3899"/>
    <w:rsid w:val="003E4B95"/>
    <w:rsid w:val="003F0F9F"/>
    <w:rsid w:val="003F52F4"/>
    <w:rsid w:val="003F6718"/>
    <w:rsid w:val="003F7A1B"/>
    <w:rsid w:val="00400D87"/>
    <w:rsid w:val="004029D2"/>
    <w:rsid w:val="00403B5C"/>
    <w:rsid w:val="0040409A"/>
    <w:rsid w:val="004047CE"/>
    <w:rsid w:val="00404814"/>
    <w:rsid w:val="00406268"/>
    <w:rsid w:val="00406AA3"/>
    <w:rsid w:val="00411DA7"/>
    <w:rsid w:val="0041532E"/>
    <w:rsid w:val="00415D1F"/>
    <w:rsid w:val="004161B0"/>
    <w:rsid w:val="004219A2"/>
    <w:rsid w:val="00422E69"/>
    <w:rsid w:val="00425DFF"/>
    <w:rsid w:val="004279A6"/>
    <w:rsid w:val="0043266E"/>
    <w:rsid w:val="00432B5B"/>
    <w:rsid w:val="00433D52"/>
    <w:rsid w:val="00443811"/>
    <w:rsid w:val="004459D0"/>
    <w:rsid w:val="0045761F"/>
    <w:rsid w:val="00461A55"/>
    <w:rsid w:val="00463FEE"/>
    <w:rsid w:val="0046589A"/>
    <w:rsid w:val="00466363"/>
    <w:rsid w:val="004676D8"/>
    <w:rsid w:val="004710F1"/>
    <w:rsid w:val="00473AFE"/>
    <w:rsid w:val="00473F10"/>
    <w:rsid w:val="004754A1"/>
    <w:rsid w:val="0048197B"/>
    <w:rsid w:val="00482589"/>
    <w:rsid w:val="00483317"/>
    <w:rsid w:val="0048494E"/>
    <w:rsid w:val="00485333"/>
    <w:rsid w:val="00485E05"/>
    <w:rsid w:val="00486D4D"/>
    <w:rsid w:val="00494396"/>
    <w:rsid w:val="00495B80"/>
    <w:rsid w:val="00496F3D"/>
    <w:rsid w:val="004974C5"/>
    <w:rsid w:val="004A4F4C"/>
    <w:rsid w:val="004A6608"/>
    <w:rsid w:val="004A6C91"/>
    <w:rsid w:val="004B086F"/>
    <w:rsid w:val="004B27FA"/>
    <w:rsid w:val="004B4EEB"/>
    <w:rsid w:val="004B5764"/>
    <w:rsid w:val="004B5C6E"/>
    <w:rsid w:val="004C1F08"/>
    <w:rsid w:val="004C53E3"/>
    <w:rsid w:val="004C5B43"/>
    <w:rsid w:val="004C6F3E"/>
    <w:rsid w:val="004D1227"/>
    <w:rsid w:val="004D3C33"/>
    <w:rsid w:val="004D5F60"/>
    <w:rsid w:val="004D5FDF"/>
    <w:rsid w:val="004E223C"/>
    <w:rsid w:val="004E2469"/>
    <w:rsid w:val="004E4E62"/>
    <w:rsid w:val="004E5897"/>
    <w:rsid w:val="004E6855"/>
    <w:rsid w:val="004F043F"/>
    <w:rsid w:val="004F1BAD"/>
    <w:rsid w:val="004F1D0C"/>
    <w:rsid w:val="004F3753"/>
    <w:rsid w:val="004F5A80"/>
    <w:rsid w:val="004F7589"/>
    <w:rsid w:val="005006B2"/>
    <w:rsid w:val="0050501A"/>
    <w:rsid w:val="00505358"/>
    <w:rsid w:val="00506011"/>
    <w:rsid w:val="0051047E"/>
    <w:rsid w:val="00510894"/>
    <w:rsid w:val="00512F20"/>
    <w:rsid w:val="0051329B"/>
    <w:rsid w:val="00514107"/>
    <w:rsid w:val="00522CD0"/>
    <w:rsid w:val="00523B16"/>
    <w:rsid w:val="00523E11"/>
    <w:rsid w:val="00527A0E"/>
    <w:rsid w:val="00532D9A"/>
    <w:rsid w:val="005342D2"/>
    <w:rsid w:val="00535EE3"/>
    <w:rsid w:val="0053656B"/>
    <w:rsid w:val="00540018"/>
    <w:rsid w:val="00540299"/>
    <w:rsid w:val="00540E3C"/>
    <w:rsid w:val="00540F40"/>
    <w:rsid w:val="00541CDE"/>
    <w:rsid w:val="00543746"/>
    <w:rsid w:val="00544847"/>
    <w:rsid w:val="0054634F"/>
    <w:rsid w:val="00546BC2"/>
    <w:rsid w:val="00547D1E"/>
    <w:rsid w:val="00552D74"/>
    <w:rsid w:val="00553E16"/>
    <w:rsid w:val="005552F5"/>
    <w:rsid w:val="0055598F"/>
    <w:rsid w:val="00555A3D"/>
    <w:rsid w:val="00557450"/>
    <w:rsid w:val="00561C1B"/>
    <w:rsid w:val="00563168"/>
    <w:rsid w:val="0056553E"/>
    <w:rsid w:val="005666BD"/>
    <w:rsid w:val="00571EE3"/>
    <w:rsid w:val="00574FA8"/>
    <w:rsid w:val="00577670"/>
    <w:rsid w:val="005807A6"/>
    <w:rsid w:val="00580A26"/>
    <w:rsid w:val="0058497C"/>
    <w:rsid w:val="005871BF"/>
    <w:rsid w:val="005937D5"/>
    <w:rsid w:val="00594064"/>
    <w:rsid w:val="005A1FF0"/>
    <w:rsid w:val="005A33ED"/>
    <w:rsid w:val="005A4C8C"/>
    <w:rsid w:val="005A65E5"/>
    <w:rsid w:val="005A76BF"/>
    <w:rsid w:val="005B1998"/>
    <w:rsid w:val="005B454E"/>
    <w:rsid w:val="005B516E"/>
    <w:rsid w:val="005B5B5A"/>
    <w:rsid w:val="005B77B0"/>
    <w:rsid w:val="005B7E9A"/>
    <w:rsid w:val="005C5040"/>
    <w:rsid w:val="005D10F0"/>
    <w:rsid w:val="005D37C1"/>
    <w:rsid w:val="005D5DEE"/>
    <w:rsid w:val="005E0746"/>
    <w:rsid w:val="005E202A"/>
    <w:rsid w:val="005E4ECD"/>
    <w:rsid w:val="005F0B8C"/>
    <w:rsid w:val="005F25B4"/>
    <w:rsid w:val="005F3EB2"/>
    <w:rsid w:val="005F4778"/>
    <w:rsid w:val="005F50CE"/>
    <w:rsid w:val="005F725D"/>
    <w:rsid w:val="006038B4"/>
    <w:rsid w:val="00603A73"/>
    <w:rsid w:val="0060589C"/>
    <w:rsid w:val="00606E1D"/>
    <w:rsid w:val="00607BC6"/>
    <w:rsid w:val="006102F3"/>
    <w:rsid w:val="006114DC"/>
    <w:rsid w:val="00613780"/>
    <w:rsid w:val="00620891"/>
    <w:rsid w:val="006210FD"/>
    <w:rsid w:val="00625182"/>
    <w:rsid w:val="006268F4"/>
    <w:rsid w:val="00627DE5"/>
    <w:rsid w:val="0063140B"/>
    <w:rsid w:val="0063462F"/>
    <w:rsid w:val="006346F7"/>
    <w:rsid w:val="00641BD4"/>
    <w:rsid w:val="00645976"/>
    <w:rsid w:val="0064772A"/>
    <w:rsid w:val="00647804"/>
    <w:rsid w:val="00652565"/>
    <w:rsid w:val="00652745"/>
    <w:rsid w:val="00654BAA"/>
    <w:rsid w:val="006553C9"/>
    <w:rsid w:val="006575AC"/>
    <w:rsid w:val="00665222"/>
    <w:rsid w:val="00676311"/>
    <w:rsid w:val="00676972"/>
    <w:rsid w:val="00677453"/>
    <w:rsid w:val="00684A24"/>
    <w:rsid w:val="00686049"/>
    <w:rsid w:val="00691585"/>
    <w:rsid w:val="006930C5"/>
    <w:rsid w:val="00697BD6"/>
    <w:rsid w:val="006A06E2"/>
    <w:rsid w:val="006A43AD"/>
    <w:rsid w:val="006B2A92"/>
    <w:rsid w:val="006B2EE0"/>
    <w:rsid w:val="006B4B86"/>
    <w:rsid w:val="006B6537"/>
    <w:rsid w:val="006B6805"/>
    <w:rsid w:val="006B6F79"/>
    <w:rsid w:val="006C5DB1"/>
    <w:rsid w:val="006D0D8E"/>
    <w:rsid w:val="006D179C"/>
    <w:rsid w:val="006D2A23"/>
    <w:rsid w:val="006D5D32"/>
    <w:rsid w:val="006D6427"/>
    <w:rsid w:val="006E6810"/>
    <w:rsid w:val="006F0ED2"/>
    <w:rsid w:val="006F693A"/>
    <w:rsid w:val="006F6A87"/>
    <w:rsid w:val="006F6B34"/>
    <w:rsid w:val="007005DB"/>
    <w:rsid w:val="007032DA"/>
    <w:rsid w:val="0071238D"/>
    <w:rsid w:val="0071324B"/>
    <w:rsid w:val="00715C41"/>
    <w:rsid w:val="0072119B"/>
    <w:rsid w:val="0072349B"/>
    <w:rsid w:val="007274A8"/>
    <w:rsid w:val="00727A43"/>
    <w:rsid w:val="00731451"/>
    <w:rsid w:val="007330DD"/>
    <w:rsid w:val="00734343"/>
    <w:rsid w:val="00747347"/>
    <w:rsid w:val="0075214E"/>
    <w:rsid w:val="00755504"/>
    <w:rsid w:val="0075657F"/>
    <w:rsid w:val="00756AFB"/>
    <w:rsid w:val="00757CBF"/>
    <w:rsid w:val="0076176B"/>
    <w:rsid w:val="007624B0"/>
    <w:rsid w:val="00764710"/>
    <w:rsid w:val="00764BD6"/>
    <w:rsid w:val="00766AFF"/>
    <w:rsid w:val="00774879"/>
    <w:rsid w:val="0077519B"/>
    <w:rsid w:val="00776FCB"/>
    <w:rsid w:val="00784585"/>
    <w:rsid w:val="007862DC"/>
    <w:rsid w:val="00792317"/>
    <w:rsid w:val="00795FF2"/>
    <w:rsid w:val="007B3BCC"/>
    <w:rsid w:val="007B70FF"/>
    <w:rsid w:val="007B79B2"/>
    <w:rsid w:val="007C60EE"/>
    <w:rsid w:val="007C6513"/>
    <w:rsid w:val="007C69CF"/>
    <w:rsid w:val="007D2105"/>
    <w:rsid w:val="007D279F"/>
    <w:rsid w:val="007D3A56"/>
    <w:rsid w:val="007D49CF"/>
    <w:rsid w:val="007D4A88"/>
    <w:rsid w:val="007D5106"/>
    <w:rsid w:val="007D5B61"/>
    <w:rsid w:val="007D7093"/>
    <w:rsid w:val="007D73A0"/>
    <w:rsid w:val="007E17DF"/>
    <w:rsid w:val="007E30FF"/>
    <w:rsid w:val="007E31EA"/>
    <w:rsid w:val="007E4506"/>
    <w:rsid w:val="007E5288"/>
    <w:rsid w:val="007F06F7"/>
    <w:rsid w:val="007F0D08"/>
    <w:rsid w:val="007F2BB4"/>
    <w:rsid w:val="007F2D2F"/>
    <w:rsid w:val="007F4D1D"/>
    <w:rsid w:val="007F52AB"/>
    <w:rsid w:val="007F60CA"/>
    <w:rsid w:val="007F79BE"/>
    <w:rsid w:val="007F7A4D"/>
    <w:rsid w:val="007F7BD8"/>
    <w:rsid w:val="00800C70"/>
    <w:rsid w:val="00801633"/>
    <w:rsid w:val="00801A64"/>
    <w:rsid w:val="00802A4D"/>
    <w:rsid w:val="0080434D"/>
    <w:rsid w:val="00804F8F"/>
    <w:rsid w:val="00806CCF"/>
    <w:rsid w:val="00814D45"/>
    <w:rsid w:val="00814F88"/>
    <w:rsid w:val="00820FE6"/>
    <w:rsid w:val="008248CE"/>
    <w:rsid w:val="00831DB8"/>
    <w:rsid w:val="00832BCC"/>
    <w:rsid w:val="00834E5A"/>
    <w:rsid w:val="00840E35"/>
    <w:rsid w:val="008420DD"/>
    <w:rsid w:val="00842505"/>
    <w:rsid w:val="008448A7"/>
    <w:rsid w:val="008476A9"/>
    <w:rsid w:val="00853283"/>
    <w:rsid w:val="00855B96"/>
    <w:rsid w:val="00861D24"/>
    <w:rsid w:val="008668F8"/>
    <w:rsid w:val="00866BC4"/>
    <w:rsid w:val="0086798C"/>
    <w:rsid w:val="008718C2"/>
    <w:rsid w:val="0087309A"/>
    <w:rsid w:val="00875A95"/>
    <w:rsid w:val="0087613B"/>
    <w:rsid w:val="00876F12"/>
    <w:rsid w:val="00880EB2"/>
    <w:rsid w:val="00882C3D"/>
    <w:rsid w:val="0088394E"/>
    <w:rsid w:val="008841E6"/>
    <w:rsid w:val="0088551A"/>
    <w:rsid w:val="00885DAE"/>
    <w:rsid w:val="00890AF2"/>
    <w:rsid w:val="00891392"/>
    <w:rsid w:val="00892370"/>
    <w:rsid w:val="008A2D07"/>
    <w:rsid w:val="008A4AB3"/>
    <w:rsid w:val="008A5040"/>
    <w:rsid w:val="008A6625"/>
    <w:rsid w:val="008B1010"/>
    <w:rsid w:val="008B1D3A"/>
    <w:rsid w:val="008B3A1B"/>
    <w:rsid w:val="008B6557"/>
    <w:rsid w:val="008B69AF"/>
    <w:rsid w:val="008B76F5"/>
    <w:rsid w:val="008C0E93"/>
    <w:rsid w:val="008C360E"/>
    <w:rsid w:val="008C7684"/>
    <w:rsid w:val="008C79C4"/>
    <w:rsid w:val="008E2066"/>
    <w:rsid w:val="008E4D16"/>
    <w:rsid w:val="008E5B1F"/>
    <w:rsid w:val="008E5BBD"/>
    <w:rsid w:val="008E7E58"/>
    <w:rsid w:val="008E7FD6"/>
    <w:rsid w:val="008F0B8B"/>
    <w:rsid w:val="008F4707"/>
    <w:rsid w:val="008F4AAF"/>
    <w:rsid w:val="008F5115"/>
    <w:rsid w:val="008F57B5"/>
    <w:rsid w:val="008F58A4"/>
    <w:rsid w:val="008F69A5"/>
    <w:rsid w:val="0090304C"/>
    <w:rsid w:val="0090360E"/>
    <w:rsid w:val="00903811"/>
    <w:rsid w:val="00903B1A"/>
    <w:rsid w:val="009044B5"/>
    <w:rsid w:val="0090466C"/>
    <w:rsid w:val="00906D88"/>
    <w:rsid w:val="00906D9E"/>
    <w:rsid w:val="009113E4"/>
    <w:rsid w:val="00912D6E"/>
    <w:rsid w:val="009165D3"/>
    <w:rsid w:val="00916810"/>
    <w:rsid w:val="00917A4D"/>
    <w:rsid w:val="00917D01"/>
    <w:rsid w:val="00921F19"/>
    <w:rsid w:val="00923C02"/>
    <w:rsid w:val="009257F1"/>
    <w:rsid w:val="00925E0E"/>
    <w:rsid w:val="009272E8"/>
    <w:rsid w:val="0092752C"/>
    <w:rsid w:val="00930841"/>
    <w:rsid w:val="0093112A"/>
    <w:rsid w:val="0093389D"/>
    <w:rsid w:val="00934A87"/>
    <w:rsid w:val="00935B2C"/>
    <w:rsid w:val="009401C1"/>
    <w:rsid w:val="0094054E"/>
    <w:rsid w:val="00940AC4"/>
    <w:rsid w:val="009443F6"/>
    <w:rsid w:val="00953205"/>
    <w:rsid w:val="00954C61"/>
    <w:rsid w:val="00955434"/>
    <w:rsid w:val="00956E4A"/>
    <w:rsid w:val="0096189E"/>
    <w:rsid w:val="009643EC"/>
    <w:rsid w:val="00966EEA"/>
    <w:rsid w:val="009700A0"/>
    <w:rsid w:val="0097453C"/>
    <w:rsid w:val="00974734"/>
    <w:rsid w:val="00981C35"/>
    <w:rsid w:val="00982872"/>
    <w:rsid w:val="00982BC7"/>
    <w:rsid w:val="009847A1"/>
    <w:rsid w:val="00985129"/>
    <w:rsid w:val="0098551E"/>
    <w:rsid w:val="00990DEB"/>
    <w:rsid w:val="009965AF"/>
    <w:rsid w:val="0099724A"/>
    <w:rsid w:val="00997AF2"/>
    <w:rsid w:val="00997FEA"/>
    <w:rsid w:val="009A1232"/>
    <w:rsid w:val="009A7D46"/>
    <w:rsid w:val="009B1739"/>
    <w:rsid w:val="009B3DBF"/>
    <w:rsid w:val="009B545C"/>
    <w:rsid w:val="009B5968"/>
    <w:rsid w:val="009B6C04"/>
    <w:rsid w:val="009C2EC1"/>
    <w:rsid w:val="009C3C90"/>
    <w:rsid w:val="009C68AE"/>
    <w:rsid w:val="009C6D2B"/>
    <w:rsid w:val="009D199F"/>
    <w:rsid w:val="009D27D3"/>
    <w:rsid w:val="009D76A9"/>
    <w:rsid w:val="009E4746"/>
    <w:rsid w:val="009E59D3"/>
    <w:rsid w:val="009E79E0"/>
    <w:rsid w:val="009F378A"/>
    <w:rsid w:val="009F4F10"/>
    <w:rsid w:val="009F5B59"/>
    <w:rsid w:val="009F6B82"/>
    <w:rsid w:val="009F7134"/>
    <w:rsid w:val="00A00268"/>
    <w:rsid w:val="00A010CA"/>
    <w:rsid w:val="00A0133D"/>
    <w:rsid w:val="00A03257"/>
    <w:rsid w:val="00A07F5C"/>
    <w:rsid w:val="00A100A1"/>
    <w:rsid w:val="00A11038"/>
    <w:rsid w:val="00A120BE"/>
    <w:rsid w:val="00A14A58"/>
    <w:rsid w:val="00A14F6A"/>
    <w:rsid w:val="00A15563"/>
    <w:rsid w:val="00A21CB6"/>
    <w:rsid w:val="00A26FC5"/>
    <w:rsid w:val="00A30BC2"/>
    <w:rsid w:val="00A355E0"/>
    <w:rsid w:val="00A36EBC"/>
    <w:rsid w:val="00A36F04"/>
    <w:rsid w:val="00A406CE"/>
    <w:rsid w:val="00A40C71"/>
    <w:rsid w:val="00A40D67"/>
    <w:rsid w:val="00A42F4C"/>
    <w:rsid w:val="00A439ED"/>
    <w:rsid w:val="00A43E60"/>
    <w:rsid w:val="00A44D0A"/>
    <w:rsid w:val="00A461E7"/>
    <w:rsid w:val="00A50C43"/>
    <w:rsid w:val="00A521DC"/>
    <w:rsid w:val="00A530D9"/>
    <w:rsid w:val="00A53FD5"/>
    <w:rsid w:val="00A55DFD"/>
    <w:rsid w:val="00A563B9"/>
    <w:rsid w:val="00A57AD2"/>
    <w:rsid w:val="00A60012"/>
    <w:rsid w:val="00A61F53"/>
    <w:rsid w:val="00A63A25"/>
    <w:rsid w:val="00A665C1"/>
    <w:rsid w:val="00A66AD9"/>
    <w:rsid w:val="00A81870"/>
    <w:rsid w:val="00A821CC"/>
    <w:rsid w:val="00A83C45"/>
    <w:rsid w:val="00A8539A"/>
    <w:rsid w:val="00A86042"/>
    <w:rsid w:val="00A8794E"/>
    <w:rsid w:val="00A87D3A"/>
    <w:rsid w:val="00A90783"/>
    <w:rsid w:val="00A914C2"/>
    <w:rsid w:val="00A921ED"/>
    <w:rsid w:val="00A940B8"/>
    <w:rsid w:val="00AA005D"/>
    <w:rsid w:val="00AA0773"/>
    <w:rsid w:val="00AA09B5"/>
    <w:rsid w:val="00AA2840"/>
    <w:rsid w:val="00AA4074"/>
    <w:rsid w:val="00AA4F66"/>
    <w:rsid w:val="00AB19DC"/>
    <w:rsid w:val="00AB1DB0"/>
    <w:rsid w:val="00AB4C02"/>
    <w:rsid w:val="00AB61BF"/>
    <w:rsid w:val="00AB7E5D"/>
    <w:rsid w:val="00AC1F5B"/>
    <w:rsid w:val="00AC3B65"/>
    <w:rsid w:val="00AC588E"/>
    <w:rsid w:val="00AC782B"/>
    <w:rsid w:val="00AD0835"/>
    <w:rsid w:val="00AE11B4"/>
    <w:rsid w:val="00AE3A7C"/>
    <w:rsid w:val="00AF00B1"/>
    <w:rsid w:val="00AF1402"/>
    <w:rsid w:val="00AF39AA"/>
    <w:rsid w:val="00AF52F8"/>
    <w:rsid w:val="00AF6AA8"/>
    <w:rsid w:val="00AF7412"/>
    <w:rsid w:val="00AF7A61"/>
    <w:rsid w:val="00B06888"/>
    <w:rsid w:val="00B1113E"/>
    <w:rsid w:val="00B12772"/>
    <w:rsid w:val="00B135C3"/>
    <w:rsid w:val="00B13D09"/>
    <w:rsid w:val="00B162E1"/>
    <w:rsid w:val="00B22102"/>
    <w:rsid w:val="00B222C2"/>
    <w:rsid w:val="00B30755"/>
    <w:rsid w:val="00B3137E"/>
    <w:rsid w:val="00B32DAB"/>
    <w:rsid w:val="00B331AF"/>
    <w:rsid w:val="00B34F01"/>
    <w:rsid w:val="00B3672F"/>
    <w:rsid w:val="00B37483"/>
    <w:rsid w:val="00B402B9"/>
    <w:rsid w:val="00B433A8"/>
    <w:rsid w:val="00B44967"/>
    <w:rsid w:val="00B44C63"/>
    <w:rsid w:val="00B45578"/>
    <w:rsid w:val="00B51198"/>
    <w:rsid w:val="00B52589"/>
    <w:rsid w:val="00B52692"/>
    <w:rsid w:val="00B53708"/>
    <w:rsid w:val="00B62335"/>
    <w:rsid w:val="00B675C3"/>
    <w:rsid w:val="00B70AD3"/>
    <w:rsid w:val="00B73497"/>
    <w:rsid w:val="00B74823"/>
    <w:rsid w:val="00B83D4A"/>
    <w:rsid w:val="00B91D99"/>
    <w:rsid w:val="00B93B4F"/>
    <w:rsid w:val="00BA2F04"/>
    <w:rsid w:val="00BA49B3"/>
    <w:rsid w:val="00BA50F3"/>
    <w:rsid w:val="00BA7A8E"/>
    <w:rsid w:val="00BB0295"/>
    <w:rsid w:val="00BC3283"/>
    <w:rsid w:val="00BC573A"/>
    <w:rsid w:val="00BC5E84"/>
    <w:rsid w:val="00BD15CA"/>
    <w:rsid w:val="00BD2A46"/>
    <w:rsid w:val="00BE177F"/>
    <w:rsid w:val="00BE5790"/>
    <w:rsid w:val="00BF3B57"/>
    <w:rsid w:val="00BF78BA"/>
    <w:rsid w:val="00C0116C"/>
    <w:rsid w:val="00C01BE7"/>
    <w:rsid w:val="00C01FA6"/>
    <w:rsid w:val="00C035F5"/>
    <w:rsid w:val="00C05596"/>
    <w:rsid w:val="00C05A9C"/>
    <w:rsid w:val="00C05D4D"/>
    <w:rsid w:val="00C13943"/>
    <w:rsid w:val="00C14D67"/>
    <w:rsid w:val="00C16C4E"/>
    <w:rsid w:val="00C20734"/>
    <w:rsid w:val="00C20E70"/>
    <w:rsid w:val="00C21C9F"/>
    <w:rsid w:val="00C2578E"/>
    <w:rsid w:val="00C345CE"/>
    <w:rsid w:val="00C349FF"/>
    <w:rsid w:val="00C35E35"/>
    <w:rsid w:val="00C37362"/>
    <w:rsid w:val="00C411C4"/>
    <w:rsid w:val="00C42075"/>
    <w:rsid w:val="00C44B91"/>
    <w:rsid w:val="00C46112"/>
    <w:rsid w:val="00C46537"/>
    <w:rsid w:val="00C468DF"/>
    <w:rsid w:val="00C549EE"/>
    <w:rsid w:val="00C55AA2"/>
    <w:rsid w:val="00C564AE"/>
    <w:rsid w:val="00C61EDB"/>
    <w:rsid w:val="00C64DBD"/>
    <w:rsid w:val="00C66707"/>
    <w:rsid w:val="00C67CCB"/>
    <w:rsid w:val="00C7486B"/>
    <w:rsid w:val="00C74EBA"/>
    <w:rsid w:val="00C7553B"/>
    <w:rsid w:val="00C76C5D"/>
    <w:rsid w:val="00C76D2F"/>
    <w:rsid w:val="00C77F00"/>
    <w:rsid w:val="00C8106A"/>
    <w:rsid w:val="00C824AB"/>
    <w:rsid w:val="00C84429"/>
    <w:rsid w:val="00C85839"/>
    <w:rsid w:val="00C858B0"/>
    <w:rsid w:val="00C86E87"/>
    <w:rsid w:val="00C878B6"/>
    <w:rsid w:val="00C90BE6"/>
    <w:rsid w:val="00C90F76"/>
    <w:rsid w:val="00C93969"/>
    <w:rsid w:val="00C94584"/>
    <w:rsid w:val="00C95932"/>
    <w:rsid w:val="00C97854"/>
    <w:rsid w:val="00C97A8F"/>
    <w:rsid w:val="00CA0494"/>
    <w:rsid w:val="00CA09DC"/>
    <w:rsid w:val="00CA2124"/>
    <w:rsid w:val="00CA2DAB"/>
    <w:rsid w:val="00CA311A"/>
    <w:rsid w:val="00CA4986"/>
    <w:rsid w:val="00CA5463"/>
    <w:rsid w:val="00CA7646"/>
    <w:rsid w:val="00CB07E9"/>
    <w:rsid w:val="00CB1BA1"/>
    <w:rsid w:val="00CB20E7"/>
    <w:rsid w:val="00CB419F"/>
    <w:rsid w:val="00CB5C24"/>
    <w:rsid w:val="00CC0AB0"/>
    <w:rsid w:val="00CC7ED5"/>
    <w:rsid w:val="00CD3C1F"/>
    <w:rsid w:val="00CD5404"/>
    <w:rsid w:val="00CD63E8"/>
    <w:rsid w:val="00CE076A"/>
    <w:rsid w:val="00CE2AAB"/>
    <w:rsid w:val="00CE4678"/>
    <w:rsid w:val="00CE5967"/>
    <w:rsid w:val="00CE677C"/>
    <w:rsid w:val="00CF271A"/>
    <w:rsid w:val="00CF2B9E"/>
    <w:rsid w:val="00CF42B7"/>
    <w:rsid w:val="00CF4963"/>
    <w:rsid w:val="00CF58C1"/>
    <w:rsid w:val="00D0187C"/>
    <w:rsid w:val="00D05029"/>
    <w:rsid w:val="00D06D59"/>
    <w:rsid w:val="00D10957"/>
    <w:rsid w:val="00D11419"/>
    <w:rsid w:val="00D13039"/>
    <w:rsid w:val="00D134A7"/>
    <w:rsid w:val="00D144D1"/>
    <w:rsid w:val="00D15D46"/>
    <w:rsid w:val="00D16626"/>
    <w:rsid w:val="00D21C7A"/>
    <w:rsid w:val="00D22343"/>
    <w:rsid w:val="00D2460A"/>
    <w:rsid w:val="00D26D26"/>
    <w:rsid w:val="00D30745"/>
    <w:rsid w:val="00D3264F"/>
    <w:rsid w:val="00D32999"/>
    <w:rsid w:val="00D36D1E"/>
    <w:rsid w:val="00D4117C"/>
    <w:rsid w:val="00D42746"/>
    <w:rsid w:val="00D43AD6"/>
    <w:rsid w:val="00D56317"/>
    <w:rsid w:val="00D6022A"/>
    <w:rsid w:val="00D62727"/>
    <w:rsid w:val="00D642D3"/>
    <w:rsid w:val="00D6615F"/>
    <w:rsid w:val="00D6686C"/>
    <w:rsid w:val="00D66C3E"/>
    <w:rsid w:val="00D70990"/>
    <w:rsid w:val="00D71392"/>
    <w:rsid w:val="00D748B9"/>
    <w:rsid w:val="00D75451"/>
    <w:rsid w:val="00D75CFA"/>
    <w:rsid w:val="00D760D7"/>
    <w:rsid w:val="00D77486"/>
    <w:rsid w:val="00D81249"/>
    <w:rsid w:val="00D83B94"/>
    <w:rsid w:val="00D85B76"/>
    <w:rsid w:val="00D87121"/>
    <w:rsid w:val="00D903D1"/>
    <w:rsid w:val="00D928D3"/>
    <w:rsid w:val="00DA4B94"/>
    <w:rsid w:val="00DA4FB0"/>
    <w:rsid w:val="00DA625F"/>
    <w:rsid w:val="00DB00B1"/>
    <w:rsid w:val="00DB082E"/>
    <w:rsid w:val="00DB25BD"/>
    <w:rsid w:val="00DB3B56"/>
    <w:rsid w:val="00DB427A"/>
    <w:rsid w:val="00DB5F7C"/>
    <w:rsid w:val="00DB654C"/>
    <w:rsid w:val="00DC6FB1"/>
    <w:rsid w:val="00DD0449"/>
    <w:rsid w:val="00DD0CFD"/>
    <w:rsid w:val="00DD182C"/>
    <w:rsid w:val="00DD21E6"/>
    <w:rsid w:val="00DD38E4"/>
    <w:rsid w:val="00DD3A78"/>
    <w:rsid w:val="00DD4284"/>
    <w:rsid w:val="00DD4DD4"/>
    <w:rsid w:val="00DD57A1"/>
    <w:rsid w:val="00DD7B7B"/>
    <w:rsid w:val="00DE2C75"/>
    <w:rsid w:val="00DE3D04"/>
    <w:rsid w:val="00DE56BC"/>
    <w:rsid w:val="00DE6F23"/>
    <w:rsid w:val="00DE704B"/>
    <w:rsid w:val="00DF0444"/>
    <w:rsid w:val="00DF4571"/>
    <w:rsid w:val="00DF6928"/>
    <w:rsid w:val="00DF7159"/>
    <w:rsid w:val="00E01DAF"/>
    <w:rsid w:val="00E06A69"/>
    <w:rsid w:val="00E07BD8"/>
    <w:rsid w:val="00E116E8"/>
    <w:rsid w:val="00E12B63"/>
    <w:rsid w:val="00E1564E"/>
    <w:rsid w:val="00E17A19"/>
    <w:rsid w:val="00E21F57"/>
    <w:rsid w:val="00E22AAE"/>
    <w:rsid w:val="00E23806"/>
    <w:rsid w:val="00E241A3"/>
    <w:rsid w:val="00E2538D"/>
    <w:rsid w:val="00E2588E"/>
    <w:rsid w:val="00E27FB0"/>
    <w:rsid w:val="00E3459D"/>
    <w:rsid w:val="00E404AB"/>
    <w:rsid w:val="00E45757"/>
    <w:rsid w:val="00E45F01"/>
    <w:rsid w:val="00E467B0"/>
    <w:rsid w:val="00E46AA6"/>
    <w:rsid w:val="00E504D3"/>
    <w:rsid w:val="00E50EFD"/>
    <w:rsid w:val="00E511D4"/>
    <w:rsid w:val="00E5242F"/>
    <w:rsid w:val="00E61240"/>
    <w:rsid w:val="00E61FEE"/>
    <w:rsid w:val="00E6206E"/>
    <w:rsid w:val="00E620D5"/>
    <w:rsid w:val="00E651B0"/>
    <w:rsid w:val="00E65276"/>
    <w:rsid w:val="00E71044"/>
    <w:rsid w:val="00E7530E"/>
    <w:rsid w:val="00E770CE"/>
    <w:rsid w:val="00E77982"/>
    <w:rsid w:val="00E80377"/>
    <w:rsid w:val="00E80D07"/>
    <w:rsid w:val="00E81295"/>
    <w:rsid w:val="00E816ED"/>
    <w:rsid w:val="00E84005"/>
    <w:rsid w:val="00E84474"/>
    <w:rsid w:val="00E8523B"/>
    <w:rsid w:val="00E902EE"/>
    <w:rsid w:val="00E914A5"/>
    <w:rsid w:val="00E93E10"/>
    <w:rsid w:val="00E96F9D"/>
    <w:rsid w:val="00E97B07"/>
    <w:rsid w:val="00E97FEC"/>
    <w:rsid w:val="00EA1DA6"/>
    <w:rsid w:val="00EA66E8"/>
    <w:rsid w:val="00EB09C7"/>
    <w:rsid w:val="00EB10D3"/>
    <w:rsid w:val="00EB23B9"/>
    <w:rsid w:val="00EB276C"/>
    <w:rsid w:val="00EB5FD4"/>
    <w:rsid w:val="00EB62F0"/>
    <w:rsid w:val="00EB65A5"/>
    <w:rsid w:val="00EB6B27"/>
    <w:rsid w:val="00EC2C26"/>
    <w:rsid w:val="00EC463A"/>
    <w:rsid w:val="00EC4AC4"/>
    <w:rsid w:val="00EC611E"/>
    <w:rsid w:val="00EC6773"/>
    <w:rsid w:val="00ED0ED6"/>
    <w:rsid w:val="00ED1E88"/>
    <w:rsid w:val="00ED3774"/>
    <w:rsid w:val="00ED4A69"/>
    <w:rsid w:val="00ED5FF1"/>
    <w:rsid w:val="00EE1155"/>
    <w:rsid w:val="00EF1D21"/>
    <w:rsid w:val="00EF1F53"/>
    <w:rsid w:val="00EF4BF7"/>
    <w:rsid w:val="00EF5AC6"/>
    <w:rsid w:val="00EF7177"/>
    <w:rsid w:val="00F00C57"/>
    <w:rsid w:val="00F010EB"/>
    <w:rsid w:val="00F01462"/>
    <w:rsid w:val="00F02001"/>
    <w:rsid w:val="00F05426"/>
    <w:rsid w:val="00F068BB"/>
    <w:rsid w:val="00F107DF"/>
    <w:rsid w:val="00F107E1"/>
    <w:rsid w:val="00F10D76"/>
    <w:rsid w:val="00F11224"/>
    <w:rsid w:val="00F21BBF"/>
    <w:rsid w:val="00F21E6D"/>
    <w:rsid w:val="00F21F13"/>
    <w:rsid w:val="00F25B21"/>
    <w:rsid w:val="00F3014C"/>
    <w:rsid w:val="00F30B11"/>
    <w:rsid w:val="00F319C5"/>
    <w:rsid w:val="00F34376"/>
    <w:rsid w:val="00F3478D"/>
    <w:rsid w:val="00F348A4"/>
    <w:rsid w:val="00F369CB"/>
    <w:rsid w:val="00F36BDA"/>
    <w:rsid w:val="00F403CE"/>
    <w:rsid w:val="00F51974"/>
    <w:rsid w:val="00F54556"/>
    <w:rsid w:val="00F54578"/>
    <w:rsid w:val="00F5540E"/>
    <w:rsid w:val="00F6167D"/>
    <w:rsid w:val="00F62DAC"/>
    <w:rsid w:val="00F62DF1"/>
    <w:rsid w:val="00F63382"/>
    <w:rsid w:val="00F64CAE"/>
    <w:rsid w:val="00F71098"/>
    <w:rsid w:val="00F720C2"/>
    <w:rsid w:val="00F74762"/>
    <w:rsid w:val="00F74AAB"/>
    <w:rsid w:val="00F863DA"/>
    <w:rsid w:val="00F86A20"/>
    <w:rsid w:val="00F874FC"/>
    <w:rsid w:val="00F91C3B"/>
    <w:rsid w:val="00F97630"/>
    <w:rsid w:val="00F97C1D"/>
    <w:rsid w:val="00FA2A9B"/>
    <w:rsid w:val="00FA35CA"/>
    <w:rsid w:val="00FA378D"/>
    <w:rsid w:val="00FB0185"/>
    <w:rsid w:val="00FC26FE"/>
    <w:rsid w:val="00FC74B5"/>
    <w:rsid w:val="00FD2DB5"/>
    <w:rsid w:val="00FD355A"/>
    <w:rsid w:val="00FD5C9B"/>
    <w:rsid w:val="00FE161A"/>
    <w:rsid w:val="00FF271A"/>
    <w:rsid w:val="00FF4319"/>
    <w:rsid w:val="00FF53DD"/>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9E8910"/>
  <w15:docId w15:val="{F27BC59D-D1A8-44A7-9EE6-E38F6E5D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uiPriority w:val="99"/>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link w:val="CommentTextChar"/>
    <w:uiPriority w:val="99"/>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link w:val="BodyTextChar"/>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 w:type="paragraph" w:customStyle="1" w:styleId="Default">
    <w:name w:val="Default"/>
    <w:rsid w:val="005F3EB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52745"/>
    <w:rPr>
      <w:rFonts w:ascii="Courier" w:hAnsi="Courier"/>
      <w:snapToGrid w:val="0"/>
      <w:sz w:val="24"/>
    </w:rPr>
  </w:style>
  <w:style w:type="character" w:customStyle="1" w:styleId="CommentTextChar">
    <w:name w:val="Comment Text Char"/>
    <w:basedOn w:val="DefaultParagraphFont"/>
    <w:link w:val="CommentText"/>
    <w:uiPriority w:val="99"/>
    <w:rsid w:val="00254112"/>
    <w:rPr>
      <w:snapToGrid w:val="0"/>
    </w:rPr>
  </w:style>
  <w:style w:type="character" w:styleId="UnresolvedMention">
    <w:name w:val="Unresolved Mention"/>
    <w:basedOn w:val="DefaultParagraphFont"/>
    <w:uiPriority w:val="99"/>
    <w:semiHidden/>
    <w:unhideWhenUsed/>
    <w:rsid w:val="00665222"/>
    <w:rPr>
      <w:color w:val="605E5C"/>
      <w:shd w:val="clear" w:color="auto" w:fill="E1DFDD"/>
    </w:rPr>
  </w:style>
  <w:style w:type="character" w:customStyle="1" w:styleId="BodyTextChar">
    <w:name w:val="Body Text Char"/>
    <w:basedOn w:val="DefaultParagraphFont"/>
    <w:link w:val="BodyText"/>
    <w:rsid w:val="009D199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554975964">
      <w:bodyDiv w:val="1"/>
      <w:marLeft w:val="0"/>
      <w:marRight w:val="0"/>
      <w:marTop w:val="0"/>
      <w:marBottom w:val="0"/>
      <w:divBdr>
        <w:top w:val="none" w:sz="0" w:space="0" w:color="auto"/>
        <w:left w:val="none" w:sz="0" w:space="0" w:color="auto"/>
        <w:bottom w:val="none" w:sz="0" w:space="0" w:color="auto"/>
        <w:right w:val="none" w:sz="0" w:space="0" w:color="auto"/>
      </w:divBdr>
    </w:div>
    <w:div w:id="562260159">
      <w:bodyDiv w:val="1"/>
      <w:marLeft w:val="0"/>
      <w:marRight w:val="0"/>
      <w:marTop w:val="0"/>
      <w:marBottom w:val="0"/>
      <w:divBdr>
        <w:top w:val="single" w:sz="12" w:space="0" w:color="767575"/>
        <w:left w:val="none" w:sz="0" w:space="0" w:color="auto"/>
        <w:bottom w:val="none" w:sz="0" w:space="0" w:color="auto"/>
        <w:right w:val="none" w:sz="0" w:space="0" w:color="auto"/>
      </w:divBdr>
      <w:divsChild>
        <w:div w:id="181359229">
          <w:marLeft w:val="0"/>
          <w:marRight w:val="0"/>
          <w:marTop w:val="0"/>
          <w:marBottom w:val="0"/>
          <w:divBdr>
            <w:top w:val="none" w:sz="0" w:space="0" w:color="auto"/>
            <w:left w:val="none" w:sz="0" w:space="0" w:color="auto"/>
            <w:bottom w:val="none" w:sz="0" w:space="0" w:color="auto"/>
            <w:right w:val="none" w:sz="0" w:space="0" w:color="auto"/>
          </w:divBdr>
          <w:divsChild>
            <w:div w:id="43258151">
              <w:marLeft w:val="0"/>
              <w:marRight w:val="0"/>
              <w:marTop w:val="0"/>
              <w:marBottom w:val="0"/>
              <w:divBdr>
                <w:top w:val="none" w:sz="0" w:space="0" w:color="auto"/>
                <w:left w:val="none" w:sz="0" w:space="0" w:color="auto"/>
                <w:bottom w:val="none" w:sz="0" w:space="0" w:color="auto"/>
                <w:right w:val="none" w:sz="0" w:space="0" w:color="auto"/>
              </w:divBdr>
              <w:divsChild>
                <w:div w:id="8260218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86290602">
                      <w:marLeft w:val="300"/>
                      <w:marRight w:val="0"/>
                      <w:marTop w:val="0"/>
                      <w:marBottom w:val="0"/>
                      <w:divBdr>
                        <w:top w:val="none" w:sz="0" w:space="0" w:color="auto"/>
                        <w:left w:val="none" w:sz="0" w:space="0" w:color="auto"/>
                        <w:bottom w:val="none" w:sz="0" w:space="0" w:color="auto"/>
                        <w:right w:val="none" w:sz="0" w:space="0" w:color="auto"/>
                      </w:divBdr>
                      <w:divsChild>
                        <w:div w:id="390470676">
                          <w:marLeft w:val="0"/>
                          <w:marRight w:val="0"/>
                          <w:marTop w:val="0"/>
                          <w:marBottom w:val="0"/>
                          <w:divBdr>
                            <w:top w:val="none" w:sz="0" w:space="0" w:color="auto"/>
                            <w:left w:val="none" w:sz="0" w:space="0" w:color="auto"/>
                            <w:bottom w:val="none" w:sz="0" w:space="0" w:color="auto"/>
                            <w:right w:val="none" w:sz="0" w:space="0" w:color="auto"/>
                          </w:divBdr>
                          <w:divsChild>
                            <w:div w:id="1279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805121951">
      <w:bodyDiv w:val="1"/>
      <w:marLeft w:val="0"/>
      <w:marRight w:val="0"/>
      <w:marTop w:val="0"/>
      <w:marBottom w:val="0"/>
      <w:divBdr>
        <w:top w:val="none" w:sz="0" w:space="0" w:color="auto"/>
        <w:left w:val="none" w:sz="0" w:space="0" w:color="auto"/>
        <w:bottom w:val="none" w:sz="0" w:space="0" w:color="auto"/>
        <w:right w:val="none" w:sz="0" w:space="0" w:color="auto"/>
      </w:divBdr>
    </w:div>
    <w:div w:id="1254825609">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34475">
      <w:bodyDiv w:val="1"/>
      <w:marLeft w:val="0"/>
      <w:marRight w:val="0"/>
      <w:marTop w:val="0"/>
      <w:marBottom w:val="0"/>
      <w:divBdr>
        <w:top w:val="none" w:sz="0" w:space="0" w:color="auto"/>
        <w:left w:val="none" w:sz="0" w:space="0" w:color="auto"/>
        <w:bottom w:val="none" w:sz="0" w:space="0" w:color="auto"/>
        <w:right w:val="none" w:sz="0" w:space="0" w:color="auto"/>
      </w:divBdr>
    </w:div>
    <w:div w:id="1544054991">
      <w:bodyDiv w:val="1"/>
      <w:marLeft w:val="0"/>
      <w:marRight w:val="0"/>
      <w:marTop w:val="0"/>
      <w:marBottom w:val="0"/>
      <w:divBdr>
        <w:top w:val="none" w:sz="0" w:space="0" w:color="auto"/>
        <w:left w:val="none" w:sz="0" w:space="0" w:color="auto"/>
        <w:bottom w:val="none" w:sz="0" w:space="0" w:color="auto"/>
        <w:right w:val="none" w:sz="0" w:space="0" w:color="auto"/>
      </w:divBdr>
      <w:divsChild>
        <w:div w:id="325206477">
          <w:marLeft w:val="0"/>
          <w:marRight w:val="0"/>
          <w:marTop w:val="0"/>
          <w:marBottom w:val="0"/>
          <w:divBdr>
            <w:top w:val="none" w:sz="0" w:space="0" w:color="auto"/>
            <w:left w:val="none" w:sz="0" w:space="0" w:color="auto"/>
            <w:bottom w:val="none" w:sz="0" w:space="0" w:color="auto"/>
            <w:right w:val="none" w:sz="0" w:space="0" w:color="auto"/>
          </w:divBdr>
          <w:divsChild>
            <w:div w:id="1149446084">
              <w:marLeft w:val="0"/>
              <w:marRight w:val="0"/>
              <w:marTop w:val="0"/>
              <w:marBottom w:val="0"/>
              <w:divBdr>
                <w:top w:val="none" w:sz="0" w:space="0" w:color="auto"/>
                <w:left w:val="none" w:sz="0" w:space="0" w:color="auto"/>
                <w:bottom w:val="none" w:sz="0" w:space="0" w:color="auto"/>
                <w:right w:val="none" w:sz="0" w:space="0" w:color="auto"/>
              </w:divBdr>
              <w:divsChild>
                <w:div w:id="1825657501">
                  <w:marLeft w:val="0"/>
                  <w:marRight w:val="0"/>
                  <w:marTop w:val="0"/>
                  <w:marBottom w:val="0"/>
                  <w:divBdr>
                    <w:top w:val="none" w:sz="0" w:space="0" w:color="auto"/>
                    <w:left w:val="none" w:sz="0" w:space="0" w:color="auto"/>
                    <w:bottom w:val="none" w:sz="0" w:space="0" w:color="auto"/>
                    <w:right w:val="none" w:sz="0" w:space="0" w:color="auto"/>
                  </w:divBdr>
                  <w:divsChild>
                    <w:div w:id="1333335940">
                      <w:marLeft w:val="0"/>
                      <w:marRight w:val="0"/>
                      <w:marTop w:val="0"/>
                      <w:marBottom w:val="0"/>
                      <w:divBdr>
                        <w:top w:val="none" w:sz="0" w:space="0" w:color="auto"/>
                        <w:left w:val="none" w:sz="0" w:space="0" w:color="auto"/>
                        <w:bottom w:val="none" w:sz="0" w:space="0" w:color="auto"/>
                        <w:right w:val="none" w:sz="0" w:space="0" w:color="auto"/>
                      </w:divBdr>
                      <w:divsChild>
                        <w:div w:id="1687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2600">
      <w:bodyDiv w:val="1"/>
      <w:marLeft w:val="0"/>
      <w:marRight w:val="0"/>
      <w:marTop w:val="0"/>
      <w:marBottom w:val="0"/>
      <w:divBdr>
        <w:top w:val="none" w:sz="0" w:space="0" w:color="auto"/>
        <w:left w:val="none" w:sz="0" w:space="0" w:color="auto"/>
        <w:bottom w:val="none" w:sz="0" w:space="0" w:color="auto"/>
        <w:right w:val="none" w:sz="0" w:space="0" w:color="auto"/>
      </w:divBdr>
      <w:divsChild>
        <w:div w:id="338969374">
          <w:marLeft w:val="0"/>
          <w:marRight w:val="0"/>
          <w:marTop w:val="0"/>
          <w:marBottom w:val="0"/>
          <w:divBdr>
            <w:top w:val="none" w:sz="0" w:space="0" w:color="auto"/>
            <w:left w:val="none" w:sz="0" w:space="0" w:color="auto"/>
            <w:bottom w:val="none" w:sz="0" w:space="0" w:color="auto"/>
            <w:right w:val="none" w:sz="0" w:space="0" w:color="auto"/>
          </w:divBdr>
          <w:divsChild>
            <w:div w:id="1422489772">
              <w:marLeft w:val="0"/>
              <w:marRight w:val="0"/>
              <w:marTop w:val="0"/>
              <w:marBottom w:val="0"/>
              <w:divBdr>
                <w:top w:val="none" w:sz="0" w:space="0" w:color="auto"/>
                <w:left w:val="none" w:sz="0" w:space="0" w:color="auto"/>
                <w:bottom w:val="none" w:sz="0" w:space="0" w:color="auto"/>
                <w:right w:val="none" w:sz="0" w:space="0" w:color="auto"/>
              </w:divBdr>
              <w:divsChild>
                <w:div w:id="927736401">
                  <w:marLeft w:val="0"/>
                  <w:marRight w:val="0"/>
                  <w:marTop w:val="0"/>
                  <w:marBottom w:val="0"/>
                  <w:divBdr>
                    <w:top w:val="none" w:sz="0" w:space="0" w:color="auto"/>
                    <w:left w:val="none" w:sz="0" w:space="0" w:color="auto"/>
                    <w:bottom w:val="none" w:sz="0" w:space="0" w:color="auto"/>
                    <w:right w:val="none" w:sz="0" w:space="0" w:color="auto"/>
                  </w:divBdr>
                  <w:divsChild>
                    <w:div w:id="424226411">
                      <w:marLeft w:val="0"/>
                      <w:marRight w:val="0"/>
                      <w:marTop w:val="0"/>
                      <w:marBottom w:val="0"/>
                      <w:divBdr>
                        <w:top w:val="none" w:sz="0" w:space="0" w:color="auto"/>
                        <w:left w:val="none" w:sz="0" w:space="0" w:color="auto"/>
                        <w:bottom w:val="none" w:sz="0" w:space="0" w:color="auto"/>
                        <w:right w:val="none" w:sz="0" w:space="0" w:color="auto"/>
                      </w:divBdr>
                      <w:divsChild>
                        <w:div w:id="216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5E3A-B8DD-4EBF-8CD2-43ABD4F4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6694</Words>
  <Characters>35966</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42575</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Ferguson, Charlene</cp:lastModifiedBy>
  <cp:revision>2</cp:revision>
  <cp:lastPrinted>2016-11-15T18:18:00Z</cp:lastPrinted>
  <dcterms:created xsi:type="dcterms:W3CDTF">2023-06-12T19:58:00Z</dcterms:created>
  <dcterms:modified xsi:type="dcterms:W3CDTF">2023-06-12T19:58:00Z</dcterms:modified>
</cp:coreProperties>
</file>