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41BD8" w14:textId="77777777" w:rsidR="0062221D" w:rsidRPr="00CA39D4" w:rsidRDefault="00541161" w:rsidP="00CA39D4">
      <w:pPr>
        <w:pStyle w:val="Heading1"/>
      </w:pPr>
      <w:r w:rsidRPr="00CA39D4">
        <w:t>Tổng quan</w:t>
      </w:r>
    </w:p>
    <w:p w14:paraId="49DABEA7" w14:textId="28ED5434" w:rsidR="0062221D" w:rsidRDefault="00541161" w:rsidP="00541161">
      <w:pPr>
        <w:tabs>
          <w:tab w:val="left" w:pos="10800"/>
        </w:tabs>
        <w:ind w:left="360" w:right="461"/>
        <w:rPr>
          <w:rFonts w:ascii="Arial" w:hAnsi="Arial" w:cs="Arial"/>
          <w:sz w:val="23"/>
          <w:szCs w:val="24"/>
          <w:lang w:val="vi-VN"/>
        </w:rPr>
      </w:pPr>
      <w:r w:rsidRPr="00C67E47">
        <w:rPr>
          <w:rFonts w:ascii="Arial" w:hAnsi="Arial" w:cs="Arial"/>
          <w:sz w:val="23"/>
          <w:lang w:val="vi-VN" w:bidi="vi-VN"/>
        </w:rPr>
        <w:t xml:space="preserve">Giấy phép “nhà phân tích bảo hiểm nhân thọ” được tạo ra vào năm 1941 bằng cách thêm phần 32.5 vào Bộ luật Bảo hiểm California (California Insurance Code, CIC). Các mục 1720-1720.13 cũng được thêm vào đồng thời để xác định các yêu cầu đối với giấy phép này. Mặc dù luật này đã được ấn định bãi bỏ vào năm 1945 nhưng một dự luật đã được ký thành luật khiến các mục này có hiệu lực vĩnh viễn. Mục đích đằng sau việc đưa những điều khoản này trở thành một phần vĩnh viễn của Bộ luật Bảo hiểm là để đảm bảo rằng “các cá nhân nhận được một khoản phí để tư vấn cho công chúng về hợp đồng bảo hiểm nhân thọ đều </w:t>
      </w:r>
      <w:r w:rsidR="007C6F1C">
        <w:rPr>
          <w:rFonts w:ascii="Arial" w:hAnsi="Arial" w:cs="Arial"/>
          <w:sz w:val="23"/>
          <w:lang w:bidi="vi-VN"/>
        </w:rPr>
        <w:t xml:space="preserve">hoàn toàn </w:t>
      </w:r>
      <w:r w:rsidRPr="00C67E47">
        <w:rPr>
          <w:rFonts w:ascii="Arial" w:hAnsi="Arial" w:cs="Arial"/>
          <w:sz w:val="23"/>
          <w:lang w:val="vi-VN" w:bidi="vi-VN"/>
        </w:rPr>
        <w:t>đủ tiêu chuẩn và được Tiểu bang cấp phép”. Mục 32.5 không thay đổi trong gần 40 năm cho đến năm 1983 khi từ “và thương tật” được thêm vào tiêu đề cũng như định nghĩa “nhà phân tích bảo hiểm nhân thọ”. Mục này vẫn giữ nguyên cho đến ngày nay.</w:t>
      </w:r>
    </w:p>
    <w:p w14:paraId="5758362B" w14:textId="77777777" w:rsidR="0062221D" w:rsidRDefault="00541161" w:rsidP="00541161">
      <w:pPr>
        <w:tabs>
          <w:tab w:val="left" w:pos="10800"/>
        </w:tabs>
        <w:ind w:left="360" w:right="461"/>
        <w:rPr>
          <w:rFonts w:ascii="Arial" w:hAnsi="Arial" w:cs="Arial"/>
          <w:sz w:val="23"/>
          <w:lang w:val="vi-VN" w:bidi="vi-VN"/>
        </w:rPr>
      </w:pPr>
      <w:r w:rsidRPr="00C67E47">
        <w:rPr>
          <w:rFonts w:ascii="Arial" w:hAnsi="Arial" w:cs="Arial"/>
          <w:sz w:val="23"/>
          <w:lang w:val="vi-VN" w:bidi="vi-VN"/>
        </w:rPr>
        <w:t>Tuy nhiên, các mục 1720-1720.13 đã được đánh số lại để trở thành các mục 1831-1846 vào năm 1959, là một phần của Chương 8 mới được bổ sung có tiêu đề Nhà phân tích Bảo hiểm Nhân thọ. Một lần nữa vào năm 1983, các mục 1831-1846 đã được thay đổi đáng kể và các đoạn 1848 và 1849 được bổ sung vào. Một số thay đổi bao gồm:</w:t>
      </w:r>
    </w:p>
    <w:p w14:paraId="4F2645B9" w14:textId="77777777" w:rsidR="0062221D" w:rsidRDefault="00541161" w:rsidP="00541161">
      <w:pPr>
        <w:tabs>
          <w:tab w:val="left" w:pos="10800"/>
        </w:tabs>
        <w:ind w:left="720" w:right="461"/>
        <w:rPr>
          <w:rFonts w:ascii="Arial" w:hAnsi="Arial" w:cs="Arial"/>
          <w:sz w:val="23"/>
          <w:lang w:val="vi-VN" w:bidi="vi-VN"/>
        </w:rPr>
      </w:pPr>
      <w:r w:rsidRPr="00C67E47">
        <w:rPr>
          <w:rFonts w:ascii="Arial" w:hAnsi="Arial" w:cs="Arial"/>
          <w:sz w:val="23"/>
          <w:lang w:val="vi-VN" w:bidi="vi-VN"/>
        </w:rPr>
        <w:t xml:space="preserve">1) cho phép các đại lý bảo hiểm nhân thọ và thương tật có được giấy phép </w:t>
      </w:r>
      <w:r w:rsidRPr="00C67E47">
        <w:rPr>
          <w:rFonts w:ascii="Arial" w:hAnsi="Arial" w:cs="Arial"/>
          <w:sz w:val="23"/>
          <w:u w:val="single"/>
          <w:lang w:val="vi-VN" w:bidi="vi-VN"/>
        </w:rPr>
        <w:t>nhà phân tích</w:t>
      </w:r>
      <w:r w:rsidRPr="00C67E47">
        <w:rPr>
          <w:rFonts w:ascii="Arial" w:hAnsi="Arial" w:cs="Arial"/>
          <w:sz w:val="23"/>
          <w:lang w:val="vi-VN" w:bidi="vi-VN"/>
        </w:rPr>
        <w:t xml:space="preserve"> bảo hiểm nhân thọ và thương tật và tính phí cho các dịch vụ được cung cấp với tư cách là nhà phân tích cũng như nhận hoa hồng từ công ty bảo hiểm để giao dịch bảo hiểm, với điều kiện phí nhận được theo giấy phép nhà phân tích không phải là phí dành cho hoạt động giao dịch bảo hiểm;</w:t>
      </w:r>
    </w:p>
    <w:p w14:paraId="62D70CC9" w14:textId="77777777" w:rsidR="0062221D" w:rsidRDefault="00541161" w:rsidP="00541161">
      <w:pPr>
        <w:tabs>
          <w:tab w:val="left" w:pos="10800"/>
        </w:tabs>
        <w:ind w:left="720" w:right="461"/>
        <w:rPr>
          <w:rFonts w:ascii="Arial" w:hAnsi="Arial" w:cs="Arial"/>
          <w:sz w:val="23"/>
          <w:lang w:val="vi-VN" w:bidi="vi-VN"/>
        </w:rPr>
      </w:pPr>
      <w:r w:rsidRPr="00C67E47">
        <w:rPr>
          <w:rFonts w:ascii="Arial" w:hAnsi="Arial" w:cs="Arial"/>
          <w:sz w:val="23"/>
          <w:lang w:val="vi-VN" w:bidi="vi-VN"/>
        </w:rPr>
        <w:t>2) yêu cầu người được cấp giấy phép nhà phân tích bảo hiểm nhân thọ và thương tật phải được cấp phép làm đại lý nhân thọ trong năm năm trước ngày diễn ra kỳ thi cấp giấy phép nhà phân tích; và,</w:t>
      </w:r>
    </w:p>
    <w:p w14:paraId="2D990A3C" w14:textId="77777777" w:rsidR="0062221D" w:rsidRDefault="00541161" w:rsidP="00541161">
      <w:pPr>
        <w:tabs>
          <w:tab w:val="left" w:pos="10800"/>
        </w:tabs>
        <w:ind w:left="720" w:right="461"/>
        <w:rPr>
          <w:rFonts w:ascii="Arial" w:hAnsi="Arial" w:cs="Arial"/>
          <w:sz w:val="23"/>
          <w:lang w:val="vi-VN" w:bidi="vi-VN"/>
        </w:rPr>
      </w:pPr>
      <w:r w:rsidRPr="00C67E47">
        <w:rPr>
          <w:rFonts w:ascii="Arial" w:hAnsi="Arial" w:cs="Arial"/>
          <w:sz w:val="23"/>
          <w:lang w:val="vi-VN" w:bidi="vi-VN"/>
        </w:rPr>
        <w:t>3) cấm nhà phân tích tính phí cho các dịch vụ thường gắn liền với việc chào bán bảo hiểm hoặc cung cấp hợp đồng bảo hiểm.</w:t>
      </w:r>
    </w:p>
    <w:p w14:paraId="6AE8E92B" w14:textId="77777777" w:rsidR="0062221D" w:rsidRDefault="00541161" w:rsidP="00541161">
      <w:pPr>
        <w:tabs>
          <w:tab w:val="left" w:pos="10800"/>
        </w:tabs>
        <w:ind w:left="360" w:right="461"/>
        <w:rPr>
          <w:rFonts w:ascii="Arial" w:hAnsi="Arial" w:cs="Arial"/>
          <w:sz w:val="23"/>
          <w:szCs w:val="24"/>
          <w:lang w:val="vi-VN"/>
        </w:rPr>
      </w:pPr>
      <w:r w:rsidRPr="00C67E47">
        <w:rPr>
          <w:rFonts w:ascii="Arial" w:hAnsi="Arial" w:cs="Arial"/>
          <w:sz w:val="23"/>
          <w:lang w:val="vi-VN" w:bidi="vi-VN"/>
        </w:rPr>
        <w:t>Những thay đổi này đã giúp đảm bảo rằng cả đại lý bảo hiểm nhân thọ lẫn các nhà phân tích bảo hiểm nhân thọ và thương tật đều xác định rõ ràng các hoạt động và sắp xếp về phí. Công việc của nhà phân tích bảo hiểm vẫn không đổi - đưa ra lời khuyên liên quan đến bảo hiểm nhân thọ và thương tật với cùng mức thông tin toàn diện và đầy đủ về bảo hiểm nhân thọ như một đại lý bảo hiểm nhân thọ.</w:t>
      </w:r>
    </w:p>
    <w:p w14:paraId="0B90E053" w14:textId="77777777" w:rsidR="0062221D" w:rsidRDefault="00541161" w:rsidP="00541161">
      <w:pPr>
        <w:tabs>
          <w:tab w:val="left" w:pos="10800"/>
        </w:tabs>
        <w:ind w:left="360" w:right="461"/>
        <w:rPr>
          <w:rFonts w:ascii="Arial" w:hAnsi="Arial" w:cs="Arial"/>
          <w:sz w:val="23"/>
          <w:szCs w:val="24"/>
          <w:lang w:val="vi-VN"/>
        </w:rPr>
      </w:pPr>
      <w:r w:rsidRPr="00C67E47">
        <w:rPr>
          <w:rFonts w:ascii="Arial" w:hAnsi="Arial" w:cs="Arial"/>
          <w:sz w:val="23"/>
          <w:lang w:val="vi-VN" w:bidi="vi-VN"/>
        </w:rPr>
        <w:t xml:space="preserve">Trong thị trường bảo hiểm ngày nay, việc giới thiệu các sản phẩm mới, chương trình tài chính mới, những cách thức mới để đảm bảo của cải vật chất đã kéo theo sự gia tăng đáng báo động về gian lận tài chính trong lĩnh vực bảo hiểm nhân thọ, đặc biệt là ở những nhóm dân cư dễ </w:t>
      </w:r>
      <w:r w:rsidR="007C6F1C">
        <w:rPr>
          <w:rFonts w:ascii="Arial" w:hAnsi="Arial" w:cs="Arial"/>
          <w:sz w:val="23"/>
          <w:lang w:bidi="vi-VN"/>
        </w:rPr>
        <w:t>trở thành nạn nhân</w:t>
      </w:r>
      <w:r w:rsidRPr="00C67E47">
        <w:rPr>
          <w:rFonts w:ascii="Arial" w:hAnsi="Arial" w:cs="Arial"/>
          <w:sz w:val="23"/>
          <w:lang w:val="vi-VN" w:bidi="vi-VN"/>
        </w:rPr>
        <w:t xml:space="preserve"> nhất - người cao tuổi và quân nhân. Nhà phân tích bảo hiểm nhân thọ và thương tật của thế kỷ 21 đóng một vai trò cực kỳ quan trọng trên thị trường bảo hiểm với tư cách là cố vấn chuyên môn, không thiên vị cho người tiêu dùng bảo hiểm nhân thọ và thương tật tại California.</w:t>
      </w:r>
    </w:p>
    <w:p w14:paraId="567F0158" w14:textId="77777777" w:rsidR="0062221D" w:rsidRDefault="0079428A" w:rsidP="000B2FD9">
      <w:pPr>
        <w:ind w:left="360" w:right="995"/>
        <w:rPr>
          <w:rFonts w:ascii="Arial" w:hAnsi="Arial" w:cs="Arial"/>
          <w:sz w:val="23"/>
          <w:lang w:val="vi-VN" w:bidi="vi-VN"/>
        </w:rPr>
      </w:pPr>
      <w:r w:rsidRPr="00C67E47">
        <w:rPr>
          <w:rFonts w:ascii="Arial" w:hAnsi="Arial" w:cs="Arial"/>
          <w:b/>
          <w:sz w:val="23"/>
          <w:lang w:val="vi-VN" w:bidi="vi-VN"/>
        </w:rPr>
        <w:br w:type="page"/>
      </w:r>
      <w:r w:rsidR="000B2FD9" w:rsidRPr="00CA39D4">
        <w:rPr>
          <w:rStyle w:val="Heading1Char"/>
        </w:rPr>
        <w:lastRenderedPageBreak/>
        <w:t>Mục tiêu Kỳ thi</w:t>
      </w:r>
      <w:r w:rsidR="000B2FD9" w:rsidRPr="00CA39D4">
        <w:rPr>
          <w:rStyle w:val="Heading1Char"/>
        </w:rPr>
        <w:br/>
      </w:r>
      <w:r w:rsidR="000B2FD9" w:rsidRPr="00C67E47">
        <w:rPr>
          <w:rFonts w:ascii="Arial" w:hAnsi="Arial" w:cs="Arial"/>
          <w:sz w:val="23"/>
          <w:lang w:val="vi-VN" w:bidi="vi-VN"/>
        </w:rPr>
        <w:t>Các mục tiêu của bài thi này bắt nguồn từ các chủ đề liên quan đến giấy phép nhà phân tích bảo hiểm nhân thọ và thương tật cũng như các chủ đề bảo hiểm chung được nêu ở các phần sau đây của CIC:</w:t>
      </w:r>
    </w:p>
    <w:p w14:paraId="3DDBFFD4" w14:textId="7D7AB878" w:rsidR="0062221D" w:rsidRDefault="00D1667F" w:rsidP="00A12538">
      <w:pPr>
        <w:ind w:left="360" w:right="995"/>
        <w:rPr>
          <w:rFonts w:ascii="Arial" w:hAnsi="Arial" w:cs="Arial"/>
          <w:color w:val="323232"/>
          <w:sz w:val="23"/>
          <w:lang w:val="vi-VN" w:bidi="vi-VN"/>
        </w:rPr>
      </w:pPr>
      <w:r w:rsidRPr="00C67E47">
        <w:rPr>
          <w:rFonts w:ascii="Arial" w:hAnsi="Arial" w:cs="Arial"/>
          <w:color w:val="323232"/>
          <w:sz w:val="23"/>
          <w:lang w:val="vi-VN" w:bidi="vi-VN"/>
        </w:rPr>
        <w:t xml:space="preserve">Quy định Chung Mục 1 - 46 </w:t>
      </w:r>
      <w:r w:rsidRPr="00C67E47">
        <w:rPr>
          <w:rFonts w:ascii="Arial" w:hAnsi="Arial" w:cs="Arial"/>
          <w:color w:val="323232"/>
          <w:sz w:val="23"/>
          <w:lang w:val="vi-VN" w:bidi="vi-VN"/>
        </w:rPr>
        <w:br/>
        <w:t xml:space="preserve">Đơn vị 1, Phần 1, Chương 1 Mục 101, 106 và 109 </w:t>
      </w:r>
      <w:r w:rsidRPr="00C67E47">
        <w:rPr>
          <w:rFonts w:ascii="Arial" w:hAnsi="Arial" w:cs="Arial"/>
          <w:color w:val="323232"/>
          <w:sz w:val="23"/>
          <w:lang w:val="vi-VN" w:bidi="vi-VN"/>
        </w:rPr>
        <w:br/>
        <w:t>Đơn vị 1, Phần 1, Chương 2, Điều 1 Mục 150 - 151</w:t>
      </w:r>
      <w:r w:rsidRPr="00C67E47">
        <w:rPr>
          <w:rFonts w:ascii="Arial" w:hAnsi="Arial" w:cs="Arial"/>
          <w:color w:val="323232"/>
          <w:sz w:val="23"/>
          <w:lang w:val="vi-VN" w:bidi="vi-VN"/>
        </w:rPr>
        <w:br/>
        <w:t>Đơn vị 1, Phần 1, Chương 2, Điều 3 Mục 250</w:t>
      </w:r>
      <w:r w:rsidR="0062221D">
        <w:rPr>
          <w:rFonts w:ascii="Arial" w:hAnsi="Arial" w:cs="Arial"/>
          <w:color w:val="323232"/>
          <w:sz w:val="23"/>
          <w:lang w:val="vi-VN" w:bidi="vi-VN"/>
        </w:rPr>
        <w:t xml:space="preserve"> </w:t>
      </w:r>
      <w:r w:rsidRPr="00C67E47">
        <w:rPr>
          <w:rFonts w:ascii="Arial" w:hAnsi="Arial" w:cs="Arial"/>
          <w:color w:val="323232"/>
          <w:sz w:val="23"/>
          <w:lang w:val="vi-VN" w:bidi="vi-VN"/>
        </w:rPr>
        <w:br/>
        <w:t xml:space="preserve">Đơn vị 1, Phần 1, Chương 2, Điều 4 Mục 280, 283, 284, 285 và 286 </w:t>
      </w:r>
      <w:r w:rsidRPr="00C67E47">
        <w:rPr>
          <w:rFonts w:ascii="Arial" w:hAnsi="Arial" w:cs="Arial"/>
          <w:color w:val="323232"/>
          <w:sz w:val="23"/>
          <w:lang w:val="vi-VN" w:bidi="vi-VN"/>
        </w:rPr>
        <w:br/>
        <w:t xml:space="preserve">Đơn vị 1, Phần 1, Chương 2, Điều 5 Mục 300 - 305 </w:t>
      </w:r>
      <w:r w:rsidRPr="00C67E47">
        <w:rPr>
          <w:rFonts w:ascii="Arial" w:hAnsi="Arial" w:cs="Arial"/>
          <w:color w:val="323232"/>
          <w:sz w:val="23"/>
          <w:lang w:val="vi-VN" w:bidi="vi-VN"/>
        </w:rPr>
        <w:br/>
        <w:t xml:space="preserve">Đơn vị 1, Phần 1, Chương 3, Điều 1 Mục 330 - 339 </w:t>
      </w:r>
      <w:r w:rsidRPr="00C67E47">
        <w:rPr>
          <w:rFonts w:ascii="Arial" w:hAnsi="Arial" w:cs="Arial"/>
          <w:color w:val="323232"/>
          <w:sz w:val="23"/>
          <w:lang w:val="vi-VN" w:bidi="vi-VN"/>
        </w:rPr>
        <w:br/>
        <w:t xml:space="preserve">Đơn vị 1, Phần 1, Chương 3, Điều 2 Mục 350 - 361 </w:t>
      </w:r>
      <w:r w:rsidRPr="00C67E47">
        <w:rPr>
          <w:rFonts w:ascii="Arial" w:hAnsi="Arial" w:cs="Arial"/>
          <w:color w:val="323232"/>
          <w:sz w:val="23"/>
          <w:lang w:val="vi-VN" w:bidi="vi-VN"/>
        </w:rPr>
        <w:br/>
        <w:t xml:space="preserve">Đơn vị 1, Phần 1, Chương 4, Điều 1 Mục 380 - 395 </w:t>
      </w:r>
      <w:r w:rsidRPr="00C67E47">
        <w:rPr>
          <w:rFonts w:ascii="Arial" w:hAnsi="Arial" w:cs="Arial"/>
          <w:color w:val="323232"/>
          <w:sz w:val="23"/>
          <w:lang w:val="vi-VN" w:bidi="vi-VN"/>
        </w:rPr>
        <w:br/>
        <w:t xml:space="preserve">Đơn vị 1, Phần 1, Chương 4, Điều 4 Mục 440 - 449 </w:t>
      </w:r>
      <w:r w:rsidRPr="00C67E47">
        <w:rPr>
          <w:rFonts w:ascii="Arial" w:hAnsi="Arial" w:cs="Arial"/>
          <w:color w:val="323232"/>
          <w:sz w:val="23"/>
          <w:lang w:val="vi-VN" w:bidi="vi-VN"/>
        </w:rPr>
        <w:br/>
        <w:t xml:space="preserve">Đơn vị 1, Phần 1, Chương 4, Điều 5 Mục 460 </w:t>
      </w:r>
      <w:r w:rsidRPr="00C67E47">
        <w:rPr>
          <w:rFonts w:ascii="Arial" w:hAnsi="Arial" w:cs="Arial"/>
          <w:color w:val="323232"/>
          <w:sz w:val="23"/>
          <w:lang w:val="vi-VN" w:bidi="vi-VN"/>
        </w:rPr>
        <w:br/>
        <w:t xml:space="preserve">Đơn vị 1, Phần 1, Chương 5 Mục 480 - 487 </w:t>
      </w:r>
      <w:r w:rsidRPr="00C67E47">
        <w:rPr>
          <w:rFonts w:ascii="Arial" w:hAnsi="Arial" w:cs="Arial"/>
          <w:color w:val="323232"/>
          <w:sz w:val="23"/>
          <w:lang w:val="vi-VN" w:bidi="vi-VN"/>
        </w:rPr>
        <w:br/>
        <w:t xml:space="preserve">Đơn vị 1, Phần 1, Chương 6, Điều 3 Mục 554 - 555 </w:t>
      </w:r>
      <w:r w:rsidRPr="00C67E47">
        <w:rPr>
          <w:rFonts w:ascii="Arial" w:hAnsi="Arial" w:cs="Arial"/>
          <w:color w:val="323232"/>
          <w:sz w:val="23"/>
          <w:lang w:val="vi-VN" w:bidi="vi-VN"/>
        </w:rPr>
        <w:br/>
        <w:t xml:space="preserve">Đơn vị 1, Phần 2, Chương 1, Điều 1 Mục 680 </w:t>
      </w:r>
      <w:r w:rsidRPr="00C67E47">
        <w:rPr>
          <w:rFonts w:ascii="Arial" w:hAnsi="Arial" w:cs="Arial"/>
          <w:color w:val="323232"/>
          <w:sz w:val="23"/>
          <w:lang w:val="vi-VN" w:bidi="vi-VN"/>
        </w:rPr>
        <w:br/>
        <w:t>Đơn vị 1, Phần 2, Chương 1, Điều 5 Mục 750</w:t>
      </w:r>
      <w:r w:rsidR="0062221D">
        <w:rPr>
          <w:rFonts w:ascii="Arial" w:hAnsi="Arial" w:cs="Arial"/>
          <w:color w:val="323232"/>
          <w:sz w:val="23"/>
          <w:lang w:val="vi-VN" w:bidi="vi-VN"/>
        </w:rPr>
        <w:t xml:space="preserve"> </w:t>
      </w:r>
      <w:r w:rsidRPr="00C67E47">
        <w:rPr>
          <w:rFonts w:ascii="Arial" w:hAnsi="Arial" w:cs="Arial"/>
          <w:color w:val="323232"/>
          <w:sz w:val="23"/>
          <w:lang w:val="vi-VN" w:bidi="vi-VN"/>
        </w:rPr>
        <w:br/>
        <w:t xml:space="preserve">Đơn vị 1, Phần 2, Chương 1, Điều 5.5 Mục 770.3 </w:t>
      </w:r>
      <w:r w:rsidRPr="00C67E47">
        <w:rPr>
          <w:rFonts w:ascii="Arial" w:hAnsi="Arial" w:cs="Arial"/>
          <w:color w:val="323232"/>
          <w:sz w:val="23"/>
          <w:lang w:val="vi-VN" w:bidi="vi-VN"/>
        </w:rPr>
        <w:br/>
        <w:t xml:space="preserve">Đơn vị 1, Phần 2, Chương 1, Điều 5.7 Mục 777.1 - 777.3 </w:t>
      </w:r>
      <w:r w:rsidRPr="00C67E47">
        <w:rPr>
          <w:rFonts w:ascii="Arial" w:hAnsi="Arial" w:cs="Arial"/>
          <w:color w:val="323232"/>
          <w:sz w:val="23"/>
          <w:lang w:val="vi-VN" w:bidi="vi-VN"/>
        </w:rPr>
        <w:br/>
        <w:t xml:space="preserve">Đơn vị 1, Phần 2, Chương 1, Điều 6 Mục 780 - 784 </w:t>
      </w:r>
      <w:r w:rsidRPr="00C67E47">
        <w:rPr>
          <w:rFonts w:ascii="Arial" w:hAnsi="Arial" w:cs="Arial"/>
          <w:color w:val="323232"/>
          <w:sz w:val="23"/>
          <w:lang w:val="vi-VN" w:bidi="vi-VN"/>
        </w:rPr>
        <w:br/>
        <w:t xml:space="preserve">Đơn vị 1, Phần 2, Chương 1, Điều 6.5 Mục 790 - 790.15 </w:t>
      </w:r>
      <w:r w:rsidRPr="00C67E47">
        <w:rPr>
          <w:rFonts w:ascii="Arial" w:hAnsi="Arial" w:cs="Arial"/>
          <w:color w:val="323232"/>
          <w:sz w:val="23"/>
          <w:lang w:val="vi-VN" w:bidi="vi-VN"/>
        </w:rPr>
        <w:br/>
        <w:t xml:space="preserve">Đơn vị 1, Phần 2, Chương 1, Điều 7.5 Mục 815 - 816 </w:t>
      </w:r>
      <w:r w:rsidRPr="00C67E47">
        <w:rPr>
          <w:rFonts w:ascii="Arial" w:hAnsi="Arial" w:cs="Arial"/>
          <w:color w:val="323232"/>
          <w:sz w:val="23"/>
          <w:lang w:val="vi-VN" w:bidi="vi-VN"/>
        </w:rPr>
        <w:br/>
        <w:t xml:space="preserve">Đơn vị 1, Phần 2, Chương 2, Điều 5 Mục 1220 - 1221 </w:t>
      </w:r>
      <w:r w:rsidRPr="00C67E47">
        <w:rPr>
          <w:rFonts w:ascii="Arial" w:hAnsi="Arial" w:cs="Arial"/>
          <w:color w:val="323232"/>
          <w:sz w:val="23"/>
          <w:lang w:val="vi-VN" w:bidi="vi-VN"/>
        </w:rPr>
        <w:br/>
        <w:t xml:space="preserve">Đơn vị 1, Phần 2, Chương 5 Mục 1621 - 1750 </w:t>
      </w:r>
      <w:r w:rsidRPr="00C67E47">
        <w:rPr>
          <w:rFonts w:ascii="Arial" w:hAnsi="Arial" w:cs="Arial"/>
          <w:color w:val="323232"/>
          <w:sz w:val="23"/>
          <w:lang w:val="vi-VN" w:bidi="vi-VN"/>
        </w:rPr>
        <w:br/>
        <w:t xml:space="preserve">Đơn vị 1, Phần 2, Chương 5A Mục 1759 - 1759.10 </w:t>
      </w:r>
      <w:r w:rsidRPr="00C67E47">
        <w:rPr>
          <w:rFonts w:ascii="Arial" w:hAnsi="Arial" w:cs="Arial"/>
          <w:color w:val="323232"/>
          <w:sz w:val="23"/>
          <w:lang w:val="vi-VN" w:bidi="vi-VN"/>
        </w:rPr>
        <w:br/>
        <w:t xml:space="preserve">Đơn vị 1, Phần 2, Chương 8 Mục 1831 - 1849 </w:t>
      </w:r>
      <w:r w:rsidRPr="00C67E47">
        <w:rPr>
          <w:rFonts w:ascii="Arial" w:hAnsi="Arial" w:cs="Arial"/>
          <w:color w:val="323232"/>
          <w:sz w:val="23"/>
          <w:lang w:val="vi-VN" w:bidi="vi-VN"/>
        </w:rPr>
        <w:br/>
        <w:t xml:space="preserve">Đơn vị 2, Phần 2, Chương 1-14 Mục 10110 - 11535 </w:t>
      </w:r>
      <w:r w:rsidRPr="00C67E47">
        <w:rPr>
          <w:rFonts w:ascii="Arial" w:hAnsi="Arial" w:cs="Arial"/>
          <w:color w:val="323232"/>
          <w:sz w:val="23"/>
          <w:lang w:val="vi-VN" w:bidi="vi-VN"/>
        </w:rPr>
        <w:br/>
        <w:t>Đơn vị 2, Phần 6.1, Chương 12670 Mục 12670 – 12692.5</w:t>
      </w:r>
    </w:p>
    <w:p w14:paraId="56AD2D8D" w14:textId="77777777" w:rsidR="0062221D" w:rsidRDefault="00D1667F" w:rsidP="00A12538">
      <w:pPr>
        <w:ind w:left="360" w:right="995"/>
        <w:rPr>
          <w:rFonts w:ascii="Arial" w:hAnsi="Arial" w:cs="Arial"/>
          <w:b/>
          <w:color w:val="323232"/>
          <w:sz w:val="23"/>
          <w:lang w:val="vi-VN" w:bidi="vi-VN"/>
        </w:rPr>
      </w:pPr>
      <w:r w:rsidRPr="00C67E47">
        <w:rPr>
          <w:rFonts w:ascii="Arial" w:hAnsi="Arial" w:cs="Arial"/>
          <w:b/>
          <w:color w:val="323232"/>
          <w:sz w:val="23"/>
          <w:lang w:val="vi-VN" w:bidi="vi-VN"/>
        </w:rPr>
        <w:t>Bản tin Thông tin Dành cho Thí sinh</w:t>
      </w:r>
    </w:p>
    <w:p w14:paraId="7D2857FD" w14:textId="77777777" w:rsidR="0062221D" w:rsidRDefault="0062221D" w:rsidP="00A12538">
      <w:pPr>
        <w:ind w:left="360" w:right="995"/>
        <w:rPr>
          <w:rFonts w:ascii="Arial" w:hAnsi="Arial" w:cs="Arial"/>
          <w:sz w:val="23"/>
          <w:lang w:val="vi-VN" w:bidi="vi-VN"/>
        </w:rPr>
      </w:pPr>
      <w:hyperlink r:id="rId8" w:history="1">
        <w:r w:rsidR="00D1667F" w:rsidRPr="00C67E47">
          <w:rPr>
            <w:rStyle w:val="Hyperlink"/>
            <w:rFonts w:ascii="Arial" w:hAnsi="Arial" w:cs="Arial"/>
            <w:sz w:val="23"/>
            <w:lang w:val="vi-VN" w:bidi="vi-VN"/>
          </w:rPr>
          <w:t>Bản tin Thông tin Dành cho Ứng viên (CDI)</w:t>
        </w:r>
      </w:hyperlink>
      <w:r w:rsidR="00D1667F" w:rsidRPr="00C67E47">
        <w:rPr>
          <w:rFonts w:ascii="Arial" w:hAnsi="Arial" w:cs="Arial"/>
          <w:sz w:val="23"/>
          <w:lang w:val="vi-VN" w:bidi="vi-VN"/>
        </w:rPr>
        <w:t xml:space="preserve"> của Sở Bảo hiểm California (CDI) cung cấp thông tin chi tiết và các liên kết trang web có thể hỗ trợ ứng viên xin giấy phép chuẩn bị cho kỳ thi cấp giấy phép.</w:t>
      </w:r>
    </w:p>
    <w:p w14:paraId="01B4D564" w14:textId="77777777" w:rsidR="0062221D" w:rsidRDefault="00D1667F" w:rsidP="00A12538">
      <w:pPr>
        <w:ind w:left="360" w:right="995"/>
        <w:rPr>
          <w:rFonts w:ascii="Arial" w:hAnsi="Arial" w:cs="Arial"/>
          <w:sz w:val="24"/>
          <w:lang w:val="vi-VN" w:bidi="vi-VN"/>
        </w:rPr>
      </w:pPr>
      <w:r w:rsidRPr="00CA39D4">
        <w:rPr>
          <w:rStyle w:val="Heading1Char"/>
        </w:rPr>
        <w:lastRenderedPageBreak/>
        <w:t xml:space="preserve">Kỳ thi </w:t>
      </w:r>
      <w:r w:rsidRPr="00CA39D4">
        <w:rPr>
          <w:rStyle w:val="Heading1Char"/>
        </w:rPr>
        <w:br/>
      </w:r>
      <w:r w:rsidRPr="00C67E47">
        <w:rPr>
          <w:rFonts w:ascii="Arial" w:hAnsi="Arial" w:cs="Arial"/>
          <w:sz w:val="24"/>
          <w:lang w:val="vi-VN" w:bidi="vi-VN"/>
        </w:rPr>
        <w:t>Các câu hỏi tron</w:t>
      </w:r>
      <w:bookmarkStart w:id="0" w:name="_GoBack"/>
      <w:bookmarkEnd w:id="0"/>
      <w:r w:rsidRPr="00C67E47">
        <w:rPr>
          <w:rFonts w:ascii="Arial" w:hAnsi="Arial" w:cs="Arial"/>
          <w:sz w:val="24"/>
          <w:lang w:val="vi-VN" w:bidi="vi-VN"/>
        </w:rPr>
        <w:t>g bài thi nhà phân tích bảo hiểm nhân thọ và thương tật dựa trên các mục tiêu của bài thi này. Nắm vững các mục tiêu này có thể đảm bảo thành công trong kỳ thi.</w:t>
      </w:r>
    </w:p>
    <w:p w14:paraId="5453964B" w14:textId="77777777" w:rsidR="0062221D" w:rsidRDefault="00D1667F" w:rsidP="00A12538">
      <w:pPr>
        <w:ind w:left="360" w:right="995"/>
        <w:rPr>
          <w:rFonts w:ascii="Arial" w:hAnsi="Arial" w:cs="Arial"/>
          <w:sz w:val="24"/>
          <w:lang w:val="vi-VN" w:bidi="vi-VN"/>
        </w:rPr>
      </w:pPr>
      <w:r w:rsidRPr="00C67E47">
        <w:rPr>
          <w:rFonts w:ascii="Arial" w:hAnsi="Arial" w:cs="Arial"/>
          <w:sz w:val="24"/>
          <w:lang w:val="vi-VN" w:bidi="vi-VN"/>
        </w:rPr>
        <w:t>Kỳ thi lấy giấy phép nhà phân tích bảo hiểm nhân thọ và thương tật không đánh giá các kỹ năng bán hàng hoặc giao tiếp, khả năng tự quản lý, động lực, kiến thức về các thủ tục của đại lý hoặc công ty hay kỹ năng định phí hợp đồng.</w:t>
      </w:r>
    </w:p>
    <w:p w14:paraId="5C2EB7F0" w14:textId="77777777" w:rsidR="0062221D" w:rsidRDefault="00D1667F" w:rsidP="00A12538">
      <w:pPr>
        <w:ind w:left="360" w:right="995"/>
        <w:rPr>
          <w:rFonts w:ascii="Arial" w:hAnsi="Arial" w:cs="Arial"/>
          <w:sz w:val="24"/>
          <w:lang w:val="vi-VN" w:bidi="vi-VN"/>
        </w:rPr>
      </w:pPr>
      <w:r w:rsidRPr="00C67E47">
        <w:rPr>
          <w:rFonts w:ascii="Arial" w:hAnsi="Arial" w:cs="Arial"/>
          <w:sz w:val="24"/>
          <w:lang w:val="vi-VN" w:bidi="vi-VN"/>
        </w:rPr>
        <w:t xml:space="preserve">Người nộp đơn xin giấy phép nhà phân tích bảo hiểm nhân thọ và thương tật có </w:t>
      </w:r>
      <w:r w:rsidR="007C6F1C">
        <w:rPr>
          <w:rFonts w:ascii="Arial" w:hAnsi="Arial" w:cs="Arial"/>
          <w:sz w:val="24"/>
          <w:lang w:bidi="vi-VN"/>
        </w:rPr>
        <w:t>ba</w:t>
      </w:r>
      <w:r w:rsidRPr="00C67E47">
        <w:rPr>
          <w:rFonts w:ascii="Arial" w:hAnsi="Arial" w:cs="Arial"/>
          <w:sz w:val="24"/>
          <w:lang w:val="vi-VN" w:bidi="vi-VN"/>
        </w:rPr>
        <w:t xml:space="preserve"> giờ rưỡi (210 phút) để trả lời bài kiểm tra trắc nghiệm gồm 125 câu hỏi mà không được sử dụng các phương tiện hỗ trợ (ví dụ: tài liệu tham khảo, thiết bị hỗ trợ điện tử).</w:t>
      </w:r>
    </w:p>
    <w:p w14:paraId="23E89F93" w14:textId="77777777" w:rsidR="0062221D" w:rsidRDefault="00D1667F" w:rsidP="00A12538">
      <w:pPr>
        <w:ind w:left="360" w:right="995"/>
        <w:rPr>
          <w:rFonts w:ascii="Arial" w:hAnsi="Arial" w:cs="Arial"/>
          <w:sz w:val="24"/>
          <w:lang w:val="vi-VN" w:bidi="vi-VN"/>
        </w:rPr>
      </w:pPr>
      <w:r w:rsidRPr="00C67E47">
        <w:rPr>
          <w:rFonts w:ascii="Arial" w:hAnsi="Arial" w:cs="Arial"/>
          <w:sz w:val="24"/>
          <w:lang w:val="vi-VN" w:bidi="vi-VN"/>
        </w:rPr>
        <w:t xml:space="preserve">PSI Services, LLC (PSI), một công ty có trụ sở tại California cung cấp các dịch vụ về cấp phép theo quy định của tiểu bang, xử lý việc lên lịch thi cho các cá nhân xin được cấp phép bởi Cục Cấp phép Đại lý Bán bảo hiểm của CDI. Quý vị có thể tìm thêm thông tin về lịch thi lấy giấy phép nhà phân tích bảo hiểm nhân thọ và thương tật tại trang web </w:t>
      </w:r>
      <w:hyperlink r:id="rId9" w:history="1">
        <w:r w:rsidR="00527CED" w:rsidRPr="00C67E47">
          <w:rPr>
            <w:rStyle w:val="Hyperlink"/>
            <w:rFonts w:ascii="Arial" w:hAnsi="Arial" w:cs="Arial"/>
            <w:sz w:val="24"/>
            <w:lang w:val="vi-VN" w:bidi="vi-VN"/>
          </w:rPr>
          <w:t>Thông tin Kỳ thi Cấp phép Bảo hiểm</w:t>
        </w:r>
      </w:hyperlink>
      <w:r w:rsidRPr="00C67E47">
        <w:rPr>
          <w:rFonts w:ascii="Arial" w:hAnsi="Arial" w:cs="Arial"/>
          <w:sz w:val="24"/>
          <w:lang w:val="vi-VN" w:bidi="vi-VN"/>
        </w:rPr>
        <w:t xml:space="preserve"> của CDI.</w:t>
      </w:r>
    </w:p>
    <w:p w14:paraId="3360B982" w14:textId="77777777" w:rsidR="0062221D" w:rsidRDefault="00760895" w:rsidP="00760895">
      <w:pPr>
        <w:widowControl w:val="0"/>
        <w:tabs>
          <w:tab w:val="left" w:pos="-1080"/>
        </w:tabs>
        <w:spacing w:after="0" w:line="240" w:lineRule="auto"/>
        <w:ind w:left="360" w:right="875"/>
        <w:rPr>
          <w:rFonts w:ascii="Arial" w:hAnsi="Arial" w:cs="Arial"/>
          <w:sz w:val="24"/>
          <w:lang w:val="vi-VN" w:bidi="vi-VN"/>
        </w:rPr>
      </w:pPr>
      <w:r w:rsidRPr="00C67E47">
        <w:rPr>
          <w:rFonts w:ascii="Arial" w:hAnsi="Arial" w:cs="Arial"/>
          <w:sz w:val="24"/>
          <w:lang w:val="vi-VN" w:bidi="vi-VN"/>
        </w:rPr>
        <w:t>Các kỳ thi của Sở Bảo hiểm California (CDI) được thực hiện tại địa điểm thi của CDI tại Los Angeles hoặc tại một trong nhiều trung tâm khảo thí PSI trên khắp California.</w:t>
      </w:r>
    </w:p>
    <w:p w14:paraId="20B97F6E" w14:textId="77777777" w:rsidR="0062221D" w:rsidRDefault="0062221D" w:rsidP="00760895">
      <w:pPr>
        <w:widowControl w:val="0"/>
        <w:tabs>
          <w:tab w:val="left" w:pos="-1080"/>
        </w:tabs>
        <w:spacing w:after="0" w:line="240" w:lineRule="auto"/>
        <w:ind w:left="360" w:right="875"/>
        <w:rPr>
          <w:rFonts w:ascii="Arial" w:hAnsi="Arial" w:cs="Arial"/>
          <w:sz w:val="24"/>
          <w:szCs w:val="24"/>
          <w:lang w:val="vi-VN"/>
        </w:rPr>
      </w:pPr>
    </w:p>
    <w:p w14:paraId="2F10C4C0" w14:textId="77777777" w:rsidR="0062221D" w:rsidRDefault="00760895" w:rsidP="00760895">
      <w:pPr>
        <w:widowControl w:val="0"/>
        <w:tabs>
          <w:tab w:val="left" w:pos="-1080"/>
        </w:tabs>
        <w:spacing w:after="0" w:line="240" w:lineRule="auto"/>
        <w:ind w:left="360" w:right="875"/>
        <w:rPr>
          <w:rFonts w:ascii="Arial" w:hAnsi="Arial" w:cs="Arial"/>
          <w:sz w:val="24"/>
          <w:szCs w:val="24"/>
          <w:lang w:val="vi-VN"/>
        </w:rPr>
      </w:pPr>
      <w:r w:rsidRPr="00C67E47">
        <w:rPr>
          <w:rFonts w:ascii="Arial" w:hAnsi="Arial" w:cs="Arial"/>
          <w:snapToGrid w:val="0"/>
          <w:sz w:val="24"/>
          <w:lang w:val="vi-VN" w:bidi="vi-VN"/>
        </w:rPr>
        <w:t>Các bài thi diễn ra tại địa điểm của CDI bắt đầu lúc 8:30 sáng. (Điểm danh lúc 8 giờ sáng) và 1 giờ chiều. (Điểm danh lúc 12:30 trưa), từ thứ Hai đến thứ Sáu, trừ các ngày lễ tiểu bang:</w:t>
      </w:r>
    </w:p>
    <w:p w14:paraId="715AF13C" w14:textId="075A5237" w:rsidR="00760895" w:rsidRPr="00C67E47" w:rsidRDefault="00760895" w:rsidP="00760895">
      <w:pPr>
        <w:widowControl w:val="0"/>
        <w:tabs>
          <w:tab w:val="left" w:pos="-1080"/>
        </w:tabs>
        <w:spacing w:after="0" w:line="240" w:lineRule="auto"/>
        <w:rPr>
          <w:rFonts w:ascii="Arial" w:hAnsi="Arial" w:cs="Arial"/>
          <w:snapToGrid w:val="0"/>
          <w:sz w:val="24"/>
          <w:szCs w:val="24"/>
          <w:lang w:val="vi-VN"/>
        </w:rPr>
      </w:pPr>
    </w:p>
    <w:tbl>
      <w:tblPr>
        <w:tblW w:w="0" w:type="auto"/>
        <w:tblInd w:w="468" w:type="dxa"/>
        <w:tblLayout w:type="fixed"/>
        <w:tblLook w:val="01E0" w:firstRow="1" w:lastRow="1" w:firstColumn="1" w:lastColumn="1" w:noHBand="0" w:noVBand="0"/>
      </w:tblPr>
      <w:tblGrid>
        <w:gridCol w:w="6480"/>
      </w:tblGrid>
      <w:tr w:rsidR="00760895" w:rsidRPr="00C67E47" w14:paraId="4CB1528F" w14:textId="77777777" w:rsidTr="00760895">
        <w:tc>
          <w:tcPr>
            <w:tcW w:w="6480" w:type="dxa"/>
          </w:tcPr>
          <w:p w14:paraId="33C3672E" w14:textId="77777777" w:rsidR="0062221D" w:rsidRDefault="00760895" w:rsidP="00760895">
            <w:pPr>
              <w:widowControl w:val="0"/>
              <w:tabs>
                <w:tab w:val="left" w:pos="-1080"/>
              </w:tabs>
              <w:spacing w:before="60" w:after="0" w:line="240" w:lineRule="auto"/>
              <w:ind w:left="972" w:hanging="720"/>
              <w:rPr>
                <w:rFonts w:ascii="Arial" w:hAnsi="Arial" w:cs="Arial"/>
                <w:b/>
                <w:snapToGrid w:val="0"/>
                <w:sz w:val="24"/>
                <w:szCs w:val="24"/>
                <w:lang w:val="es-CO"/>
              </w:rPr>
            </w:pPr>
            <w:r w:rsidRPr="00C67E47">
              <w:rPr>
                <w:rFonts w:ascii="Arial" w:hAnsi="Arial" w:cs="Arial"/>
                <w:b/>
                <w:snapToGrid w:val="0"/>
                <w:sz w:val="24"/>
                <w:lang w:val="vi-VN" w:bidi="vi-VN"/>
              </w:rPr>
              <w:t>Địa điểm thi của CDI tại Los Angeles:</w:t>
            </w:r>
          </w:p>
          <w:p w14:paraId="1F71BDFA" w14:textId="77777777" w:rsidR="0062221D" w:rsidRDefault="00760895" w:rsidP="00760895">
            <w:pPr>
              <w:widowControl w:val="0"/>
              <w:tabs>
                <w:tab w:val="left" w:pos="-1080"/>
              </w:tabs>
              <w:spacing w:after="0" w:line="240" w:lineRule="auto"/>
              <w:ind w:left="972" w:hanging="720"/>
              <w:rPr>
                <w:rFonts w:ascii="Arial" w:hAnsi="Arial" w:cs="Arial"/>
                <w:snapToGrid w:val="0"/>
                <w:sz w:val="24"/>
                <w:szCs w:val="24"/>
              </w:rPr>
            </w:pPr>
            <w:r w:rsidRPr="00C67E47">
              <w:rPr>
                <w:rFonts w:ascii="Arial" w:hAnsi="Arial" w:cs="Arial"/>
                <w:snapToGrid w:val="0"/>
                <w:sz w:val="24"/>
                <w:lang w:val="vi-VN" w:bidi="vi-VN"/>
              </w:rPr>
              <w:t>Ronald Reagan Building</w:t>
            </w:r>
          </w:p>
          <w:p w14:paraId="1A9A79D4" w14:textId="77777777" w:rsidR="0062221D" w:rsidRDefault="00760895" w:rsidP="00C479C8">
            <w:pPr>
              <w:widowControl w:val="0"/>
              <w:tabs>
                <w:tab w:val="left" w:pos="-1080"/>
              </w:tabs>
              <w:spacing w:after="0" w:line="240" w:lineRule="auto"/>
              <w:ind w:left="234" w:firstLine="18"/>
              <w:rPr>
                <w:rFonts w:ascii="Arial" w:hAnsi="Arial" w:cs="Arial"/>
                <w:sz w:val="24"/>
                <w:szCs w:val="24"/>
              </w:rPr>
            </w:pPr>
            <w:r w:rsidRPr="00C67E47">
              <w:rPr>
                <w:rFonts w:ascii="Arial" w:hAnsi="Arial" w:cs="Arial"/>
                <w:sz w:val="24"/>
                <w:lang w:val="vi-VN" w:bidi="vi-VN"/>
              </w:rPr>
              <w:t>300 South Spring Street, North Tower, Suite 1000</w:t>
            </w:r>
          </w:p>
          <w:p w14:paraId="64953F7C" w14:textId="6991D4B8" w:rsidR="00760895" w:rsidRPr="00C67E47" w:rsidRDefault="00760895" w:rsidP="008323DE">
            <w:pPr>
              <w:widowControl w:val="0"/>
              <w:tabs>
                <w:tab w:val="left" w:pos="-1080"/>
              </w:tabs>
              <w:spacing w:after="0" w:line="240" w:lineRule="auto"/>
              <w:ind w:left="972" w:hanging="720"/>
              <w:rPr>
                <w:rFonts w:ascii="Arial" w:hAnsi="Arial" w:cs="Arial"/>
                <w:snapToGrid w:val="0"/>
                <w:sz w:val="24"/>
                <w:szCs w:val="24"/>
              </w:rPr>
            </w:pPr>
            <w:r w:rsidRPr="00C67E47">
              <w:rPr>
                <w:rFonts w:ascii="Arial" w:hAnsi="Arial" w:cs="Arial"/>
                <w:sz w:val="24"/>
                <w:lang w:val="vi-VN" w:bidi="vi-VN"/>
              </w:rPr>
              <w:t>Los Angeles, California 90013</w:t>
            </w:r>
          </w:p>
        </w:tc>
      </w:tr>
    </w:tbl>
    <w:p w14:paraId="33406B78" w14:textId="77777777" w:rsidR="0062221D" w:rsidRDefault="0062221D" w:rsidP="008323DE">
      <w:pPr>
        <w:ind w:right="995"/>
        <w:rPr>
          <w:rFonts w:ascii="Arial" w:hAnsi="Arial" w:cs="Arial"/>
          <w:sz w:val="24"/>
          <w:szCs w:val="24"/>
        </w:rPr>
      </w:pPr>
    </w:p>
    <w:p w14:paraId="5E59281E" w14:textId="5049B3A1" w:rsidR="00057B50" w:rsidRPr="00C67E47" w:rsidRDefault="00D1667F" w:rsidP="00A12538">
      <w:pPr>
        <w:ind w:left="360" w:right="995"/>
        <w:rPr>
          <w:rFonts w:ascii="Arial" w:hAnsi="Arial" w:cs="Arial"/>
          <w:sz w:val="24"/>
          <w:szCs w:val="24"/>
        </w:rPr>
      </w:pPr>
      <w:r w:rsidRPr="00C67E47">
        <w:rPr>
          <w:rFonts w:ascii="Arial" w:hAnsi="Arial" w:cs="Arial"/>
          <w:sz w:val="24"/>
          <w:lang w:val="vi-VN" w:bidi="vi-VN"/>
        </w:rPr>
        <w:t>PSI chỉ tổ chức các kỳ thi theo lịch hẹn tại các trung tâm khảo thí đặt tại các thành phố sau trên khắp California**:</w:t>
      </w:r>
    </w:p>
    <w:tbl>
      <w:tblPr>
        <w:tblW w:w="0" w:type="auto"/>
        <w:tblInd w:w="720" w:type="dxa"/>
        <w:tblLook w:val="04A0" w:firstRow="1" w:lastRow="0" w:firstColumn="1" w:lastColumn="0" w:noHBand="0" w:noVBand="1"/>
      </w:tblPr>
      <w:tblGrid>
        <w:gridCol w:w="2447"/>
        <w:gridCol w:w="2278"/>
        <w:gridCol w:w="2457"/>
        <w:gridCol w:w="2394"/>
      </w:tblGrid>
      <w:tr w:rsidR="00057B50" w:rsidRPr="00C67E47" w14:paraId="4CCE067C" w14:textId="77777777" w:rsidTr="00057B50">
        <w:tc>
          <w:tcPr>
            <w:tcW w:w="2447" w:type="dxa"/>
            <w:shd w:val="clear" w:color="auto" w:fill="auto"/>
          </w:tcPr>
          <w:p w14:paraId="1D64FEDC" w14:textId="77777777" w:rsidR="00057B50" w:rsidRPr="00C67E47" w:rsidRDefault="00057B50"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Agoura Hills</w:t>
            </w:r>
          </w:p>
        </w:tc>
        <w:tc>
          <w:tcPr>
            <w:tcW w:w="2278" w:type="dxa"/>
            <w:shd w:val="clear" w:color="auto" w:fill="auto"/>
          </w:tcPr>
          <w:p w14:paraId="46921058" w14:textId="77777777" w:rsidR="00057B50" w:rsidRPr="00C67E47" w:rsidRDefault="00057B50"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Fresno</w:t>
            </w:r>
          </w:p>
        </w:tc>
        <w:tc>
          <w:tcPr>
            <w:tcW w:w="2457" w:type="dxa"/>
            <w:shd w:val="clear" w:color="auto" w:fill="auto"/>
          </w:tcPr>
          <w:p w14:paraId="6C89D250" w14:textId="77777777" w:rsidR="00057B50" w:rsidRPr="00C67E47" w:rsidRDefault="00057B50"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Sacramento</w:t>
            </w:r>
          </w:p>
        </w:tc>
        <w:tc>
          <w:tcPr>
            <w:tcW w:w="2394" w:type="dxa"/>
            <w:shd w:val="clear" w:color="auto" w:fill="auto"/>
          </w:tcPr>
          <w:p w14:paraId="7E5638CD" w14:textId="77777777" w:rsidR="00057B50" w:rsidRPr="00C67E47" w:rsidRDefault="0025477E"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Santa Rosa</w:t>
            </w:r>
          </w:p>
        </w:tc>
      </w:tr>
      <w:tr w:rsidR="00057B50" w:rsidRPr="00C67E47" w14:paraId="1F43D443" w14:textId="77777777" w:rsidTr="00057B50">
        <w:tc>
          <w:tcPr>
            <w:tcW w:w="2447" w:type="dxa"/>
            <w:shd w:val="clear" w:color="auto" w:fill="auto"/>
          </w:tcPr>
          <w:p w14:paraId="16DBA030" w14:textId="77777777" w:rsidR="00057B50" w:rsidRPr="00C67E47" w:rsidRDefault="00057B50"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Atascadero</w:t>
            </w:r>
          </w:p>
        </w:tc>
        <w:tc>
          <w:tcPr>
            <w:tcW w:w="2278" w:type="dxa"/>
            <w:shd w:val="clear" w:color="auto" w:fill="auto"/>
          </w:tcPr>
          <w:p w14:paraId="029CFC73" w14:textId="77777777" w:rsidR="00057B50" w:rsidRPr="00C67E47" w:rsidRDefault="0025477E"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Irvine</w:t>
            </w:r>
          </w:p>
        </w:tc>
        <w:tc>
          <w:tcPr>
            <w:tcW w:w="2457" w:type="dxa"/>
            <w:shd w:val="clear" w:color="auto" w:fill="auto"/>
          </w:tcPr>
          <w:p w14:paraId="5B8D854B" w14:textId="77777777" w:rsidR="00057B50" w:rsidRPr="00C67E47" w:rsidRDefault="00057B50"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San Diego</w:t>
            </w:r>
          </w:p>
        </w:tc>
        <w:tc>
          <w:tcPr>
            <w:tcW w:w="2394" w:type="dxa"/>
            <w:shd w:val="clear" w:color="auto" w:fill="auto"/>
          </w:tcPr>
          <w:p w14:paraId="5F3F6CF5" w14:textId="77777777" w:rsidR="00057B50" w:rsidRPr="00C67E47" w:rsidRDefault="0025477E"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Union City</w:t>
            </w:r>
          </w:p>
        </w:tc>
      </w:tr>
      <w:tr w:rsidR="00057B50" w:rsidRPr="00C67E47" w14:paraId="2BEB18B6" w14:textId="77777777" w:rsidTr="00057B50">
        <w:tc>
          <w:tcPr>
            <w:tcW w:w="2447" w:type="dxa"/>
            <w:shd w:val="clear" w:color="auto" w:fill="auto"/>
          </w:tcPr>
          <w:p w14:paraId="0832DF57" w14:textId="77777777" w:rsidR="00057B50" w:rsidRPr="00C67E47" w:rsidRDefault="00057B50"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Bakersfield</w:t>
            </w:r>
          </w:p>
        </w:tc>
        <w:tc>
          <w:tcPr>
            <w:tcW w:w="2278" w:type="dxa"/>
            <w:shd w:val="clear" w:color="auto" w:fill="auto"/>
          </w:tcPr>
          <w:p w14:paraId="22AECDA5" w14:textId="77777777" w:rsidR="00057B50" w:rsidRPr="00C67E47" w:rsidRDefault="0025477E"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Lawndale</w:t>
            </w:r>
          </w:p>
        </w:tc>
        <w:tc>
          <w:tcPr>
            <w:tcW w:w="2457" w:type="dxa"/>
            <w:shd w:val="clear" w:color="auto" w:fill="auto"/>
          </w:tcPr>
          <w:p w14:paraId="2713FFE5" w14:textId="77777777" w:rsidR="00057B50" w:rsidRPr="00C67E47" w:rsidRDefault="00057B50"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San Francisco</w:t>
            </w:r>
          </w:p>
        </w:tc>
        <w:tc>
          <w:tcPr>
            <w:tcW w:w="2394" w:type="dxa"/>
            <w:shd w:val="clear" w:color="auto" w:fill="auto"/>
          </w:tcPr>
          <w:p w14:paraId="454CBC92" w14:textId="77777777" w:rsidR="00057B50" w:rsidRPr="00C67E47" w:rsidRDefault="0025477E"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Ventura</w:t>
            </w:r>
          </w:p>
        </w:tc>
      </w:tr>
      <w:tr w:rsidR="00057B50" w:rsidRPr="00C67E47" w14:paraId="2A452CEE" w14:textId="77777777" w:rsidTr="00057B50">
        <w:tc>
          <w:tcPr>
            <w:tcW w:w="2447" w:type="dxa"/>
            <w:shd w:val="clear" w:color="auto" w:fill="auto"/>
          </w:tcPr>
          <w:p w14:paraId="751FD8A1" w14:textId="77777777" w:rsidR="00057B50" w:rsidRPr="00C67E47" w:rsidRDefault="0025477E"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Carson</w:t>
            </w:r>
          </w:p>
        </w:tc>
        <w:tc>
          <w:tcPr>
            <w:tcW w:w="2278" w:type="dxa"/>
            <w:shd w:val="clear" w:color="auto" w:fill="auto"/>
          </w:tcPr>
          <w:p w14:paraId="61C68283" w14:textId="77777777" w:rsidR="00057B50" w:rsidRPr="00C67E47" w:rsidRDefault="0025477E"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Redding</w:t>
            </w:r>
          </w:p>
        </w:tc>
        <w:tc>
          <w:tcPr>
            <w:tcW w:w="2457" w:type="dxa"/>
            <w:shd w:val="clear" w:color="auto" w:fill="auto"/>
          </w:tcPr>
          <w:p w14:paraId="1789B655" w14:textId="77777777" w:rsidR="00057B50" w:rsidRPr="00C67E47" w:rsidRDefault="00057B50"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Santa Clara</w:t>
            </w:r>
          </w:p>
        </w:tc>
        <w:tc>
          <w:tcPr>
            <w:tcW w:w="2394" w:type="dxa"/>
            <w:shd w:val="clear" w:color="auto" w:fill="auto"/>
          </w:tcPr>
          <w:p w14:paraId="19248D15" w14:textId="77777777" w:rsidR="00057B50" w:rsidRPr="00C67E47" w:rsidRDefault="0025477E"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Visalia</w:t>
            </w:r>
          </w:p>
        </w:tc>
      </w:tr>
      <w:tr w:rsidR="00057B50" w:rsidRPr="00C67E47" w14:paraId="20F51C95" w14:textId="77777777" w:rsidTr="00057B50">
        <w:tc>
          <w:tcPr>
            <w:tcW w:w="2447" w:type="dxa"/>
            <w:shd w:val="clear" w:color="auto" w:fill="auto"/>
          </w:tcPr>
          <w:p w14:paraId="3AD9792F" w14:textId="77777777" w:rsidR="00057B50" w:rsidRPr="00C67E47" w:rsidRDefault="0025477E"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Diamond Bar</w:t>
            </w:r>
          </w:p>
        </w:tc>
        <w:tc>
          <w:tcPr>
            <w:tcW w:w="2278" w:type="dxa"/>
            <w:shd w:val="clear" w:color="auto" w:fill="auto"/>
          </w:tcPr>
          <w:p w14:paraId="440AC7EE" w14:textId="77777777" w:rsidR="00057B50" w:rsidRPr="00C67E47" w:rsidRDefault="0025477E"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Riverside</w:t>
            </w:r>
          </w:p>
        </w:tc>
        <w:tc>
          <w:tcPr>
            <w:tcW w:w="2457" w:type="dxa"/>
            <w:shd w:val="clear" w:color="auto" w:fill="auto"/>
          </w:tcPr>
          <w:p w14:paraId="6CA4D6B7" w14:textId="77777777" w:rsidR="00057B50" w:rsidRPr="00C67E47" w:rsidRDefault="00057B50"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Santa Fe Springs</w:t>
            </w:r>
          </w:p>
        </w:tc>
        <w:tc>
          <w:tcPr>
            <w:tcW w:w="2394" w:type="dxa"/>
            <w:shd w:val="clear" w:color="auto" w:fill="auto"/>
          </w:tcPr>
          <w:p w14:paraId="0ACE21D8" w14:textId="77777777" w:rsidR="00057B50" w:rsidRPr="00C67E47" w:rsidRDefault="0025477E" w:rsidP="00057B50">
            <w:pPr>
              <w:widowControl w:val="0"/>
              <w:spacing w:after="0" w:line="240" w:lineRule="auto"/>
              <w:rPr>
                <w:rFonts w:ascii="Arial" w:hAnsi="Arial" w:cs="Arial"/>
                <w:snapToGrid w:val="0"/>
                <w:sz w:val="24"/>
                <w:szCs w:val="24"/>
              </w:rPr>
            </w:pPr>
            <w:r w:rsidRPr="00C67E47">
              <w:rPr>
                <w:rFonts w:ascii="Arial" w:hAnsi="Arial" w:cs="Arial"/>
                <w:snapToGrid w:val="0"/>
                <w:sz w:val="24"/>
                <w:lang w:val="vi-VN" w:bidi="vi-VN"/>
              </w:rPr>
              <w:t>Walnut Creek</w:t>
            </w:r>
          </w:p>
        </w:tc>
      </w:tr>
      <w:tr w:rsidR="00057B50" w:rsidRPr="00C67E47" w14:paraId="58AA7E0E" w14:textId="77777777" w:rsidTr="00057B50">
        <w:tc>
          <w:tcPr>
            <w:tcW w:w="2447" w:type="dxa"/>
            <w:shd w:val="clear" w:color="auto" w:fill="auto"/>
          </w:tcPr>
          <w:p w14:paraId="7656540C" w14:textId="77777777" w:rsidR="00057B50" w:rsidRPr="00C67E47" w:rsidRDefault="00057B50" w:rsidP="00057B50">
            <w:pPr>
              <w:widowControl w:val="0"/>
              <w:spacing w:after="0" w:line="240" w:lineRule="auto"/>
              <w:rPr>
                <w:rFonts w:ascii="Arial" w:hAnsi="Arial" w:cs="Arial"/>
                <w:snapToGrid w:val="0"/>
                <w:sz w:val="24"/>
                <w:szCs w:val="24"/>
              </w:rPr>
            </w:pPr>
          </w:p>
        </w:tc>
        <w:tc>
          <w:tcPr>
            <w:tcW w:w="2278" w:type="dxa"/>
            <w:shd w:val="clear" w:color="auto" w:fill="auto"/>
          </w:tcPr>
          <w:p w14:paraId="68E33AFB" w14:textId="77777777" w:rsidR="00057B50" w:rsidRPr="00C67E47" w:rsidRDefault="00057B50" w:rsidP="00057B50">
            <w:pPr>
              <w:widowControl w:val="0"/>
              <w:spacing w:after="0" w:line="240" w:lineRule="auto"/>
              <w:rPr>
                <w:rFonts w:ascii="Arial" w:hAnsi="Arial" w:cs="Arial"/>
                <w:snapToGrid w:val="0"/>
                <w:sz w:val="24"/>
                <w:szCs w:val="24"/>
              </w:rPr>
            </w:pPr>
          </w:p>
        </w:tc>
        <w:tc>
          <w:tcPr>
            <w:tcW w:w="2457" w:type="dxa"/>
            <w:shd w:val="clear" w:color="auto" w:fill="auto"/>
          </w:tcPr>
          <w:p w14:paraId="705A9B4D" w14:textId="77777777" w:rsidR="00057B50" w:rsidRPr="00C67E47" w:rsidRDefault="00057B50" w:rsidP="00057B50">
            <w:pPr>
              <w:widowControl w:val="0"/>
              <w:spacing w:after="0" w:line="240" w:lineRule="auto"/>
              <w:rPr>
                <w:rFonts w:ascii="Arial" w:hAnsi="Arial" w:cs="Arial"/>
                <w:snapToGrid w:val="0"/>
                <w:sz w:val="24"/>
                <w:szCs w:val="24"/>
              </w:rPr>
            </w:pPr>
          </w:p>
        </w:tc>
        <w:tc>
          <w:tcPr>
            <w:tcW w:w="2394" w:type="dxa"/>
            <w:shd w:val="clear" w:color="auto" w:fill="auto"/>
          </w:tcPr>
          <w:p w14:paraId="5F04DD4B" w14:textId="77777777" w:rsidR="00057B50" w:rsidRPr="00C67E47" w:rsidRDefault="00057B50" w:rsidP="00057B50">
            <w:pPr>
              <w:widowControl w:val="0"/>
              <w:spacing w:after="0" w:line="240" w:lineRule="auto"/>
              <w:rPr>
                <w:rFonts w:ascii="Arial" w:hAnsi="Arial" w:cs="Arial"/>
                <w:snapToGrid w:val="0"/>
                <w:sz w:val="24"/>
                <w:szCs w:val="24"/>
              </w:rPr>
            </w:pPr>
          </w:p>
        </w:tc>
      </w:tr>
    </w:tbl>
    <w:p w14:paraId="4967AFF0" w14:textId="77777777" w:rsidR="0062221D" w:rsidRDefault="0062221D" w:rsidP="00C479C8">
      <w:pPr>
        <w:ind w:right="995"/>
        <w:rPr>
          <w:rFonts w:ascii="Arial" w:hAnsi="Arial" w:cs="Arial"/>
          <w:sz w:val="24"/>
          <w:szCs w:val="24"/>
        </w:rPr>
      </w:pPr>
    </w:p>
    <w:p w14:paraId="79C75995" w14:textId="77777777" w:rsidR="0062221D" w:rsidRDefault="0025477E" w:rsidP="008323DE">
      <w:pPr>
        <w:ind w:left="360" w:right="995"/>
        <w:rPr>
          <w:rFonts w:ascii="Arial" w:hAnsi="Arial" w:cs="Arial"/>
          <w:sz w:val="24"/>
          <w:lang w:val="vi-VN" w:bidi="vi-VN"/>
        </w:rPr>
      </w:pPr>
      <w:r w:rsidRPr="00C67E47">
        <w:rPr>
          <w:rFonts w:ascii="Arial" w:hAnsi="Arial" w:cs="Arial"/>
          <w:sz w:val="24"/>
          <w:lang w:val="vi-VN" w:bidi="vi-VN"/>
        </w:rPr>
        <w:lastRenderedPageBreak/>
        <w:t xml:space="preserve">Danh sách địa điểm của PSI ở trên được cập nhật tại thời điểm các Mục tiêu này được công bố và có thể thay đổi. Để đăng ký tham dự kỳ thi hoặc để có được danh sách đầy đủ các trung tâm khảo thí PSI, chính sách an ninh của trung tâm khảo thí, thời gian và thủ tục đăng ký cũng như </w:t>
      </w:r>
      <w:r w:rsidR="007C6F1C">
        <w:rPr>
          <w:rFonts w:ascii="Arial" w:hAnsi="Arial" w:cs="Arial"/>
          <w:sz w:val="24"/>
          <w:lang w:bidi="vi-VN"/>
        </w:rPr>
        <w:t>thông tin</w:t>
      </w:r>
      <w:r w:rsidRPr="00C67E47">
        <w:rPr>
          <w:rFonts w:ascii="Arial" w:hAnsi="Arial" w:cs="Arial"/>
          <w:sz w:val="24"/>
          <w:lang w:val="vi-VN" w:bidi="vi-VN"/>
        </w:rPr>
        <w:t xml:space="preserve"> đường đi đến các trung tâm khảo thí của PSI, xin tải xuống </w:t>
      </w:r>
      <w:hyperlink r:id="rId10" w:history="1">
        <w:r w:rsidRPr="00C67E47">
          <w:rPr>
            <w:rStyle w:val="Hyperlink"/>
            <w:rFonts w:ascii="Arial" w:hAnsi="Arial" w:cs="Arial"/>
            <w:b/>
            <w:sz w:val="24"/>
            <w:lang w:val="vi-VN" w:bidi="vi-VN"/>
          </w:rPr>
          <w:t>Bản tin Thông tin Dành cho Thí sinh</w:t>
        </w:r>
      </w:hyperlink>
      <w:r w:rsidRPr="00C67E47">
        <w:rPr>
          <w:rFonts w:ascii="Arial" w:hAnsi="Arial" w:cs="Arial"/>
          <w:sz w:val="24"/>
          <w:lang w:val="vi-VN" w:bidi="vi-VN"/>
        </w:rPr>
        <w:t xml:space="preserve"> mới nhất cho (các) kỳ thi mà quý vị sẽ tham gia tại </w:t>
      </w:r>
      <w:hyperlink r:id="rId11" w:history="1">
        <w:r w:rsidR="00527CED" w:rsidRPr="00C67E47">
          <w:rPr>
            <w:rStyle w:val="Hyperlink"/>
            <w:rFonts w:ascii="Arial" w:hAnsi="Arial" w:cs="Arial"/>
            <w:sz w:val="24"/>
            <w:lang w:val="vi-VN" w:bidi="vi-VN"/>
          </w:rPr>
          <w:t>PSI Exams Online (Kỳ thi PSI Trực tuyến)</w:t>
        </w:r>
      </w:hyperlink>
      <w:r w:rsidRPr="00C67E47">
        <w:rPr>
          <w:rFonts w:ascii="Arial" w:hAnsi="Arial" w:cs="Arial"/>
          <w:sz w:val="24"/>
          <w:lang w:val="vi-VN" w:bidi="vi-VN"/>
        </w:rPr>
        <w:t>.</w:t>
      </w:r>
    </w:p>
    <w:p w14:paraId="69F0334B" w14:textId="75245FA0" w:rsidR="0062221D" w:rsidRDefault="00057B50" w:rsidP="004824A5">
      <w:pPr>
        <w:ind w:left="360" w:right="995"/>
        <w:rPr>
          <w:rFonts w:ascii="Arial" w:hAnsi="Arial" w:cs="Arial"/>
          <w:sz w:val="24"/>
          <w:szCs w:val="24"/>
          <w:lang w:val="vi-VN"/>
        </w:rPr>
      </w:pPr>
      <w:r w:rsidRPr="00C67E47">
        <w:rPr>
          <w:rFonts w:ascii="Arial" w:hAnsi="Arial" w:cs="Arial"/>
          <w:sz w:val="24"/>
          <w:lang w:val="vi-VN" w:bidi="vi-VN"/>
        </w:rPr>
        <w:t>**Đối với những người không phải cư dân California, PSI có các địa điểm thi trên toàn quốc. Vui lòng tham khảo Bản tin Thông tin Dành cho Ứng viên ở trang 2 để biết thêm thông tin.</w:t>
      </w:r>
      <w:r w:rsidR="0062221D">
        <w:rPr>
          <w:rFonts w:ascii="Arial" w:hAnsi="Arial" w:cs="Arial"/>
          <w:sz w:val="24"/>
          <w:szCs w:val="24"/>
          <w:lang w:val="vi-VN"/>
        </w:rPr>
        <w:t xml:space="preserve"> </w:t>
      </w:r>
    </w:p>
    <w:p w14:paraId="181A50EA" w14:textId="77777777" w:rsidR="0062221D" w:rsidRDefault="00DF772D" w:rsidP="00CA39D4">
      <w:pPr>
        <w:pStyle w:val="Heading1"/>
        <w:rPr>
          <w:szCs w:val="24"/>
        </w:rPr>
      </w:pPr>
      <w:r w:rsidRPr="00C67E47">
        <w:rPr>
          <w:sz w:val="24"/>
        </w:rPr>
        <w:br w:type="page"/>
      </w:r>
      <w:r w:rsidR="00D1667F" w:rsidRPr="00C67E47">
        <w:lastRenderedPageBreak/>
        <w:t>MỤC LỤC</w:t>
      </w:r>
    </w:p>
    <w:p w14:paraId="1EA8EF6F" w14:textId="77777777" w:rsidR="0062221D" w:rsidRDefault="00D1667F" w:rsidP="009C4DA8">
      <w:pPr>
        <w:spacing w:line="240" w:lineRule="auto"/>
        <w:ind w:left="180" w:right="995"/>
        <w:rPr>
          <w:rFonts w:ascii="Arial" w:hAnsi="Arial" w:cs="Arial"/>
          <w:sz w:val="23"/>
          <w:lang w:val="vi-VN" w:bidi="vi-VN"/>
        </w:rPr>
      </w:pPr>
      <w:r w:rsidRPr="00C67E47">
        <w:rPr>
          <w:rFonts w:ascii="Arial" w:hAnsi="Arial" w:cs="Arial"/>
          <w:sz w:val="23"/>
          <w:lang w:val="vi-VN" w:bidi="vi-VN"/>
        </w:rPr>
        <w:t xml:space="preserve">I. </w:t>
      </w:r>
      <w:r w:rsidRPr="00C67E47">
        <w:rPr>
          <w:rFonts w:ascii="Arial" w:hAnsi="Arial" w:cs="Arial"/>
          <w:sz w:val="23"/>
          <w:lang w:val="vi-VN" w:bidi="vi-VN"/>
        </w:rPr>
        <w:tab/>
        <w:t>BẢO HIỂM PHI NHÂN THỌ (15 câu hỏi (12%) trong bài thi)</w:t>
      </w:r>
    </w:p>
    <w:p w14:paraId="6D625CCE"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A. </w:t>
      </w:r>
      <w:r w:rsidRPr="00C67E47">
        <w:rPr>
          <w:rFonts w:ascii="Arial" w:hAnsi="Arial" w:cs="Arial"/>
          <w:sz w:val="23"/>
          <w:lang w:val="vi-VN" w:bidi="vi-VN"/>
        </w:rPr>
        <w:tab/>
        <w:t>Luật hợp đồng</w:t>
      </w:r>
    </w:p>
    <w:p w14:paraId="1D02E136"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B. </w:t>
      </w:r>
      <w:r w:rsidRPr="00C67E47">
        <w:rPr>
          <w:rFonts w:ascii="Arial" w:hAnsi="Arial" w:cs="Arial"/>
          <w:sz w:val="23"/>
          <w:lang w:val="vi-VN" w:bidi="vi-VN"/>
        </w:rPr>
        <w:tab/>
        <w:t>Thị trường Bảo hiểm</w:t>
      </w:r>
    </w:p>
    <w:p w14:paraId="53051A01"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C. </w:t>
      </w:r>
      <w:r w:rsidRPr="00C67E47">
        <w:rPr>
          <w:rFonts w:ascii="Arial" w:hAnsi="Arial" w:cs="Arial"/>
          <w:sz w:val="23"/>
          <w:lang w:val="vi-VN" w:bidi="vi-VN"/>
        </w:rPr>
        <w:tab/>
        <w:t>Điều khoản chung</w:t>
      </w:r>
    </w:p>
    <w:p w14:paraId="36E13C7A"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D. </w:t>
      </w:r>
      <w:r w:rsidRPr="00C67E47">
        <w:rPr>
          <w:rFonts w:ascii="Arial" w:hAnsi="Arial" w:cs="Arial"/>
          <w:sz w:val="23"/>
          <w:lang w:val="vi-VN" w:bidi="vi-VN"/>
        </w:rPr>
        <w:tab/>
        <w:t>Cột mốc Pháp lý</w:t>
      </w:r>
    </w:p>
    <w:p w14:paraId="3653866F"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E. </w:t>
      </w:r>
      <w:r w:rsidRPr="00C67E47">
        <w:rPr>
          <w:rFonts w:ascii="Arial" w:hAnsi="Arial" w:cs="Arial"/>
          <w:sz w:val="23"/>
          <w:lang w:val="vi-VN" w:bidi="vi-VN"/>
        </w:rPr>
        <w:tab/>
        <w:t>Các Pháp nhân được Cấp phép Bán Bảo hiểm Nhân thọ và/hoặc Khuyết tật tại California</w:t>
      </w:r>
    </w:p>
    <w:p w14:paraId="1DB10197"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F. </w:t>
      </w:r>
      <w:r w:rsidRPr="00C67E47">
        <w:rPr>
          <w:rFonts w:ascii="Arial" w:hAnsi="Arial" w:cs="Arial"/>
          <w:sz w:val="23"/>
          <w:lang w:val="vi-VN" w:bidi="vi-VN"/>
        </w:rPr>
        <w:tab/>
        <w:t>Đạo luật Chứng khoán liên quan</w:t>
      </w:r>
    </w:p>
    <w:p w14:paraId="7695E813"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G. </w:t>
      </w:r>
      <w:r w:rsidRPr="00C67E47">
        <w:rPr>
          <w:rFonts w:ascii="Arial" w:hAnsi="Arial" w:cs="Arial"/>
          <w:sz w:val="23"/>
          <w:lang w:val="vi-VN" w:bidi="vi-VN"/>
        </w:rPr>
        <w:tab/>
        <w:t>Yêu cầu về Sự thích hợp của Hiệp hội Ủy viên Bảo hiểm Quốc gia (The National Association of Insurance Commissioners, NAIC)</w:t>
      </w:r>
    </w:p>
    <w:p w14:paraId="2B5CCB0A"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H. </w:t>
      </w:r>
      <w:r w:rsidRPr="00C67E47">
        <w:rPr>
          <w:rFonts w:ascii="Arial" w:hAnsi="Arial" w:cs="Arial"/>
          <w:sz w:val="23"/>
          <w:lang w:val="vi-VN" w:bidi="vi-VN"/>
        </w:rPr>
        <w:tab/>
        <w:t>Các Vấn đề về Bảo hiểm Y tế Liên bang</w:t>
      </w:r>
    </w:p>
    <w:p w14:paraId="0F23DB39"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I. </w:t>
      </w:r>
      <w:r w:rsidRPr="00C67E47">
        <w:rPr>
          <w:rFonts w:ascii="Arial" w:hAnsi="Arial" w:cs="Arial"/>
          <w:sz w:val="23"/>
          <w:lang w:val="vi-VN" w:bidi="vi-VN"/>
        </w:rPr>
        <w:tab/>
        <w:t>Các Chương trình Bảo hiểm Y tế California</w:t>
      </w:r>
    </w:p>
    <w:p w14:paraId="5CD1F358"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J. </w:t>
      </w:r>
      <w:r w:rsidRPr="00C67E47">
        <w:rPr>
          <w:rFonts w:ascii="Arial" w:hAnsi="Arial" w:cs="Arial"/>
          <w:sz w:val="23"/>
          <w:lang w:val="vi-VN" w:bidi="vi-VN"/>
        </w:rPr>
        <w:tab/>
        <w:t>Các Chương trình Bảo hiểm Liên bang và Tiểu bang Tích hợp</w:t>
      </w:r>
    </w:p>
    <w:p w14:paraId="01974B75"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K. </w:t>
      </w:r>
      <w:r w:rsidRPr="00C67E47">
        <w:rPr>
          <w:rFonts w:ascii="Arial" w:hAnsi="Arial" w:cs="Arial"/>
          <w:sz w:val="23"/>
          <w:lang w:val="vi-VN" w:bidi="vi-VN"/>
        </w:rPr>
        <w:tab/>
        <w:t>Vai trò của Hiệp hội Bảo đảm Bảo hiểm Y tế và Nhân thọ California</w:t>
      </w:r>
    </w:p>
    <w:p w14:paraId="24368360" w14:textId="77777777" w:rsidR="0062221D" w:rsidRDefault="0062221D" w:rsidP="009C4DA8">
      <w:pPr>
        <w:spacing w:line="240" w:lineRule="auto"/>
        <w:ind w:left="360" w:right="995" w:firstLine="360"/>
        <w:rPr>
          <w:rFonts w:ascii="Arial" w:hAnsi="Arial" w:cs="Arial"/>
          <w:sz w:val="23"/>
          <w:szCs w:val="24"/>
        </w:rPr>
      </w:pPr>
    </w:p>
    <w:p w14:paraId="6479CA34" w14:textId="77777777" w:rsidR="0062221D" w:rsidRDefault="00D1667F" w:rsidP="009C4DA8">
      <w:pPr>
        <w:spacing w:line="240" w:lineRule="auto"/>
        <w:ind w:left="720" w:right="995" w:hanging="540"/>
        <w:rPr>
          <w:rFonts w:ascii="Arial" w:hAnsi="Arial" w:cs="Arial"/>
          <w:sz w:val="23"/>
          <w:lang w:val="vi-VN" w:bidi="vi-VN"/>
        </w:rPr>
      </w:pPr>
      <w:r w:rsidRPr="00C67E47">
        <w:rPr>
          <w:rFonts w:ascii="Arial" w:hAnsi="Arial" w:cs="Arial"/>
          <w:sz w:val="23"/>
          <w:lang w:val="vi-VN" w:bidi="vi-VN"/>
        </w:rPr>
        <w:t xml:space="preserve">II. </w:t>
      </w:r>
      <w:r w:rsidRPr="00C67E47">
        <w:rPr>
          <w:rFonts w:ascii="Arial" w:hAnsi="Arial" w:cs="Arial"/>
          <w:sz w:val="23"/>
          <w:lang w:val="vi-VN" w:bidi="vi-VN"/>
        </w:rPr>
        <w:tab/>
        <w:t>NHÀ PHÂN TÍCH BẢO HIỂM NHÂN THỌ VÀ THƯƠNG TẬT (10 câu hỏi (8 phần trăm) trong bài thi)</w:t>
      </w:r>
    </w:p>
    <w:p w14:paraId="06C1DA19"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A. </w:t>
      </w:r>
      <w:r w:rsidRPr="00C67E47">
        <w:rPr>
          <w:rFonts w:ascii="Arial" w:hAnsi="Arial" w:cs="Arial"/>
          <w:sz w:val="23"/>
          <w:lang w:val="vi-VN" w:bidi="vi-VN"/>
        </w:rPr>
        <w:tab/>
        <w:t>Yêu cầu Chung về Quá trình Cấp giấy phép của Tiểu bang</w:t>
      </w:r>
    </w:p>
    <w:p w14:paraId="75A3574C"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B. </w:t>
      </w:r>
      <w:r w:rsidRPr="00C67E47">
        <w:rPr>
          <w:rFonts w:ascii="Arial" w:hAnsi="Arial" w:cs="Arial"/>
          <w:sz w:val="23"/>
          <w:lang w:val="vi-VN" w:bidi="vi-VN"/>
        </w:rPr>
        <w:tab/>
        <w:t>Bồi thường và Phí (có nhận hay không)</w:t>
      </w:r>
    </w:p>
    <w:p w14:paraId="6C1DC6CC"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C. </w:t>
      </w:r>
      <w:r w:rsidRPr="00C67E47">
        <w:rPr>
          <w:rFonts w:ascii="Arial" w:hAnsi="Arial" w:cs="Arial"/>
          <w:sz w:val="23"/>
          <w:lang w:val="vi-VN" w:bidi="vi-VN"/>
        </w:rPr>
        <w:tab/>
        <w:t>Xung đột Lợi ích</w:t>
      </w:r>
    </w:p>
    <w:p w14:paraId="07728E0E"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D. </w:t>
      </w:r>
      <w:r w:rsidRPr="00C67E47">
        <w:rPr>
          <w:rFonts w:ascii="Arial" w:hAnsi="Arial" w:cs="Arial"/>
          <w:sz w:val="23"/>
          <w:lang w:val="vi-VN" w:bidi="vi-VN"/>
        </w:rPr>
        <w:tab/>
        <w:t>Lập kế hoạch Danh mục Đầu tư Phù hợp</w:t>
      </w:r>
    </w:p>
    <w:p w14:paraId="50C06BC7" w14:textId="77777777" w:rsidR="0062221D" w:rsidRDefault="0062221D" w:rsidP="009C4DA8">
      <w:pPr>
        <w:spacing w:line="240" w:lineRule="auto"/>
        <w:ind w:left="360" w:right="995" w:firstLine="360"/>
        <w:rPr>
          <w:rFonts w:ascii="Arial" w:hAnsi="Arial" w:cs="Arial"/>
          <w:sz w:val="23"/>
          <w:szCs w:val="24"/>
          <w:lang w:val="vi-VN"/>
        </w:rPr>
      </w:pPr>
    </w:p>
    <w:p w14:paraId="1AEB207E" w14:textId="77777777" w:rsidR="0062221D" w:rsidRDefault="00D1667F" w:rsidP="009C4DA8">
      <w:pPr>
        <w:spacing w:line="240" w:lineRule="auto"/>
        <w:ind w:left="720" w:right="995" w:hanging="540"/>
        <w:rPr>
          <w:rFonts w:ascii="Arial" w:hAnsi="Arial" w:cs="Arial"/>
          <w:sz w:val="23"/>
          <w:lang w:val="vi-VN" w:bidi="vi-VN"/>
        </w:rPr>
      </w:pPr>
      <w:r w:rsidRPr="00C67E47">
        <w:rPr>
          <w:rFonts w:ascii="Arial" w:hAnsi="Arial" w:cs="Arial"/>
          <w:sz w:val="23"/>
          <w:lang w:val="vi-VN" w:bidi="vi-VN"/>
        </w:rPr>
        <w:t xml:space="preserve">III. </w:t>
      </w:r>
      <w:r w:rsidRPr="00C67E47">
        <w:rPr>
          <w:rFonts w:ascii="Arial" w:hAnsi="Arial" w:cs="Arial"/>
          <w:sz w:val="23"/>
          <w:lang w:val="vi-VN" w:bidi="vi-VN"/>
        </w:rPr>
        <w:tab/>
        <w:t>BẢO HIỂM PHI NHÂN THỌ (32 câu hỏi (25%) trong bài thi)</w:t>
      </w:r>
    </w:p>
    <w:p w14:paraId="3E543C26"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A. </w:t>
      </w:r>
      <w:r w:rsidRPr="00C67E47">
        <w:rPr>
          <w:rFonts w:ascii="Arial" w:hAnsi="Arial" w:cs="Arial"/>
          <w:sz w:val="23"/>
          <w:lang w:val="vi-VN" w:bidi="vi-VN"/>
        </w:rPr>
        <w:tab/>
        <w:t>Bảo hiểm Nhân thọ – Xem lại Kiến thức Cơ bản</w:t>
      </w:r>
    </w:p>
    <w:p w14:paraId="15B10997"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B. </w:t>
      </w:r>
      <w:r w:rsidRPr="00C67E47">
        <w:rPr>
          <w:rFonts w:ascii="Arial" w:hAnsi="Arial" w:cs="Arial"/>
          <w:sz w:val="23"/>
          <w:lang w:val="vi-VN" w:bidi="vi-VN"/>
        </w:rPr>
        <w:tab/>
        <w:t>Luật Hợp đồng Cụ thể của California</w:t>
      </w:r>
    </w:p>
    <w:p w14:paraId="2AAFA529"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C. </w:t>
      </w:r>
      <w:r w:rsidRPr="00C67E47">
        <w:rPr>
          <w:rFonts w:ascii="Arial" w:hAnsi="Arial" w:cs="Arial"/>
          <w:sz w:val="23"/>
          <w:lang w:val="vi-VN" w:bidi="vi-VN"/>
        </w:rPr>
        <w:tab/>
        <w:t>Hợp đồng Bảo hiểm Nhân thọ Cá nhân Cụ thể California</w:t>
      </w:r>
    </w:p>
    <w:p w14:paraId="0D0441EA"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lastRenderedPageBreak/>
        <w:t xml:space="preserve">D. </w:t>
      </w:r>
      <w:r w:rsidRPr="00C67E47">
        <w:rPr>
          <w:rFonts w:ascii="Arial" w:hAnsi="Arial" w:cs="Arial"/>
          <w:sz w:val="23"/>
          <w:lang w:val="vi-VN" w:bidi="vi-VN"/>
        </w:rPr>
        <w:tab/>
        <w:t>Các Loại Hợp đồng và Điều khoản riêng của Bảo hiểm Nhân thọ</w:t>
      </w:r>
    </w:p>
    <w:p w14:paraId="6E3EBFB5" w14:textId="7777777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E. </w:t>
      </w:r>
      <w:r w:rsidRPr="00C67E47">
        <w:rPr>
          <w:rFonts w:ascii="Arial" w:hAnsi="Arial" w:cs="Arial"/>
          <w:sz w:val="23"/>
          <w:lang w:val="vi-VN" w:bidi="vi-VN"/>
        </w:rPr>
        <w:tab/>
        <w:t>Các Vấn đề Chung của Bảo hiểm Nhân thọ và Niên kim</w:t>
      </w:r>
    </w:p>
    <w:p w14:paraId="784D75EA" w14:textId="77777777" w:rsidR="0062221D" w:rsidRDefault="0062221D" w:rsidP="009C4DA8">
      <w:pPr>
        <w:spacing w:line="240" w:lineRule="auto"/>
        <w:ind w:left="360" w:right="995" w:firstLine="360"/>
        <w:rPr>
          <w:rFonts w:ascii="Arial" w:hAnsi="Arial" w:cs="Arial"/>
          <w:sz w:val="23"/>
          <w:szCs w:val="24"/>
          <w:lang w:val="vi-VN"/>
        </w:rPr>
      </w:pPr>
    </w:p>
    <w:p w14:paraId="0E512736" w14:textId="77777777" w:rsidR="0062221D" w:rsidRDefault="00D1667F" w:rsidP="009C4DA8">
      <w:pPr>
        <w:tabs>
          <w:tab w:val="left" w:pos="180"/>
        </w:tabs>
        <w:spacing w:line="240" w:lineRule="auto"/>
        <w:ind w:left="180" w:right="995"/>
        <w:rPr>
          <w:rFonts w:ascii="Arial" w:hAnsi="Arial" w:cs="Arial"/>
          <w:sz w:val="23"/>
          <w:lang w:val="vi-VN" w:bidi="vi-VN"/>
        </w:rPr>
      </w:pPr>
      <w:r w:rsidRPr="00C67E47">
        <w:rPr>
          <w:rFonts w:ascii="Arial" w:hAnsi="Arial" w:cs="Arial"/>
          <w:sz w:val="23"/>
          <w:lang w:val="vi-VN" w:bidi="vi-VN"/>
        </w:rPr>
        <w:t xml:space="preserve">IV. </w:t>
      </w:r>
      <w:r w:rsidRPr="00C67E47">
        <w:rPr>
          <w:rFonts w:ascii="Arial" w:hAnsi="Arial" w:cs="Arial"/>
          <w:sz w:val="23"/>
          <w:lang w:val="vi-VN" w:bidi="vi-VN"/>
        </w:rPr>
        <w:tab/>
        <w:t>NIÊN KIM (12 câu hỏi (10 phần trăm) trong bài thi)</w:t>
      </w:r>
    </w:p>
    <w:p w14:paraId="48AD239B" w14:textId="62939DD2"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A. </w:t>
      </w:r>
      <w:r w:rsidRPr="00C67E47">
        <w:rPr>
          <w:rFonts w:ascii="Arial" w:hAnsi="Arial" w:cs="Arial"/>
          <w:sz w:val="23"/>
          <w:lang w:val="vi-VN" w:bidi="vi-VN"/>
        </w:rPr>
        <w:tab/>
        <w:t>Cách Sử dụng Chính của Niên kim</w:t>
      </w:r>
    </w:p>
    <w:p w14:paraId="52016192" w14:textId="541A68D7"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B. </w:t>
      </w:r>
      <w:r w:rsidRPr="00C67E47">
        <w:rPr>
          <w:rFonts w:ascii="Arial" w:hAnsi="Arial" w:cs="Arial"/>
          <w:sz w:val="23"/>
          <w:lang w:val="vi-VN" w:bidi="vi-VN"/>
        </w:rPr>
        <w:tab/>
        <w:t>Các Loại Niên kim</w:t>
      </w:r>
    </w:p>
    <w:p w14:paraId="667614C2" w14:textId="1434DAFF"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C. </w:t>
      </w:r>
      <w:r w:rsidRPr="00C67E47">
        <w:rPr>
          <w:rFonts w:ascii="Arial" w:hAnsi="Arial" w:cs="Arial"/>
          <w:sz w:val="23"/>
          <w:lang w:val="vi-VN" w:bidi="vi-VN"/>
        </w:rPr>
        <w:tab/>
        <w:t>Xác định các Bên Tham gia Niên kim</w:t>
      </w:r>
    </w:p>
    <w:p w14:paraId="4386C388" w14:textId="4AC228C6" w:rsidR="0062221D" w:rsidRDefault="00D1667F" w:rsidP="009C4DA8">
      <w:pPr>
        <w:spacing w:line="240" w:lineRule="auto"/>
        <w:ind w:right="995" w:firstLine="720"/>
        <w:rPr>
          <w:rFonts w:ascii="Arial" w:hAnsi="Arial" w:cs="Arial"/>
          <w:sz w:val="23"/>
          <w:lang w:val="vi-VN" w:bidi="vi-VN"/>
        </w:rPr>
      </w:pPr>
      <w:r w:rsidRPr="00C67E47">
        <w:rPr>
          <w:rFonts w:ascii="Arial" w:hAnsi="Arial" w:cs="Arial"/>
          <w:sz w:val="23"/>
          <w:lang w:val="vi-VN" w:bidi="vi-VN"/>
        </w:rPr>
        <w:t xml:space="preserve">D. </w:t>
      </w:r>
      <w:r w:rsidRPr="00C67E47">
        <w:rPr>
          <w:rFonts w:ascii="Arial" w:hAnsi="Arial" w:cs="Arial"/>
          <w:sz w:val="23"/>
          <w:lang w:val="vi-VN" w:bidi="vi-VN"/>
        </w:rPr>
        <w:tab/>
        <w:t>Điều khoản Hợp đồng Niên kim Cố định, Khả biến và Theo chỉ số Ảnh hưởng đến Người tiêu dùng Như thế nào</w:t>
      </w:r>
    </w:p>
    <w:p w14:paraId="61F64BFC" w14:textId="15A3205B"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E. </w:t>
      </w:r>
      <w:r w:rsidRPr="00C67E47">
        <w:rPr>
          <w:rFonts w:ascii="Arial" w:hAnsi="Arial" w:cs="Arial"/>
          <w:sz w:val="23"/>
          <w:lang w:val="vi-VN" w:bidi="vi-VN"/>
        </w:rPr>
        <w:tab/>
        <w:t>Chương trình và Niên kim Đủ điều kiện và Không đủ điều kiện</w:t>
      </w:r>
    </w:p>
    <w:p w14:paraId="3513AD8F" w14:textId="2E1CF02B"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F. </w:t>
      </w:r>
      <w:r w:rsidRPr="00C67E47">
        <w:rPr>
          <w:rFonts w:ascii="Arial" w:hAnsi="Arial" w:cs="Arial"/>
          <w:sz w:val="23"/>
          <w:lang w:val="vi-VN" w:bidi="vi-VN"/>
        </w:rPr>
        <w:tab/>
        <w:t>Áp dụng Thuế thu nhập đối với Niên kim Đủ điều kiện và Không đủ điều kiện</w:t>
      </w:r>
    </w:p>
    <w:p w14:paraId="52FB9B10" w14:textId="27366270"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G. </w:t>
      </w:r>
      <w:r w:rsidRPr="00C67E47">
        <w:rPr>
          <w:rFonts w:ascii="Arial" w:hAnsi="Arial" w:cs="Arial"/>
          <w:sz w:val="23"/>
          <w:lang w:val="vi-VN" w:bidi="vi-VN"/>
        </w:rPr>
        <w:tab/>
        <w:t>Ưu điểm và Nhược điểm của Niên kim</w:t>
      </w:r>
    </w:p>
    <w:p w14:paraId="42D9F943" w14:textId="6C6B1ABB" w:rsidR="0062221D" w:rsidRDefault="00D1667F" w:rsidP="009C4DA8">
      <w:pPr>
        <w:spacing w:line="240" w:lineRule="auto"/>
        <w:ind w:left="360" w:right="995" w:firstLine="360"/>
        <w:rPr>
          <w:rFonts w:ascii="Arial" w:hAnsi="Arial" w:cs="Arial"/>
          <w:sz w:val="23"/>
          <w:lang w:val="vi-VN" w:bidi="vi-VN"/>
        </w:rPr>
      </w:pPr>
      <w:r w:rsidRPr="00C67E47">
        <w:rPr>
          <w:rFonts w:ascii="Arial" w:hAnsi="Arial" w:cs="Arial"/>
          <w:sz w:val="23"/>
          <w:lang w:val="vi-VN" w:bidi="vi-VN"/>
        </w:rPr>
        <w:t xml:space="preserve">H. </w:t>
      </w:r>
      <w:r w:rsidRPr="00C67E47">
        <w:rPr>
          <w:rFonts w:ascii="Arial" w:hAnsi="Arial" w:cs="Arial"/>
          <w:sz w:val="23"/>
          <w:lang w:val="vi-VN" w:bidi="vi-VN"/>
        </w:rPr>
        <w:tab/>
        <w:t>Thực hành Bán hàng cho Đại lý Bảo hiểm California</w:t>
      </w:r>
    </w:p>
    <w:p w14:paraId="06368DEB" w14:textId="63ED730A" w:rsidR="0062221D" w:rsidRDefault="00D1667F"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I. </w:t>
      </w:r>
      <w:r w:rsidRPr="00C67E47">
        <w:rPr>
          <w:rFonts w:ascii="Arial" w:hAnsi="Arial" w:cs="Arial"/>
          <w:sz w:val="23"/>
          <w:lang w:val="vi-VN" w:bidi="vi-VN"/>
        </w:rPr>
        <w:tab/>
        <w:t>Tiếp thị cho Người cao tuổi</w:t>
      </w:r>
    </w:p>
    <w:p w14:paraId="7059435B" w14:textId="27633142" w:rsidR="0062221D" w:rsidRDefault="00D1667F"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J. </w:t>
      </w:r>
      <w:r w:rsidRPr="00C67E47">
        <w:rPr>
          <w:rFonts w:ascii="Arial" w:hAnsi="Arial" w:cs="Arial"/>
          <w:sz w:val="23"/>
          <w:lang w:val="vi-VN" w:bidi="vi-VN"/>
        </w:rPr>
        <w:tab/>
        <w:t>Xử phạt</w:t>
      </w:r>
    </w:p>
    <w:p w14:paraId="2B79FFCF" w14:textId="77777777" w:rsidR="0062221D" w:rsidRDefault="0062221D" w:rsidP="009C4DA8">
      <w:pPr>
        <w:spacing w:line="240" w:lineRule="auto"/>
        <w:ind w:left="720" w:right="995"/>
        <w:rPr>
          <w:rFonts w:ascii="Arial" w:hAnsi="Arial" w:cs="Arial"/>
          <w:sz w:val="23"/>
          <w:szCs w:val="24"/>
          <w:lang w:val="vi-VN"/>
        </w:rPr>
      </w:pPr>
    </w:p>
    <w:p w14:paraId="6DB7FE42" w14:textId="77777777" w:rsidR="0062221D" w:rsidRDefault="00493B1F" w:rsidP="009C4DA8">
      <w:pPr>
        <w:spacing w:line="240" w:lineRule="auto"/>
        <w:ind w:left="180" w:right="995"/>
        <w:rPr>
          <w:rFonts w:ascii="Arial" w:hAnsi="Arial" w:cs="Arial"/>
          <w:sz w:val="23"/>
          <w:lang w:val="vi-VN" w:bidi="vi-VN"/>
        </w:rPr>
      </w:pPr>
      <w:r w:rsidRPr="00C67E47">
        <w:rPr>
          <w:rFonts w:ascii="Arial" w:hAnsi="Arial" w:cs="Arial"/>
          <w:sz w:val="23"/>
          <w:lang w:val="vi-VN" w:bidi="vi-VN"/>
        </w:rPr>
        <w:t>V.</w:t>
      </w:r>
      <w:r w:rsidRPr="00C67E47">
        <w:rPr>
          <w:rFonts w:ascii="Arial" w:hAnsi="Arial" w:cs="Arial"/>
          <w:sz w:val="23"/>
          <w:lang w:val="vi-VN" w:bidi="vi-VN"/>
        </w:rPr>
        <w:tab/>
        <w:t>GIẢI QUYẾT (BÁN) HỢP ĐỒNG BẢO HIỂM NHÂN THỌ (7 câu hỏi (6%) trong bài thi)</w:t>
      </w:r>
    </w:p>
    <w:p w14:paraId="52453CE8" w14:textId="236576A9" w:rsidR="0062221D" w:rsidRDefault="00493B1F"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A. </w:t>
      </w:r>
      <w:r w:rsidRPr="00C67E47">
        <w:rPr>
          <w:rFonts w:ascii="Arial" w:hAnsi="Arial" w:cs="Arial"/>
          <w:sz w:val="23"/>
          <w:lang w:val="vi-VN" w:bidi="vi-VN"/>
        </w:rPr>
        <w:tab/>
        <w:t>Giải quyết (Bán) Bảo hiểm Nhân thọ/Thanh toán qua đường</w:t>
      </w:r>
    </w:p>
    <w:p w14:paraId="09B8B390" w14:textId="77777777" w:rsidR="0062221D" w:rsidRDefault="00493B1F"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B. </w:t>
      </w:r>
      <w:r w:rsidRPr="00C67E47">
        <w:rPr>
          <w:rFonts w:ascii="Arial" w:hAnsi="Arial" w:cs="Arial"/>
          <w:sz w:val="23"/>
          <w:lang w:val="vi-VN" w:bidi="vi-VN"/>
        </w:rPr>
        <w:tab/>
        <w:t>Cân nhắc về Pháp lý và Thuế</w:t>
      </w:r>
    </w:p>
    <w:p w14:paraId="180110CF" w14:textId="00551CC0" w:rsidR="0062221D" w:rsidRDefault="00493B1F" w:rsidP="009C4DA8">
      <w:pPr>
        <w:spacing w:line="240" w:lineRule="auto"/>
        <w:ind w:left="720" w:right="995"/>
        <w:rPr>
          <w:rFonts w:ascii="Arial" w:hAnsi="Arial" w:cs="Arial"/>
          <w:sz w:val="23"/>
          <w:lang w:val="vi-VN" w:bidi="vi-VN"/>
        </w:rPr>
      </w:pPr>
      <w:r w:rsidRPr="00C67E47">
        <w:rPr>
          <w:rFonts w:ascii="Arial" w:hAnsi="Arial" w:cs="Arial"/>
          <w:sz w:val="23"/>
          <w:lang w:val="vi-VN" w:bidi="vi-VN"/>
        </w:rPr>
        <w:t>C.</w:t>
      </w:r>
      <w:r w:rsidR="0062221D">
        <w:rPr>
          <w:rFonts w:ascii="Arial" w:hAnsi="Arial" w:cs="Arial"/>
          <w:sz w:val="23"/>
          <w:lang w:val="vi-VN" w:bidi="vi-VN"/>
        </w:rPr>
        <w:tab/>
      </w:r>
      <w:r w:rsidRPr="00C67E47">
        <w:rPr>
          <w:rFonts w:ascii="Arial" w:hAnsi="Arial" w:cs="Arial"/>
          <w:sz w:val="23"/>
          <w:lang w:val="vi-VN" w:bidi="vi-VN"/>
        </w:rPr>
        <w:t>Môi giới bán Hợp đồng Bảo hiểm Nhân thọ</w:t>
      </w:r>
    </w:p>
    <w:p w14:paraId="09967FAB" w14:textId="77777777" w:rsidR="0062221D" w:rsidRDefault="00493B1F"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D. </w:t>
      </w:r>
      <w:r w:rsidRPr="00C67E47">
        <w:rPr>
          <w:rFonts w:ascii="Arial" w:hAnsi="Arial" w:cs="Arial"/>
          <w:sz w:val="23"/>
          <w:lang w:val="vi-VN" w:bidi="vi-VN"/>
        </w:rPr>
        <w:tab/>
        <w:t>Cân nhắc về Sự thích hợp</w:t>
      </w:r>
    </w:p>
    <w:p w14:paraId="0E03899A" w14:textId="77777777" w:rsidR="0062221D" w:rsidRDefault="00493B1F"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E. </w:t>
      </w:r>
      <w:r w:rsidRPr="00C67E47">
        <w:rPr>
          <w:rFonts w:ascii="Arial" w:hAnsi="Arial" w:cs="Arial"/>
          <w:sz w:val="23"/>
          <w:lang w:val="vi-VN" w:bidi="vi-VN"/>
        </w:rPr>
        <w:tab/>
        <w:t>Giải quyết Bảo hiểm Nhân thọ cho Quá trình Giao dịch</w:t>
      </w:r>
    </w:p>
    <w:p w14:paraId="18A37327" w14:textId="77777777" w:rsidR="0062221D" w:rsidRDefault="00493B1F"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F. </w:t>
      </w:r>
      <w:r w:rsidRPr="00C67E47">
        <w:rPr>
          <w:rFonts w:ascii="Arial" w:hAnsi="Arial" w:cs="Arial"/>
          <w:sz w:val="23"/>
          <w:lang w:val="vi-VN" w:bidi="vi-VN"/>
        </w:rPr>
        <w:tab/>
        <w:t>Gian lận</w:t>
      </w:r>
    </w:p>
    <w:p w14:paraId="056C76D6" w14:textId="77777777" w:rsidR="0062221D" w:rsidRDefault="00493B1F"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G. </w:t>
      </w:r>
      <w:r w:rsidRPr="00C67E47">
        <w:rPr>
          <w:rFonts w:ascii="Arial" w:hAnsi="Arial" w:cs="Arial"/>
          <w:sz w:val="23"/>
          <w:lang w:val="vi-VN" w:bidi="vi-VN"/>
        </w:rPr>
        <w:tab/>
        <w:t>Tội phạm Tài chính</w:t>
      </w:r>
    </w:p>
    <w:p w14:paraId="014A5116" w14:textId="06860864" w:rsidR="0062221D" w:rsidRDefault="00493B1F" w:rsidP="009C4DA8">
      <w:pPr>
        <w:spacing w:line="240" w:lineRule="auto"/>
        <w:ind w:left="180" w:right="995"/>
        <w:rPr>
          <w:rFonts w:ascii="Arial" w:hAnsi="Arial" w:cs="Arial"/>
          <w:b/>
          <w:sz w:val="23"/>
          <w:szCs w:val="24"/>
          <w:u w:val="single"/>
          <w:lang w:val="vi-VN"/>
        </w:rPr>
      </w:pPr>
      <w:r w:rsidRPr="00C67E47">
        <w:rPr>
          <w:rFonts w:ascii="Arial" w:hAnsi="Arial" w:cs="Arial"/>
          <w:sz w:val="23"/>
          <w:lang w:val="vi-VN" w:bidi="vi-VN"/>
        </w:rPr>
        <w:tab/>
        <w:t xml:space="preserve">I. </w:t>
      </w:r>
      <w:r w:rsidRPr="00C67E47">
        <w:rPr>
          <w:rFonts w:ascii="Arial" w:hAnsi="Arial" w:cs="Arial"/>
          <w:sz w:val="23"/>
          <w:lang w:val="vi-VN" w:bidi="vi-VN"/>
        </w:rPr>
        <w:tab/>
        <w:t>Đạo đức</w:t>
      </w:r>
    </w:p>
    <w:p w14:paraId="1B15643A" w14:textId="77777777" w:rsidR="0062221D" w:rsidRDefault="0062221D">
      <w:pPr>
        <w:spacing w:after="0" w:line="240" w:lineRule="auto"/>
        <w:rPr>
          <w:rFonts w:ascii="Arial" w:hAnsi="Arial" w:cs="Arial"/>
          <w:sz w:val="23"/>
          <w:szCs w:val="24"/>
          <w:lang w:val="vi-VN"/>
        </w:rPr>
      </w:pPr>
    </w:p>
    <w:p w14:paraId="4E01DA9F" w14:textId="77777777" w:rsidR="0062221D" w:rsidRDefault="00D1667F" w:rsidP="009C4DA8">
      <w:pPr>
        <w:spacing w:line="240" w:lineRule="auto"/>
        <w:ind w:left="180" w:right="995"/>
        <w:rPr>
          <w:rFonts w:ascii="Arial" w:hAnsi="Arial" w:cs="Arial"/>
          <w:sz w:val="23"/>
          <w:lang w:val="vi-VN" w:bidi="vi-VN"/>
        </w:rPr>
      </w:pPr>
      <w:r w:rsidRPr="00C67E47">
        <w:rPr>
          <w:rFonts w:ascii="Arial" w:hAnsi="Arial" w:cs="Arial"/>
          <w:sz w:val="23"/>
          <w:lang w:val="vi-VN" w:bidi="vi-VN"/>
        </w:rPr>
        <w:lastRenderedPageBreak/>
        <w:t xml:space="preserve">VI. </w:t>
      </w:r>
      <w:r w:rsidRPr="00C67E47">
        <w:rPr>
          <w:rFonts w:ascii="Arial" w:hAnsi="Arial" w:cs="Arial"/>
          <w:sz w:val="23"/>
          <w:lang w:val="vi-VN" w:bidi="vi-VN"/>
        </w:rPr>
        <w:tab/>
        <w:t>BẢO HIỂM THƯƠNG TẬT</w:t>
      </w:r>
      <w:r w:rsidRPr="00C67E47">
        <w:rPr>
          <w:rFonts w:ascii="Arial" w:hAnsi="Arial" w:cs="Arial"/>
          <w:b/>
          <w:sz w:val="23"/>
          <w:lang w:val="vi-VN" w:bidi="vi-VN"/>
        </w:rPr>
        <w:t xml:space="preserve"> </w:t>
      </w:r>
      <w:r w:rsidRPr="00C67E47">
        <w:rPr>
          <w:rFonts w:ascii="Arial" w:hAnsi="Arial" w:cs="Arial"/>
          <w:sz w:val="23"/>
          <w:lang w:val="vi-VN" w:bidi="vi-VN"/>
        </w:rPr>
        <w:t>(1 câu hỏi (1 phần trăm) trong bài thi)</w:t>
      </w:r>
    </w:p>
    <w:p w14:paraId="2C921842" w14:textId="5EFC9362" w:rsidR="0062221D" w:rsidRDefault="00D1667F"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A. </w:t>
      </w:r>
      <w:r w:rsidRPr="00C67E47">
        <w:rPr>
          <w:rFonts w:ascii="Arial" w:hAnsi="Arial" w:cs="Arial"/>
          <w:sz w:val="23"/>
          <w:lang w:val="vi-VN" w:bidi="vi-VN"/>
        </w:rPr>
        <w:tab/>
        <w:t>Định nghĩa</w:t>
      </w:r>
    </w:p>
    <w:p w14:paraId="7BB96793" w14:textId="77777777" w:rsidR="0062221D" w:rsidRDefault="0062221D" w:rsidP="009C4DA8">
      <w:pPr>
        <w:spacing w:line="240" w:lineRule="auto"/>
        <w:ind w:left="720" w:right="995"/>
        <w:rPr>
          <w:rFonts w:ascii="Arial" w:hAnsi="Arial" w:cs="Arial"/>
          <w:sz w:val="23"/>
          <w:szCs w:val="24"/>
          <w:lang w:val="vi-VN"/>
        </w:rPr>
      </w:pPr>
    </w:p>
    <w:p w14:paraId="0A19C3C0" w14:textId="77777777" w:rsidR="0062221D" w:rsidRDefault="009C4DA8" w:rsidP="009C4DA8">
      <w:pPr>
        <w:spacing w:line="240" w:lineRule="auto"/>
        <w:ind w:left="180" w:right="995"/>
        <w:rPr>
          <w:rFonts w:ascii="Arial" w:hAnsi="Arial" w:cs="Arial"/>
          <w:sz w:val="23"/>
          <w:lang w:val="vi-VN" w:bidi="vi-VN"/>
        </w:rPr>
      </w:pPr>
      <w:r w:rsidRPr="00C67E47">
        <w:rPr>
          <w:rFonts w:ascii="Arial" w:hAnsi="Arial" w:cs="Arial"/>
          <w:sz w:val="23"/>
          <w:lang w:val="vi-VN" w:bidi="vi-VN"/>
        </w:rPr>
        <w:t xml:space="preserve">VII. </w:t>
      </w:r>
      <w:r w:rsidRPr="00C67E47">
        <w:rPr>
          <w:rFonts w:ascii="Arial" w:hAnsi="Arial" w:cs="Arial"/>
          <w:sz w:val="23"/>
          <w:lang w:val="vi-VN" w:bidi="vi-VN"/>
        </w:rPr>
        <w:tab/>
        <w:t>BẢO HIỂM TRỢ CẤP THU NHẬP DO THƯƠNG TẬT (8 câu hỏi (6 phần trăm) trong bài thi)</w:t>
      </w:r>
    </w:p>
    <w:p w14:paraId="1064BD39" w14:textId="77777777" w:rsidR="0062221D" w:rsidRDefault="009C4DA8" w:rsidP="009C4DA8">
      <w:pPr>
        <w:spacing w:line="240" w:lineRule="auto"/>
        <w:ind w:left="180" w:right="995"/>
        <w:rPr>
          <w:rFonts w:ascii="Arial" w:hAnsi="Arial" w:cs="Arial"/>
          <w:sz w:val="23"/>
          <w:szCs w:val="24"/>
          <w:lang w:val="vi-VN"/>
        </w:rPr>
      </w:pPr>
      <w:r w:rsidRPr="00C67E47">
        <w:rPr>
          <w:rFonts w:ascii="Arial" w:hAnsi="Arial" w:cs="Arial"/>
          <w:sz w:val="23"/>
          <w:lang w:val="vi-VN" w:bidi="vi-VN"/>
        </w:rPr>
        <w:tab/>
        <w:t>A.</w:t>
      </w:r>
      <w:r w:rsidRPr="00C67E47">
        <w:rPr>
          <w:rFonts w:ascii="Arial" w:hAnsi="Arial" w:cs="Arial"/>
          <w:sz w:val="23"/>
          <w:lang w:val="vi-VN" w:bidi="vi-VN"/>
        </w:rPr>
        <w:tab/>
        <w:t>Định nghĩa</w:t>
      </w:r>
    </w:p>
    <w:p w14:paraId="58D7BC4F" w14:textId="77777777" w:rsidR="0062221D" w:rsidRDefault="009C4DA8" w:rsidP="009C4DA8">
      <w:pPr>
        <w:spacing w:line="240" w:lineRule="auto"/>
        <w:ind w:left="180" w:right="995"/>
        <w:rPr>
          <w:rFonts w:ascii="Arial" w:hAnsi="Arial" w:cs="Arial"/>
          <w:sz w:val="23"/>
          <w:szCs w:val="24"/>
          <w:lang w:val="vi-VN"/>
        </w:rPr>
      </w:pPr>
      <w:r w:rsidRPr="00C67E47">
        <w:rPr>
          <w:rFonts w:ascii="Arial" w:hAnsi="Arial" w:cs="Arial"/>
          <w:sz w:val="23"/>
          <w:lang w:val="vi-VN" w:bidi="vi-VN"/>
        </w:rPr>
        <w:tab/>
        <w:t>B.</w:t>
      </w:r>
      <w:r w:rsidRPr="00C67E47">
        <w:rPr>
          <w:rFonts w:ascii="Arial" w:hAnsi="Arial" w:cs="Arial"/>
          <w:sz w:val="23"/>
          <w:lang w:val="vi-VN" w:bidi="vi-VN"/>
        </w:rPr>
        <w:tab/>
        <w:t>Điều khoản của Hợp đồng Bảo hiểm</w:t>
      </w:r>
    </w:p>
    <w:p w14:paraId="68CCA747" w14:textId="77777777" w:rsidR="0062221D" w:rsidRDefault="009C4DA8" w:rsidP="009C4DA8">
      <w:pPr>
        <w:spacing w:line="240" w:lineRule="auto"/>
        <w:ind w:left="180" w:right="995"/>
        <w:rPr>
          <w:rFonts w:ascii="Arial" w:hAnsi="Arial" w:cs="Arial"/>
          <w:sz w:val="23"/>
          <w:szCs w:val="24"/>
          <w:lang w:val="vi-VN"/>
        </w:rPr>
      </w:pPr>
      <w:r w:rsidRPr="00C67E47">
        <w:rPr>
          <w:rFonts w:ascii="Arial" w:hAnsi="Arial" w:cs="Arial"/>
          <w:sz w:val="23"/>
          <w:lang w:val="vi-VN" w:bidi="vi-VN"/>
        </w:rPr>
        <w:tab/>
        <w:t>C.</w:t>
      </w:r>
      <w:r w:rsidRPr="00C67E47">
        <w:rPr>
          <w:rFonts w:ascii="Arial" w:hAnsi="Arial" w:cs="Arial"/>
          <w:sz w:val="23"/>
          <w:lang w:val="vi-VN" w:bidi="vi-VN"/>
        </w:rPr>
        <w:tab/>
        <w:t>Loại trừ</w:t>
      </w:r>
      <w:r w:rsidRPr="00C67E47">
        <w:rPr>
          <w:rFonts w:ascii="Arial" w:hAnsi="Arial" w:cs="Arial"/>
          <w:sz w:val="23"/>
          <w:lang w:val="vi-VN" w:bidi="vi-VN"/>
        </w:rPr>
        <w:tab/>
      </w:r>
    </w:p>
    <w:p w14:paraId="0E3A3167" w14:textId="77777777" w:rsidR="0062221D" w:rsidRDefault="0062221D" w:rsidP="009C4DA8">
      <w:pPr>
        <w:spacing w:line="240" w:lineRule="auto"/>
        <w:ind w:left="720" w:right="995"/>
        <w:rPr>
          <w:rFonts w:ascii="Arial" w:hAnsi="Arial" w:cs="Arial"/>
          <w:sz w:val="23"/>
          <w:szCs w:val="24"/>
          <w:lang w:val="vi-VN"/>
        </w:rPr>
      </w:pPr>
    </w:p>
    <w:p w14:paraId="528A7347" w14:textId="77777777" w:rsidR="0062221D" w:rsidRDefault="009B4E87" w:rsidP="009C4DA8">
      <w:pPr>
        <w:spacing w:line="240" w:lineRule="auto"/>
        <w:ind w:left="180" w:right="995"/>
        <w:rPr>
          <w:rFonts w:ascii="Arial" w:hAnsi="Arial" w:cs="Arial"/>
          <w:sz w:val="23"/>
          <w:lang w:val="vi-VN" w:bidi="vi-VN"/>
        </w:rPr>
      </w:pPr>
      <w:r w:rsidRPr="00C67E47">
        <w:rPr>
          <w:rFonts w:ascii="Arial" w:hAnsi="Arial" w:cs="Arial"/>
          <w:sz w:val="23"/>
          <w:lang w:val="vi-VN" w:bidi="vi-VN"/>
        </w:rPr>
        <w:t xml:space="preserve">VIII. </w:t>
      </w:r>
      <w:r w:rsidRPr="00C67E47">
        <w:rPr>
          <w:rFonts w:ascii="Arial" w:hAnsi="Arial" w:cs="Arial"/>
          <w:sz w:val="23"/>
          <w:lang w:val="vi-VN" w:bidi="vi-VN"/>
        </w:rPr>
        <w:tab/>
        <w:t>BẢO HIỂM CHĂM SÓC SỨC KHỎE DÀI HẠN (18 câu hỏi (15 phần trăm) trong bài thi)</w:t>
      </w:r>
    </w:p>
    <w:p w14:paraId="40EB1721" w14:textId="1AAEF324" w:rsidR="0062221D" w:rsidRDefault="009B4E87"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A. </w:t>
      </w:r>
      <w:r w:rsidRPr="00C67E47">
        <w:rPr>
          <w:rFonts w:ascii="Arial" w:hAnsi="Arial" w:cs="Arial"/>
          <w:sz w:val="23"/>
          <w:lang w:val="vi-VN" w:bidi="vi-VN"/>
        </w:rPr>
        <w:tab/>
        <w:t>Chăm sóc Sức khỏe Dài hạn</w:t>
      </w:r>
    </w:p>
    <w:p w14:paraId="452A7223" w14:textId="44B26C11" w:rsidR="0062221D" w:rsidRDefault="009B4E87" w:rsidP="009C4DA8">
      <w:pPr>
        <w:spacing w:line="240" w:lineRule="auto"/>
        <w:ind w:left="720" w:right="995"/>
        <w:rPr>
          <w:rFonts w:ascii="Arial" w:hAnsi="Arial" w:cs="Arial"/>
          <w:sz w:val="23"/>
          <w:szCs w:val="24"/>
          <w:lang w:val="vi-VN"/>
        </w:rPr>
      </w:pPr>
      <w:r w:rsidRPr="00C67E47">
        <w:rPr>
          <w:rFonts w:ascii="Arial" w:hAnsi="Arial" w:cs="Arial"/>
          <w:sz w:val="23"/>
          <w:lang w:val="vi-VN" w:bidi="vi-VN"/>
        </w:rPr>
        <w:t xml:space="preserve">B. </w:t>
      </w:r>
      <w:r w:rsidRPr="00C67E47">
        <w:rPr>
          <w:rFonts w:ascii="Arial" w:hAnsi="Arial" w:cs="Arial"/>
          <w:sz w:val="23"/>
          <w:lang w:val="vi-VN" w:bidi="vi-VN"/>
        </w:rPr>
        <w:tab/>
        <w:t>Nguồn lực Tiềm năng để Thanh toán Chi phí Chăm sóc Sức khỏe Dài hạn</w:t>
      </w:r>
    </w:p>
    <w:p w14:paraId="53AE08A7" w14:textId="0BE8A6AA" w:rsidR="0062221D" w:rsidRDefault="009B4E87"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C. </w:t>
      </w:r>
      <w:r w:rsidRPr="00C67E47">
        <w:rPr>
          <w:rFonts w:ascii="Arial" w:hAnsi="Arial" w:cs="Arial"/>
          <w:sz w:val="23"/>
          <w:lang w:val="vi-VN" w:bidi="vi-VN"/>
        </w:rPr>
        <w:tab/>
        <w:t>Pháp luật Liên bang và Chăm sóc Sức khỏe Dài hạn</w:t>
      </w:r>
    </w:p>
    <w:p w14:paraId="3FB76900" w14:textId="774E7D1B" w:rsidR="0062221D" w:rsidRDefault="009B4E87"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D. </w:t>
      </w:r>
      <w:r w:rsidRPr="00C67E47">
        <w:rPr>
          <w:rFonts w:ascii="Arial" w:hAnsi="Arial" w:cs="Arial"/>
          <w:sz w:val="23"/>
          <w:lang w:val="vi-VN" w:bidi="vi-VN"/>
        </w:rPr>
        <w:tab/>
        <w:t>Bảo hiểm Chăm sóc Sức khỏe Dài hạn</w:t>
      </w:r>
    </w:p>
    <w:p w14:paraId="1E2F88CC" w14:textId="19225B3D" w:rsidR="0062221D" w:rsidRDefault="009B4E87"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E. </w:t>
      </w:r>
      <w:r w:rsidRPr="00C67E47">
        <w:rPr>
          <w:rFonts w:ascii="Arial" w:hAnsi="Arial" w:cs="Arial"/>
          <w:sz w:val="23"/>
          <w:lang w:val="vi-VN" w:bidi="vi-VN"/>
        </w:rPr>
        <w:tab/>
        <w:t>Quy định, Yêu cầu và Thuật ngữ trong Hợp đồng theo Luật định của California</w:t>
      </w:r>
    </w:p>
    <w:p w14:paraId="29E718C0" w14:textId="5612F253" w:rsidR="0062221D" w:rsidRDefault="009B4E87" w:rsidP="009C4DA8">
      <w:pPr>
        <w:spacing w:line="240" w:lineRule="auto"/>
        <w:ind w:left="1440" w:right="995" w:hanging="720"/>
        <w:rPr>
          <w:rFonts w:ascii="Arial" w:hAnsi="Arial" w:cs="Arial"/>
          <w:sz w:val="23"/>
          <w:szCs w:val="24"/>
          <w:lang w:val="vi-VN"/>
        </w:rPr>
      </w:pPr>
      <w:r w:rsidRPr="00C67E47">
        <w:rPr>
          <w:rFonts w:ascii="Arial" w:hAnsi="Arial" w:cs="Arial"/>
          <w:sz w:val="23"/>
          <w:lang w:val="vi-VN" w:bidi="vi-VN"/>
        </w:rPr>
        <w:t xml:space="preserve">F. </w:t>
      </w:r>
      <w:r w:rsidRPr="00C67E47">
        <w:rPr>
          <w:rFonts w:ascii="Arial" w:hAnsi="Arial" w:cs="Arial"/>
          <w:sz w:val="23"/>
          <w:lang w:val="vi-VN" w:bidi="vi-VN"/>
        </w:rPr>
        <w:tab/>
        <w:t>Quản lý và Thực thi</w:t>
      </w:r>
    </w:p>
    <w:p w14:paraId="1028E300" w14:textId="2FE738B7" w:rsidR="0062221D" w:rsidRDefault="009B4E87"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G. </w:t>
      </w:r>
      <w:r w:rsidRPr="00C67E47">
        <w:rPr>
          <w:rFonts w:ascii="Arial" w:hAnsi="Arial" w:cs="Arial"/>
          <w:sz w:val="23"/>
          <w:lang w:val="vi-VN" w:bidi="vi-VN"/>
        </w:rPr>
        <w:tab/>
        <w:t>Nguyên tắc Quảng cáo và Thực hành Tiếp thị</w:t>
      </w:r>
    </w:p>
    <w:p w14:paraId="0CF6E7E5" w14:textId="547780CC" w:rsidR="0062221D" w:rsidRDefault="009B4E87"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H. </w:t>
      </w:r>
      <w:r w:rsidRPr="00C67E47">
        <w:rPr>
          <w:rFonts w:ascii="Arial" w:hAnsi="Arial" w:cs="Arial"/>
          <w:sz w:val="23"/>
          <w:lang w:val="vi-VN" w:bidi="vi-VN"/>
        </w:rPr>
        <w:tab/>
        <w:t>Quan hệ Đối tác của California về Chăm sóc Sức khỏe Dài hạn</w:t>
      </w:r>
    </w:p>
    <w:p w14:paraId="772AEAB8" w14:textId="77777777" w:rsidR="0062221D" w:rsidRDefault="0062221D" w:rsidP="009C4DA8">
      <w:pPr>
        <w:spacing w:line="240" w:lineRule="auto"/>
        <w:ind w:left="360" w:right="995"/>
        <w:rPr>
          <w:rFonts w:ascii="Arial" w:hAnsi="Arial" w:cs="Arial"/>
          <w:sz w:val="23"/>
          <w:szCs w:val="24"/>
          <w:lang w:val="vi-VN"/>
        </w:rPr>
      </w:pPr>
    </w:p>
    <w:p w14:paraId="52E9AC5A" w14:textId="77777777" w:rsidR="0062221D" w:rsidRDefault="009B4E87" w:rsidP="009C4DA8">
      <w:pPr>
        <w:spacing w:line="240" w:lineRule="auto"/>
        <w:ind w:left="180" w:right="995"/>
        <w:rPr>
          <w:rFonts w:ascii="Arial" w:hAnsi="Arial" w:cs="Arial"/>
          <w:sz w:val="23"/>
          <w:lang w:val="vi-VN" w:bidi="vi-VN"/>
        </w:rPr>
      </w:pPr>
      <w:r w:rsidRPr="00C67E47">
        <w:rPr>
          <w:rFonts w:ascii="Arial" w:hAnsi="Arial" w:cs="Arial"/>
          <w:sz w:val="23"/>
          <w:lang w:val="vi-VN" w:bidi="vi-VN"/>
        </w:rPr>
        <w:t xml:space="preserve">IX. </w:t>
      </w:r>
      <w:r w:rsidRPr="00C67E47">
        <w:rPr>
          <w:rFonts w:ascii="Arial" w:hAnsi="Arial" w:cs="Arial"/>
          <w:sz w:val="23"/>
          <w:lang w:val="vi-VN" w:bidi="vi-VN"/>
        </w:rPr>
        <w:tab/>
        <w:t>BẢO HIỂM SỨC KHỎE (4 câu hỏi (3%) trong bài thi)</w:t>
      </w:r>
    </w:p>
    <w:p w14:paraId="4E383FF3" w14:textId="0794F46B" w:rsidR="0062221D" w:rsidRDefault="009B4E87"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A. </w:t>
      </w:r>
      <w:r w:rsidRPr="00C67E47">
        <w:rPr>
          <w:rFonts w:ascii="Arial" w:hAnsi="Arial" w:cs="Arial"/>
          <w:sz w:val="23"/>
          <w:lang w:val="vi-VN" w:bidi="vi-VN"/>
        </w:rPr>
        <w:tab/>
        <w:t>Định nghĩa</w:t>
      </w:r>
    </w:p>
    <w:p w14:paraId="3E3CD5C0" w14:textId="77777777" w:rsidR="0062221D" w:rsidRDefault="009B4E87" w:rsidP="009C4DA8">
      <w:pPr>
        <w:spacing w:line="240" w:lineRule="auto"/>
        <w:ind w:left="180" w:right="995"/>
        <w:rPr>
          <w:rFonts w:ascii="Arial" w:hAnsi="Arial" w:cs="Arial"/>
          <w:sz w:val="23"/>
          <w:szCs w:val="24"/>
          <w:lang w:val="vi-VN"/>
        </w:rPr>
      </w:pPr>
      <w:r w:rsidRPr="00C67E47">
        <w:rPr>
          <w:rFonts w:ascii="Arial" w:hAnsi="Arial" w:cs="Arial"/>
          <w:sz w:val="23"/>
          <w:lang w:val="vi-VN" w:bidi="vi-VN"/>
        </w:rPr>
        <w:tab/>
        <w:t xml:space="preserve">B. </w:t>
      </w:r>
      <w:r w:rsidRPr="00C67E47">
        <w:rPr>
          <w:rFonts w:ascii="Arial" w:hAnsi="Arial" w:cs="Arial"/>
          <w:sz w:val="23"/>
          <w:lang w:val="vi-VN" w:bidi="vi-VN"/>
        </w:rPr>
        <w:tab/>
        <w:t>Bảo hiểm Sức khỏe Chuyên biệt</w:t>
      </w:r>
    </w:p>
    <w:p w14:paraId="59C3884F" w14:textId="77777777" w:rsidR="0062221D" w:rsidRDefault="009B4E87" w:rsidP="009C4DA8">
      <w:pPr>
        <w:spacing w:line="240" w:lineRule="auto"/>
        <w:ind w:left="180" w:right="995"/>
        <w:rPr>
          <w:rFonts w:ascii="Arial" w:hAnsi="Arial" w:cs="Arial"/>
          <w:sz w:val="23"/>
          <w:szCs w:val="24"/>
          <w:lang w:val="vi-VN"/>
        </w:rPr>
      </w:pPr>
      <w:r w:rsidRPr="00C67E47">
        <w:rPr>
          <w:rFonts w:ascii="Arial" w:hAnsi="Arial" w:cs="Arial"/>
          <w:sz w:val="23"/>
          <w:lang w:val="vi-VN" w:bidi="vi-VN"/>
        </w:rPr>
        <w:tab/>
        <w:t>C.</w:t>
      </w:r>
      <w:r w:rsidRPr="00C67E47">
        <w:rPr>
          <w:rFonts w:ascii="Arial" w:hAnsi="Arial" w:cs="Arial"/>
          <w:sz w:val="23"/>
          <w:lang w:val="vi-VN" w:bidi="vi-VN"/>
        </w:rPr>
        <w:tab/>
        <w:t>Bảo hiểm Sức khỏe Bổ sung</w:t>
      </w:r>
    </w:p>
    <w:p w14:paraId="3D512BCC" w14:textId="77777777" w:rsidR="0062221D" w:rsidRDefault="0062221D" w:rsidP="009C4DA8">
      <w:pPr>
        <w:spacing w:line="240" w:lineRule="auto"/>
        <w:ind w:left="180" w:right="995"/>
        <w:rPr>
          <w:rFonts w:ascii="Arial" w:hAnsi="Arial" w:cs="Arial"/>
          <w:sz w:val="23"/>
          <w:szCs w:val="24"/>
          <w:lang w:val="vi-VN"/>
        </w:rPr>
      </w:pPr>
    </w:p>
    <w:p w14:paraId="0F450121" w14:textId="77777777" w:rsidR="0062221D" w:rsidRDefault="009B4E87" w:rsidP="009C4DA8">
      <w:pPr>
        <w:spacing w:line="240" w:lineRule="auto"/>
        <w:ind w:left="180" w:right="995"/>
        <w:rPr>
          <w:rFonts w:ascii="Arial" w:hAnsi="Arial" w:cs="Arial"/>
          <w:sz w:val="23"/>
          <w:lang w:val="vi-VN" w:bidi="vi-VN"/>
        </w:rPr>
      </w:pPr>
      <w:r w:rsidRPr="00C67E47">
        <w:rPr>
          <w:rFonts w:ascii="Arial" w:hAnsi="Arial" w:cs="Arial"/>
          <w:sz w:val="23"/>
          <w:lang w:val="vi-VN" w:bidi="vi-VN"/>
        </w:rPr>
        <w:t>X.</w:t>
      </w:r>
      <w:r w:rsidRPr="00C67E47">
        <w:rPr>
          <w:rFonts w:ascii="Arial" w:hAnsi="Arial" w:cs="Arial"/>
          <w:sz w:val="23"/>
          <w:lang w:val="vi-VN" w:bidi="vi-VN"/>
        </w:rPr>
        <w:tab/>
        <w:t xml:space="preserve">LOẠI TRỪ BẢO HIỂM SỨC KHỎE hoặc SẢN PHẨM BẢO HIỂM PHI SỨC KHỎE (2 </w:t>
      </w:r>
      <w:r w:rsidRPr="00C67E47">
        <w:rPr>
          <w:rFonts w:ascii="Arial" w:hAnsi="Arial" w:cs="Arial"/>
          <w:sz w:val="23"/>
          <w:lang w:val="vi-VN" w:bidi="vi-VN"/>
        </w:rPr>
        <w:tab/>
        <w:t>câu hỏi (1%) trong bài kiểm tra)</w:t>
      </w:r>
    </w:p>
    <w:p w14:paraId="3E26D2F0" w14:textId="77777777" w:rsidR="0062221D" w:rsidRDefault="009B4E87" w:rsidP="009C4DA8">
      <w:pPr>
        <w:spacing w:line="240" w:lineRule="auto"/>
        <w:ind w:left="180" w:right="995"/>
        <w:rPr>
          <w:rFonts w:ascii="Arial" w:hAnsi="Arial" w:cs="Arial"/>
          <w:sz w:val="23"/>
          <w:szCs w:val="24"/>
          <w:lang w:val="vi-VN"/>
        </w:rPr>
      </w:pPr>
      <w:r w:rsidRPr="00C67E47">
        <w:rPr>
          <w:rFonts w:ascii="Arial" w:hAnsi="Arial" w:cs="Arial"/>
          <w:sz w:val="23"/>
          <w:lang w:val="vi-VN" w:bidi="vi-VN"/>
        </w:rPr>
        <w:tab/>
        <w:t>A.</w:t>
      </w:r>
      <w:r w:rsidRPr="00C67E47">
        <w:rPr>
          <w:rFonts w:ascii="Arial" w:hAnsi="Arial" w:cs="Arial"/>
          <w:sz w:val="23"/>
          <w:lang w:val="vi-VN" w:bidi="vi-VN"/>
        </w:rPr>
        <w:tab/>
        <w:t xml:space="preserve"> Định nghĩa</w:t>
      </w:r>
    </w:p>
    <w:p w14:paraId="5ACE15D2" w14:textId="77777777" w:rsidR="0062221D" w:rsidRDefault="009B4E87" w:rsidP="009C4DA8">
      <w:pPr>
        <w:spacing w:line="240" w:lineRule="auto"/>
        <w:ind w:left="180" w:right="995"/>
        <w:rPr>
          <w:rFonts w:ascii="Arial" w:hAnsi="Arial" w:cs="Arial"/>
          <w:sz w:val="23"/>
          <w:szCs w:val="24"/>
          <w:lang w:val="vi-VN"/>
        </w:rPr>
      </w:pPr>
      <w:r w:rsidRPr="00C67E47">
        <w:rPr>
          <w:rFonts w:ascii="Arial" w:hAnsi="Arial" w:cs="Arial"/>
          <w:sz w:val="23"/>
          <w:lang w:val="vi-VN" w:bidi="vi-VN"/>
        </w:rPr>
        <w:lastRenderedPageBreak/>
        <w:tab/>
        <w:t>B.</w:t>
      </w:r>
      <w:r w:rsidRPr="00C67E47">
        <w:rPr>
          <w:rFonts w:ascii="Arial" w:hAnsi="Arial" w:cs="Arial"/>
          <w:sz w:val="23"/>
          <w:lang w:val="vi-VN" w:bidi="vi-VN"/>
        </w:rPr>
        <w:tab/>
        <w:t>Sản phẩm Bảo hiểm Phi sức khỏe</w:t>
      </w:r>
    </w:p>
    <w:p w14:paraId="2F280EB4" w14:textId="77777777" w:rsidR="0062221D" w:rsidRDefault="0062221D" w:rsidP="009C4DA8">
      <w:pPr>
        <w:spacing w:line="240" w:lineRule="auto"/>
        <w:ind w:left="180" w:right="995"/>
        <w:rPr>
          <w:rFonts w:ascii="Arial" w:hAnsi="Arial" w:cs="Arial"/>
          <w:sz w:val="23"/>
          <w:szCs w:val="24"/>
          <w:lang w:val="vi-VN"/>
        </w:rPr>
      </w:pPr>
    </w:p>
    <w:p w14:paraId="6A89068C" w14:textId="77777777" w:rsidR="0062221D" w:rsidRDefault="00D1667F" w:rsidP="009C4DA8">
      <w:pPr>
        <w:spacing w:line="240" w:lineRule="auto"/>
        <w:ind w:left="180" w:right="995"/>
        <w:rPr>
          <w:rFonts w:ascii="Arial" w:hAnsi="Arial" w:cs="Arial"/>
          <w:sz w:val="23"/>
          <w:lang w:val="vi-VN" w:bidi="vi-VN"/>
        </w:rPr>
      </w:pPr>
      <w:r w:rsidRPr="00C67E47">
        <w:rPr>
          <w:rFonts w:ascii="Arial" w:hAnsi="Arial" w:cs="Arial"/>
          <w:sz w:val="23"/>
          <w:lang w:val="vi-VN" w:bidi="vi-VN"/>
        </w:rPr>
        <w:t xml:space="preserve">XI. </w:t>
      </w:r>
      <w:r w:rsidRPr="00C67E47">
        <w:rPr>
          <w:rFonts w:ascii="Arial" w:hAnsi="Arial" w:cs="Arial"/>
          <w:sz w:val="23"/>
          <w:lang w:val="vi-VN" w:bidi="vi-VN"/>
        </w:rPr>
        <w:tab/>
        <w:t>CÔNG DÂN LÀ NGƯỜI CAO TUỔI – NHÓM ĐƯỢC BẢO VỆ (12 câu hỏi (10%) trong bài thi)</w:t>
      </w:r>
    </w:p>
    <w:p w14:paraId="4699AB6E" w14:textId="77777777" w:rsidR="0062221D" w:rsidRDefault="00D1667F"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A. </w:t>
      </w:r>
      <w:r w:rsidRPr="00C67E47">
        <w:rPr>
          <w:rFonts w:ascii="Arial" w:hAnsi="Arial" w:cs="Arial"/>
          <w:sz w:val="23"/>
          <w:lang w:val="vi-VN" w:bidi="vi-VN"/>
        </w:rPr>
        <w:tab/>
        <w:t>Tổng quan</w:t>
      </w:r>
    </w:p>
    <w:p w14:paraId="463DCF4F" w14:textId="77777777" w:rsidR="0062221D" w:rsidRDefault="00D1667F"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B. </w:t>
      </w:r>
      <w:r w:rsidRPr="00C67E47">
        <w:rPr>
          <w:rFonts w:ascii="Arial" w:hAnsi="Arial" w:cs="Arial"/>
          <w:sz w:val="23"/>
          <w:lang w:val="vi-VN" w:bidi="vi-VN"/>
        </w:rPr>
        <w:tab/>
        <w:t>Tiếp thị cho Người cao tuổi</w:t>
      </w:r>
    </w:p>
    <w:p w14:paraId="5651D9C7" w14:textId="77777777" w:rsidR="0062221D" w:rsidRDefault="00D1667F" w:rsidP="009C4DA8">
      <w:pPr>
        <w:spacing w:line="240" w:lineRule="auto"/>
        <w:ind w:left="720" w:right="995"/>
        <w:rPr>
          <w:rFonts w:ascii="Arial" w:hAnsi="Arial" w:cs="Arial"/>
          <w:sz w:val="23"/>
          <w:lang w:val="vi-VN" w:bidi="vi-VN"/>
        </w:rPr>
      </w:pPr>
      <w:r w:rsidRPr="00C67E47">
        <w:rPr>
          <w:rFonts w:ascii="Arial" w:hAnsi="Arial" w:cs="Arial"/>
          <w:sz w:val="23"/>
          <w:lang w:val="vi-VN" w:bidi="vi-VN"/>
        </w:rPr>
        <w:t xml:space="preserve">C. </w:t>
      </w:r>
      <w:r w:rsidRPr="00C67E47">
        <w:rPr>
          <w:rFonts w:ascii="Arial" w:hAnsi="Arial" w:cs="Arial"/>
          <w:sz w:val="23"/>
          <w:lang w:val="vi-VN" w:bidi="vi-VN"/>
        </w:rPr>
        <w:tab/>
        <w:t>Sự thích hợp cho Người cao tuổi</w:t>
      </w:r>
    </w:p>
    <w:p w14:paraId="6C3648A1" w14:textId="77777777" w:rsidR="0062221D" w:rsidRDefault="00D1667F" w:rsidP="009C4DA8">
      <w:pPr>
        <w:spacing w:line="240" w:lineRule="auto"/>
        <w:ind w:left="720" w:right="995"/>
        <w:rPr>
          <w:rFonts w:ascii="Arial" w:hAnsi="Arial" w:cs="Arial"/>
          <w:sz w:val="23"/>
          <w:szCs w:val="24"/>
          <w:lang w:val="vi-VN"/>
        </w:rPr>
      </w:pPr>
      <w:r w:rsidRPr="00C67E47">
        <w:rPr>
          <w:rFonts w:ascii="Arial" w:hAnsi="Arial" w:cs="Arial"/>
          <w:sz w:val="23"/>
          <w:lang w:val="vi-VN" w:bidi="vi-VN"/>
        </w:rPr>
        <w:t xml:space="preserve">D. </w:t>
      </w:r>
      <w:r w:rsidRPr="00C67E47">
        <w:rPr>
          <w:rFonts w:ascii="Arial" w:hAnsi="Arial" w:cs="Arial"/>
          <w:sz w:val="23"/>
          <w:lang w:val="vi-VN" w:bidi="vi-VN"/>
        </w:rPr>
        <w:tab/>
        <w:t>Quảng cáo và Thực hành Tiếp thị</w:t>
      </w:r>
    </w:p>
    <w:p w14:paraId="798D3EDF" w14:textId="77777777" w:rsidR="0062221D" w:rsidRDefault="0062221D" w:rsidP="009C4DA8">
      <w:pPr>
        <w:spacing w:line="240" w:lineRule="auto"/>
        <w:ind w:left="360" w:right="995"/>
        <w:rPr>
          <w:rFonts w:ascii="Arial" w:hAnsi="Arial" w:cs="Arial"/>
          <w:b/>
          <w:sz w:val="23"/>
          <w:szCs w:val="24"/>
          <w:lang w:val="vi-VN"/>
        </w:rPr>
      </w:pPr>
    </w:p>
    <w:p w14:paraId="57741D3E" w14:textId="77777777" w:rsidR="0062221D" w:rsidRDefault="004228FE" w:rsidP="00E94F75">
      <w:pPr>
        <w:spacing w:line="240" w:lineRule="auto"/>
        <w:ind w:left="180" w:right="995"/>
        <w:rPr>
          <w:rFonts w:ascii="Arial" w:hAnsi="Arial" w:cs="Arial"/>
          <w:sz w:val="23"/>
          <w:lang w:val="vi-VN" w:bidi="vi-VN"/>
        </w:rPr>
      </w:pPr>
      <w:r w:rsidRPr="00C67E47">
        <w:rPr>
          <w:rFonts w:ascii="Arial" w:hAnsi="Arial" w:cs="Arial"/>
          <w:sz w:val="23"/>
          <w:lang w:val="vi-VN" w:bidi="vi-VN"/>
        </w:rPr>
        <w:t>XII.</w:t>
      </w:r>
      <w:r w:rsidRPr="00C67E47">
        <w:rPr>
          <w:rFonts w:ascii="Arial" w:hAnsi="Arial" w:cs="Arial"/>
          <w:sz w:val="23"/>
          <w:lang w:val="vi-VN" w:bidi="vi-VN"/>
        </w:rPr>
        <w:tab/>
        <w:t>Tiền phạt, Phụ biểu I (4 câu hỏi (3%) trong bài thi)</w:t>
      </w:r>
    </w:p>
    <w:p w14:paraId="1C92C45E" w14:textId="77777777" w:rsidR="0062221D" w:rsidRDefault="0062221D" w:rsidP="00A12538">
      <w:pPr>
        <w:ind w:left="360" w:right="995"/>
        <w:rPr>
          <w:rFonts w:ascii="Arial" w:hAnsi="Arial" w:cs="Arial"/>
          <w:strike/>
          <w:sz w:val="23"/>
          <w:szCs w:val="24"/>
          <w:lang w:val="vi-VN"/>
        </w:rPr>
      </w:pPr>
    </w:p>
    <w:p w14:paraId="76D05053" w14:textId="77777777" w:rsidR="0062221D" w:rsidRDefault="00BF4AF3" w:rsidP="004824A5">
      <w:pPr>
        <w:pStyle w:val="Default"/>
        <w:ind w:left="720" w:right="821" w:hanging="360"/>
        <w:rPr>
          <w:sz w:val="23"/>
          <w:lang w:val="vi-VN" w:bidi="vi-VN"/>
        </w:rPr>
      </w:pPr>
      <w:r w:rsidRPr="00C67E47">
        <w:rPr>
          <w:lang w:val="vi-VN" w:bidi="vi-VN"/>
        </w:rPr>
        <w:br w:type="page"/>
      </w:r>
      <w:r w:rsidR="00D1667F" w:rsidRPr="00C67E47">
        <w:rPr>
          <w:b/>
          <w:lang w:val="vi-VN" w:bidi="vi-VN"/>
        </w:rPr>
        <w:lastRenderedPageBreak/>
        <w:t xml:space="preserve">I. </w:t>
      </w:r>
      <w:r w:rsidR="00D1667F" w:rsidRPr="00C67E47">
        <w:rPr>
          <w:b/>
          <w:lang w:val="vi-VN" w:bidi="vi-VN"/>
        </w:rPr>
        <w:tab/>
        <w:t>BẢO HIỂM PHI NHÂN THỌ</w:t>
      </w:r>
      <w:r w:rsidR="00D1667F" w:rsidRPr="00C67E47">
        <w:rPr>
          <w:lang w:val="vi-VN" w:bidi="vi-VN"/>
        </w:rPr>
        <w:t xml:space="preserve"> </w:t>
      </w:r>
      <w:r w:rsidR="00B72C65" w:rsidRPr="00C67E47">
        <w:rPr>
          <w:sz w:val="23"/>
          <w:lang w:val="vi-VN" w:bidi="vi-VN"/>
        </w:rPr>
        <w:t>(15 câu hỏi (12%) trong bài thi)</w:t>
      </w:r>
    </w:p>
    <w:p w14:paraId="7CD688FA" w14:textId="77063DA9" w:rsidR="0062221D" w:rsidRDefault="00D1667F" w:rsidP="00DF772D">
      <w:pPr>
        <w:pStyle w:val="Default"/>
        <w:ind w:left="360" w:right="821" w:firstLine="360"/>
        <w:rPr>
          <w:sz w:val="23"/>
          <w:lang w:val="vi-VN" w:bidi="vi-VN"/>
        </w:rPr>
      </w:pPr>
      <w:r w:rsidRPr="00C67E47">
        <w:rPr>
          <w:b/>
          <w:lang w:val="vi-VN" w:bidi="vi-VN"/>
        </w:rPr>
        <w:t>A.</w:t>
      </w:r>
      <w:r w:rsidR="0062221D">
        <w:rPr>
          <w:b/>
          <w:lang w:val="vi-VN" w:bidi="vi-VN"/>
        </w:rPr>
        <w:t xml:space="preserve"> </w:t>
      </w:r>
      <w:r w:rsidRPr="00C67E47">
        <w:rPr>
          <w:b/>
          <w:lang w:val="vi-VN" w:bidi="vi-VN"/>
        </w:rPr>
        <w:tab/>
        <w:t>Luật Hợp đồng</w:t>
      </w:r>
      <w:r w:rsidRPr="00C67E47">
        <w:rPr>
          <w:sz w:val="23"/>
          <w:lang w:val="vi-VN" w:bidi="vi-VN"/>
        </w:rPr>
        <w:t xml:space="preserve"> (1 câu trong 15 câu Bảo hiểm Phi nhân thọ)</w:t>
      </w:r>
    </w:p>
    <w:p w14:paraId="587B5FC9" w14:textId="77777777" w:rsidR="0062221D" w:rsidRDefault="00D1667F" w:rsidP="00BE2D8B">
      <w:pPr>
        <w:pStyle w:val="Default"/>
        <w:ind w:left="2160" w:right="821" w:hanging="720"/>
        <w:rPr>
          <w:lang w:val="vi-VN" w:bidi="vi-VN"/>
        </w:rPr>
      </w:pPr>
      <w:r w:rsidRPr="00C67E47">
        <w:rPr>
          <w:lang w:val="vi-VN" w:bidi="vi-VN"/>
        </w:rPr>
        <w:t xml:space="preserve">1. </w:t>
      </w:r>
      <w:r w:rsidRPr="00C67E47">
        <w:rPr>
          <w:lang w:val="vi-VN" w:bidi="vi-VN"/>
        </w:rPr>
        <w:tab/>
        <w:t>Có thể xác định và hiểu luật hợp đồng liên quan đến bảo hiểm.</w:t>
      </w:r>
    </w:p>
    <w:p w14:paraId="4B7A82FF" w14:textId="77777777" w:rsidR="0062221D" w:rsidRDefault="00D1667F" w:rsidP="00BE2D8B">
      <w:pPr>
        <w:pStyle w:val="Default"/>
        <w:ind w:left="2160" w:right="821" w:hanging="720"/>
        <w:rPr>
          <w:lang w:val="vi-VN" w:bidi="vi-VN"/>
        </w:rPr>
      </w:pPr>
      <w:r w:rsidRPr="00C67E47">
        <w:rPr>
          <w:lang w:val="vi-VN" w:bidi="vi-VN"/>
        </w:rPr>
        <w:t xml:space="preserve">2. </w:t>
      </w:r>
      <w:r w:rsidRPr="00C67E47">
        <w:rPr>
          <w:lang w:val="vi-VN" w:bidi="vi-VN"/>
        </w:rPr>
        <w:tab/>
        <w:t>Có thể nhận biết bốn yếu tố chính của hợp đồng:</w:t>
      </w:r>
    </w:p>
    <w:p w14:paraId="447DD8C2" w14:textId="77777777" w:rsidR="0062221D" w:rsidRDefault="00D1667F" w:rsidP="00BE2D8B">
      <w:pPr>
        <w:pStyle w:val="Default"/>
        <w:ind w:left="2880" w:right="821" w:hanging="720"/>
        <w:rPr>
          <w:lang w:val="vi-VN" w:bidi="vi-VN"/>
        </w:rPr>
      </w:pPr>
      <w:r w:rsidRPr="00C67E47">
        <w:rPr>
          <w:lang w:val="vi-VN" w:bidi="vi-VN"/>
        </w:rPr>
        <w:t xml:space="preserve">a. </w:t>
      </w:r>
      <w:r w:rsidRPr="00C67E47">
        <w:rPr>
          <w:lang w:val="vi-VN" w:bidi="vi-VN"/>
        </w:rPr>
        <w:tab/>
        <w:t>thỏa thuận, đề nghị và chấp nhận;</w:t>
      </w:r>
    </w:p>
    <w:p w14:paraId="0B5FD50E" w14:textId="77777777" w:rsidR="0062221D" w:rsidRDefault="00D1667F" w:rsidP="00BE2D8B">
      <w:pPr>
        <w:pStyle w:val="Default"/>
        <w:ind w:left="2880" w:right="821" w:hanging="720"/>
        <w:rPr>
          <w:lang w:val="vi-VN" w:bidi="vi-VN"/>
        </w:rPr>
      </w:pPr>
      <w:r w:rsidRPr="00C67E47">
        <w:rPr>
          <w:lang w:val="vi-VN" w:bidi="vi-VN"/>
        </w:rPr>
        <w:t xml:space="preserve">b. </w:t>
      </w:r>
      <w:r w:rsidRPr="00C67E47">
        <w:rPr>
          <w:lang w:val="vi-VN" w:bidi="vi-VN"/>
        </w:rPr>
        <w:tab/>
        <w:t>bên có thẩm quyền;</w:t>
      </w:r>
    </w:p>
    <w:p w14:paraId="3D3B089D" w14:textId="77777777" w:rsidR="0062221D" w:rsidRDefault="00D1667F" w:rsidP="00BE2D8B">
      <w:pPr>
        <w:pStyle w:val="Default"/>
        <w:ind w:left="2880" w:right="821" w:hanging="720"/>
        <w:rPr>
          <w:lang w:val="vi-VN" w:bidi="vi-VN"/>
        </w:rPr>
      </w:pPr>
      <w:r w:rsidRPr="00C67E47">
        <w:rPr>
          <w:lang w:val="vi-VN" w:bidi="vi-VN"/>
        </w:rPr>
        <w:t xml:space="preserve">c. </w:t>
      </w:r>
      <w:r w:rsidRPr="00C67E47">
        <w:rPr>
          <w:lang w:val="vi-VN" w:bidi="vi-VN"/>
        </w:rPr>
        <w:tab/>
        <w:t>mục đích hợp pháp; và,</w:t>
      </w:r>
    </w:p>
    <w:p w14:paraId="7A7CB25C" w14:textId="77777777" w:rsidR="0062221D" w:rsidRDefault="00D1667F" w:rsidP="00BE2D8B">
      <w:pPr>
        <w:pStyle w:val="Default"/>
        <w:ind w:left="2880" w:right="821" w:hanging="720"/>
        <w:rPr>
          <w:lang w:val="vi-VN" w:bidi="vi-VN"/>
        </w:rPr>
      </w:pPr>
      <w:r w:rsidRPr="00C67E47">
        <w:rPr>
          <w:lang w:val="vi-VN" w:bidi="vi-VN"/>
        </w:rPr>
        <w:t xml:space="preserve">d. </w:t>
      </w:r>
      <w:r w:rsidRPr="00C67E47">
        <w:rPr>
          <w:lang w:val="vi-VN" w:bidi="vi-VN"/>
        </w:rPr>
        <w:tab/>
        <w:t>vật trao đổi.</w:t>
      </w:r>
    </w:p>
    <w:p w14:paraId="74FC6A68" w14:textId="77777777" w:rsidR="0062221D" w:rsidRDefault="00D1667F" w:rsidP="00BE2D8B">
      <w:pPr>
        <w:pStyle w:val="Default"/>
        <w:ind w:left="2160" w:right="821" w:hanging="720"/>
        <w:rPr>
          <w:lang w:val="vi-VN" w:bidi="vi-VN"/>
        </w:rPr>
      </w:pPr>
      <w:r w:rsidRPr="00C67E47">
        <w:rPr>
          <w:lang w:val="vi-VN" w:bidi="vi-VN"/>
        </w:rPr>
        <w:t xml:space="preserve">3. </w:t>
      </w:r>
      <w:r w:rsidRPr="00C67E47">
        <w:rPr>
          <w:lang w:val="vi-VN" w:bidi="vi-VN"/>
        </w:rPr>
        <w:tab/>
        <w:t>Có thể nhận biết ý nghĩa và tác động của những đặc điểm đặc biệt sau đây của hợp đồng bảo hiểm</w:t>
      </w:r>
    </w:p>
    <w:p w14:paraId="7B88E2B6" w14:textId="77777777" w:rsidR="0062221D" w:rsidRDefault="00D1667F" w:rsidP="00BE2D8B">
      <w:pPr>
        <w:pStyle w:val="Default"/>
        <w:ind w:left="2880" w:right="821" w:hanging="720"/>
        <w:rPr>
          <w:lang w:val="vi-VN" w:bidi="vi-VN"/>
        </w:rPr>
      </w:pPr>
      <w:r w:rsidRPr="00C67E47">
        <w:rPr>
          <w:lang w:val="vi-VN" w:bidi="vi-VN"/>
        </w:rPr>
        <w:t xml:space="preserve">a. </w:t>
      </w:r>
      <w:r w:rsidRPr="00C67E47">
        <w:rPr>
          <w:lang w:val="vi-VN" w:bidi="vi-VN"/>
        </w:rPr>
        <w:tab/>
        <w:t>hợp đồng soạn sẵn;</w:t>
      </w:r>
    </w:p>
    <w:p w14:paraId="1AB4C6AE" w14:textId="77777777" w:rsidR="0062221D" w:rsidRDefault="00D1667F" w:rsidP="00BE2D8B">
      <w:pPr>
        <w:pStyle w:val="Default"/>
        <w:ind w:left="2880" w:right="821" w:hanging="720"/>
        <w:rPr>
          <w:lang w:val="vi-VN" w:bidi="vi-VN"/>
        </w:rPr>
      </w:pPr>
      <w:r w:rsidRPr="00C67E47">
        <w:rPr>
          <w:lang w:val="vi-VN" w:bidi="vi-VN"/>
        </w:rPr>
        <w:t xml:space="preserve">b. </w:t>
      </w:r>
      <w:r w:rsidRPr="00C67E47">
        <w:rPr>
          <w:lang w:val="vi-VN" w:bidi="vi-VN"/>
        </w:rPr>
        <w:tab/>
        <w:t>hợp đồng có điều kiện;</w:t>
      </w:r>
    </w:p>
    <w:p w14:paraId="6273AD76" w14:textId="77777777" w:rsidR="0062221D" w:rsidRDefault="00D1667F" w:rsidP="00BE2D8B">
      <w:pPr>
        <w:pStyle w:val="Default"/>
        <w:ind w:left="2880" w:right="821" w:hanging="720"/>
        <w:rPr>
          <w:lang w:val="vi-VN" w:bidi="vi-VN"/>
        </w:rPr>
      </w:pPr>
      <w:r w:rsidRPr="00C67E47">
        <w:rPr>
          <w:lang w:val="vi-VN" w:bidi="vi-VN"/>
        </w:rPr>
        <w:t xml:space="preserve">c. </w:t>
      </w:r>
      <w:r w:rsidRPr="00C67E47">
        <w:rPr>
          <w:lang w:val="vi-VN" w:bidi="vi-VN"/>
        </w:rPr>
        <w:tab/>
        <w:t>hợp đồng may rủi;</w:t>
      </w:r>
    </w:p>
    <w:p w14:paraId="453FFFD0" w14:textId="77777777" w:rsidR="0062221D" w:rsidRDefault="00D1667F" w:rsidP="00BE2D8B">
      <w:pPr>
        <w:pStyle w:val="Default"/>
        <w:ind w:left="2880" w:right="821" w:hanging="720"/>
        <w:rPr>
          <w:lang w:val="vi-VN" w:bidi="vi-VN"/>
        </w:rPr>
      </w:pPr>
      <w:r w:rsidRPr="00C67E47">
        <w:rPr>
          <w:lang w:val="vi-VN" w:bidi="vi-VN"/>
        </w:rPr>
        <w:t xml:space="preserve">d. </w:t>
      </w:r>
      <w:r w:rsidRPr="00C67E47">
        <w:rPr>
          <w:lang w:val="vi-VN" w:bidi="vi-VN"/>
        </w:rPr>
        <w:tab/>
        <w:t>hợp đồng đơn phương;</w:t>
      </w:r>
    </w:p>
    <w:p w14:paraId="617CF30C" w14:textId="77777777" w:rsidR="0062221D" w:rsidRDefault="00D1667F" w:rsidP="00BE2D8B">
      <w:pPr>
        <w:pStyle w:val="Default"/>
        <w:ind w:left="2880" w:right="821" w:hanging="720"/>
        <w:rPr>
          <w:lang w:val="vi-VN" w:bidi="vi-VN"/>
        </w:rPr>
      </w:pPr>
      <w:r w:rsidRPr="00C67E47">
        <w:rPr>
          <w:lang w:val="vi-VN" w:bidi="vi-VN"/>
        </w:rPr>
        <w:t>e.</w:t>
      </w:r>
      <w:r w:rsidRPr="00C67E47">
        <w:rPr>
          <w:lang w:val="vi-VN" w:bidi="vi-VN"/>
        </w:rPr>
        <w:tab/>
        <w:t xml:space="preserve"> hợp đồng cá nhân;</w:t>
      </w:r>
    </w:p>
    <w:p w14:paraId="350ADE00" w14:textId="77777777" w:rsidR="0062221D" w:rsidRDefault="00D1667F" w:rsidP="00BE2D8B">
      <w:pPr>
        <w:pStyle w:val="Default"/>
        <w:ind w:left="2880" w:right="821" w:hanging="720"/>
        <w:rPr>
          <w:lang w:val="vi-VN" w:bidi="vi-VN"/>
        </w:rPr>
      </w:pPr>
      <w:r w:rsidRPr="00C67E47">
        <w:rPr>
          <w:lang w:val="vi-VN" w:bidi="vi-VN"/>
        </w:rPr>
        <w:t xml:space="preserve">f. </w:t>
      </w:r>
      <w:r w:rsidRPr="00C67E47">
        <w:rPr>
          <w:lang w:val="vi-VN" w:bidi="vi-VN"/>
        </w:rPr>
        <w:tab/>
        <w:t>sự trung thực tuyệt đối; và</w:t>
      </w:r>
    </w:p>
    <w:p w14:paraId="22C46091" w14:textId="77777777" w:rsidR="0062221D" w:rsidRDefault="00D1667F" w:rsidP="00BE2D8B">
      <w:pPr>
        <w:pStyle w:val="Default"/>
        <w:ind w:left="2880" w:right="821" w:hanging="720"/>
        <w:rPr>
          <w:lang w:val="vi-VN" w:bidi="vi-VN"/>
        </w:rPr>
      </w:pPr>
      <w:r w:rsidRPr="00C67E47">
        <w:rPr>
          <w:lang w:val="vi-VN" w:bidi="vi-VN"/>
        </w:rPr>
        <w:t xml:space="preserve">g. </w:t>
      </w:r>
      <w:r w:rsidRPr="00C67E47">
        <w:rPr>
          <w:lang w:val="vi-VN" w:bidi="vi-VN"/>
        </w:rPr>
        <w:tab/>
        <w:t>bồi thường.</w:t>
      </w:r>
    </w:p>
    <w:p w14:paraId="7C6AA3A5" w14:textId="77777777" w:rsidR="0062221D" w:rsidRDefault="00D1667F" w:rsidP="00BE2D8B">
      <w:pPr>
        <w:pStyle w:val="Default"/>
        <w:ind w:left="2160" w:right="821" w:hanging="720"/>
        <w:rPr>
          <w:lang w:val="vi-VN" w:bidi="vi-VN"/>
        </w:rPr>
      </w:pPr>
      <w:r w:rsidRPr="00C67E47">
        <w:rPr>
          <w:lang w:val="vi-VN" w:bidi="vi-VN"/>
        </w:rPr>
        <w:t xml:space="preserve">4. </w:t>
      </w:r>
      <w:r w:rsidRPr="00C67E47">
        <w:rPr>
          <w:lang w:val="vi-VN" w:bidi="vi-VN"/>
        </w:rPr>
        <w:tab/>
        <w:t>Có thể nhận biết các thuật ngữ sau đây:</w:t>
      </w:r>
    </w:p>
    <w:p w14:paraId="15FB86A5" w14:textId="77777777" w:rsidR="0062221D" w:rsidRDefault="00D1667F" w:rsidP="00BE2D8B">
      <w:pPr>
        <w:pStyle w:val="Default"/>
        <w:ind w:left="2880" w:right="821" w:hanging="720"/>
        <w:rPr>
          <w:lang w:val="vi-VN" w:bidi="vi-VN"/>
        </w:rPr>
      </w:pPr>
      <w:r w:rsidRPr="00C67E47">
        <w:rPr>
          <w:lang w:val="vi-VN" w:bidi="vi-VN"/>
        </w:rPr>
        <w:t xml:space="preserve">a. </w:t>
      </w:r>
      <w:r w:rsidRPr="00C67E47">
        <w:rPr>
          <w:lang w:val="vi-VN" w:bidi="vi-VN"/>
        </w:rPr>
        <w:tab/>
        <w:t>hợp đồng bảo hiểm (Mục 380 CIC);</w:t>
      </w:r>
    </w:p>
    <w:p w14:paraId="732B569A" w14:textId="77777777" w:rsidR="0062221D" w:rsidRDefault="00D1667F" w:rsidP="00BE2D8B">
      <w:pPr>
        <w:pStyle w:val="Default"/>
        <w:ind w:left="2880" w:right="821" w:hanging="720"/>
        <w:rPr>
          <w:lang w:val="vi-VN" w:bidi="vi-VN"/>
        </w:rPr>
      </w:pPr>
      <w:r w:rsidRPr="00C67E47">
        <w:rPr>
          <w:lang w:val="vi-VN" w:bidi="vi-VN"/>
        </w:rPr>
        <w:t xml:space="preserve">b. </w:t>
      </w:r>
      <w:r w:rsidRPr="00C67E47">
        <w:rPr>
          <w:lang w:val="vi-VN" w:bidi="vi-VN"/>
        </w:rPr>
        <w:tab/>
        <w:t>bảng minh họa bán hàng; và,</w:t>
      </w:r>
    </w:p>
    <w:p w14:paraId="66BE9827" w14:textId="77777777" w:rsidR="0062221D" w:rsidRDefault="00D1667F" w:rsidP="00BE2D8B">
      <w:pPr>
        <w:pStyle w:val="Default"/>
        <w:ind w:left="2880" w:right="821" w:hanging="720"/>
        <w:rPr>
          <w:lang w:val="vi-VN" w:bidi="vi-VN"/>
        </w:rPr>
      </w:pPr>
      <w:r w:rsidRPr="00C67E47">
        <w:rPr>
          <w:lang w:val="vi-VN" w:bidi="vi-VN"/>
        </w:rPr>
        <w:t xml:space="preserve">c. </w:t>
      </w:r>
      <w:r w:rsidRPr="00C67E47">
        <w:rPr>
          <w:lang w:val="vi-VN" w:bidi="vi-VN"/>
        </w:rPr>
        <w:tab/>
        <w:t>bảng minh họa có hiệu lực.</w:t>
      </w:r>
    </w:p>
    <w:p w14:paraId="06C13F9C" w14:textId="77777777" w:rsidR="0062221D" w:rsidRDefault="00D1667F" w:rsidP="00BE2D8B">
      <w:pPr>
        <w:pStyle w:val="Default"/>
        <w:ind w:left="2160" w:right="821" w:hanging="720"/>
        <w:rPr>
          <w:lang w:val="vi-VN" w:bidi="vi-VN"/>
        </w:rPr>
      </w:pPr>
      <w:r w:rsidRPr="00C67E47">
        <w:rPr>
          <w:lang w:val="vi-VN" w:bidi="vi-VN"/>
        </w:rPr>
        <w:t xml:space="preserve">5. </w:t>
      </w:r>
      <w:r w:rsidRPr="00C67E47">
        <w:rPr>
          <w:lang w:val="vi-VN" w:bidi="vi-VN"/>
        </w:rPr>
        <w:tab/>
        <w:t>Có thể nhận biết ý nghĩa, tác động của từng điều sau đây trong hợp đồng:</w:t>
      </w:r>
    </w:p>
    <w:p w14:paraId="4D5D533A" w14:textId="77777777" w:rsidR="0062221D" w:rsidRDefault="00D1667F" w:rsidP="00BE2D8B">
      <w:pPr>
        <w:pStyle w:val="Default"/>
        <w:ind w:left="2880" w:right="821" w:hanging="720"/>
        <w:rPr>
          <w:lang w:val="vi-VN" w:bidi="vi-VN"/>
        </w:rPr>
      </w:pPr>
      <w:r w:rsidRPr="00C67E47">
        <w:rPr>
          <w:lang w:val="vi-VN" w:bidi="vi-VN"/>
        </w:rPr>
        <w:t xml:space="preserve">a. </w:t>
      </w:r>
      <w:r w:rsidRPr="00C67E47">
        <w:rPr>
          <w:lang w:val="vi-VN" w:bidi="vi-VN"/>
        </w:rPr>
        <w:tab/>
        <w:t>gian lận (Mục 338, 1871.1-1871.4 CIC);</w:t>
      </w:r>
    </w:p>
    <w:p w14:paraId="33FE00FC" w14:textId="77777777" w:rsidR="0062221D" w:rsidRDefault="00D1667F" w:rsidP="00BE2D8B">
      <w:pPr>
        <w:pStyle w:val="Default"/>
        <w:ind w:left="2880" w:right="821" w:hanging="720"/>
        <w:rPr>
          <w:lang w:val="vi-VN" w:bidi="vi-VN"/>
        </w:rPr>
      </w:pPr>
      <w:r w:rsidRPr="00C67E47">
        <w:rPr>
          <w:lang w:val="vi-VN" w:bidi="vi-VN"/>
        </w:rPr>
        <w:t xml:space="preserve">b. </w:t>
      </w:r>
      <w:r w:rsidRPr="00C67E47">
        <w:rPr>
          <w:lang w:val="vi-VN" w:bidi="vi-VN"/>
        </w:rPr>
        <w:tab/>
        <w:t>hành vi lấy cắp:</w:t>
      </w:r>
    </w:p>
    <w:p w14:paraId="5632680B" w14:textId="77777777" w:rsidR="0062221D" w:rsidRDefault="00D1667F" w:rsidP="00BE2D8B">
      <w:pPr>
        <w:pStyle w:val="Default"/>
        <w:ind w:left="2880" w:right="821"/>
        <w:rPr>
          <w:lang w:val="vi-VN" w:bidi="vi-VN"/>
        </w:rPr>
      </w:pPr>
      <w:r w:rsidRPr="00C67E47">
        <w:rPr>
          <w:lang w:val="vi-VN" w:bidi="vi-VN"/>
        </w:rPr>
        <w:t xml:space="preserve">i. </w:t>
      </w:r>
      <w:r w:rsidRPr="00C67E47">
        <w:rPr>
          <w:lang w:val="vi-VN" w:bidi="vi-VN"/>
        </w:rPr>
        <w:tab/>
        <w:t>Hiểu khái niệm trộm cắp như được thể hiện trong Vụ án Glen Andrew Neasham</w:t>
      </w:r>
    </w:p>
    <w:p w14:paraId="1521F1D6" w14:textId="3B8A1D28" w:rsidR="0062221D" w:rsidRDefault="00D1667F" w:rsidP="00BE2D8B">
      <w:pPr>
        <w:pStyle w:val="Default"/>
        <w:ind w:left="2880" w:right="821"/>
        <w:rPr>
          <w:lang w:val="vi-VN" w:bidi="vi-VN"/>
        </w:rPr>
      </w:pPr>
      <w:r w:rsidRPr="00C67E47">
        <w:rPr>
          <w:lang w:val="vi-VN" w:bidi="vi-VN"/>
        </w:rPr>
        <w:t>(Biện hộ:</w:t>
      </w:r>
      <w:r w:rsidR="0062221D">
        <w:rPr>
          <w:lang w:val="vi-VN" w:bidi="vi-VN"/>
        </w:rPr>
        <w:t xml:space="preserve"> </w:t>
      </w:r>
      <w:hyperlink r:id="rId12" w:history="1">
        <w:r w:rsidRPr="00C67E47">
          <w:rPr>
            <w:color w:val="0000FF"/>
            <w:lang w:val="vi-VN" w:bidi="vi-VN"/>
          </w:rPr>
          <w:t>http://www20.insurance.ca.gov/epubacc/Graphics/170676.PDF</w:t>
        </w:r>
      </w:hyperlink>
    </w:p>
    <w:p w14:paraId="16970F98" w14:textId="187858B1" w:rsidR="0062221D" w:rsidRDefault="00D1667F" w:rsidP="00BE2D8B">
      <w:pPr>
        <w:pStyle w:val="Default"/>
        <w:ind w:left="2880" w:right="821"/>
        <w:rPr>
          <w:lang w:val="vi-VN" w:bidi="vi-VN"/>
        </w:rPr>
      </w:pPr>
      <w:r w:rsidRPr="00C67E47">
        <w:rPr>
          <w:lang w:val="vi-VN" w:bidi="vi-VN"/>
        </w:rPr>
        <w:t xml:space="preserve"> và Lệnh:</w:t>
      </w:r>
      <w:r w:rsidR="0062221D">
        <w:rPr>
          <w:lang w:val="vi-VN" w:bidi="vi-VN"/>
        </w:rPr>
        <w:t xml:space="preserve"> </w:t>
      </w:r>
      <w:hyperlink r:id="rId13" w:history="1">
        <w:r w:rsidRPr="00C67E47">
          <w:rPr>
            <w:color w:val="0000FF"/>
            <w:lang w:val="vi-VN" w:bidi="vi-VN"/>
          </w:rPr>
          <w:t>http://www20.insurance.ca.gov/epubacc/Graphics/170730.PDF</w:t>
        </w:r>
      </w:hyperlink>
      <w:r w:rsidRPr="00C67E47">
        <w:rPr>
          <w:lang w:val="vi-VN" w:bidi="vi-VN"/>
        </w:rPr>
        <w:t>)</w:t>
      </w:r>
    </w:p>
    <w:p w14:paraId="30D16072" w14:textId="77777777" w:rsidR="0062221D" w:rsidRDefault="00D1667F" w:rsidP="0008612A">
      <w:pPr>
        <w:pStyle w:val="Default"/>
        <w:ind w:left="3510" w:right="821" w:hanging="630"/>
        <w:rPr>
          <w:lang w:val="vi-VN" w:bidi="vi-VN"/>
        </w:rPr>
      </w:pPr>
      <w:r w:rsidRPr="00C67E47">
        <w:rPr>
          <w:lang w:val="vi-VN" w:bidi="vi-VN"/>
        </w:rPr>
        <w:t xml:space="preserve">ii. </w:t>
      </w:r>
      <w:r w:rsidRPr="00C67E47">
        <w:rPr>
          <w:lang w:val="vi-VN" w:bidi="vi-VN"/>
        </w:rPr>
        <w:tab/>
        <w:t>Biết các khái niệm sau đây liên quan như thế nào đến hành vi trộm cắp khi làm việc với người được bảo hiểm và các cáo buộc hình sự tiềm ẩn:</w:t>
      </w:r>
    </w:p>
    <w:p w14:paraId="6E8F63F7" w14:textId="77777777" w:rsidR="0062221D" w:rsidRDefault="00D1667F" w:rsidP="00BE2D8B">
      <w:pPr>
        <w:pStyle w:val="Default"/>
        <w:ind w:left="4320" w:right="821" w:hanging="810"/>
        <w:rPr>
          <w:lang w:val="vi-VN" w:bidi="vi-VN"/>
        </w:rPr>
      </w:pPr>
      <w:r w:rsidRPr="00C67E47">
        <w:rPr>
          <w:lang w:val="vi-VN" w:bidi="vi-VN"/>
        </w:rPr>
        <w:t xml:space="preserve">1) </w:t>
      </w:r>
      <w:r w:rsidRPr="00C67E47">
        <w:rPr>
          <w:lang w:val="vi-VN" w:bidi="vi-VN"/>
        </w:rPr>
        <w:tab/>
        <w:t>người được ủy thác; trộm cắp tiền (Mục 1733 CIC);</w:t>
      </w:r>
    </w:p>
    <w:p w14:paraId="6CF2DD2D" w14:textId="77777777" w:rsidR="0062221D" w:rsidRDefault="00D1667F" w:rsidP="00BE2D8B">
      <w:pPr>
        <w:pStyle w:val="Default"/>
        <w:ind w:left="4320" w:right="821" w:hanging="810"/>
        <w:rPr>
          <w:lang w:val="vi-VN" w:bidi="vi-VN"/>
        </w:rPr>
      </w:pPr>
      <w:r w:rsidRPr="00C67E47">
        <w:rPr>
          <w:lang w:val="vi-VN" w:bidi="vi-VN"/>
        </w:rPr>
        <w:t xml:space="preserve">2) </w:t>
      </w:r>
      <w:r w:rsidRPr="00C67E47">
        <w:rPr>
          <w:lang w:val="vi-VN" w:bidi="vi-VN"/>
        </w:rPr>
        <w:tab/>
        <w:t>trộm cắp từ người lớn tuổi hoặc người lớn phụ thuộc (Mục 368(d) của Bộ luật Hình sự California);</w:t>
      </w:r>
    </w:p>
    <w:p w14:paraId="19C7E47E" w14:textId="77777777" w:rsidR="0062221D" w:rsidRDefault="00D1667F" w:rsidP="00BE2D8B">
      <w:pPr>
        <w:pStyle w:val="Default"/>
        <w:ind w:left="4320" w:right="821" w:hanging="810"/>
        <w:rPr>
          <w:lang w:val="vi-VN" w:bidi="vi-VN"/>
        </w:rPr>
      </w:pPr>
      <w:r w:rsidRPr="00C67E47">
        <w:rPr>
          <w:lang w:val="vi-VN" w:bidi="vi-VN"/>
        </w:rPr>
        <w:t xml:space="preserve">3) </w:t>
      </w:r>
      <w:r w:rsidRPr="00C67E47">
        <w:rPr>
          <w:lang w:val="vi-VN" w:bidi="vi-VN"/>
        </w:rPr>
        <w:tab/>
        <w:t>trộm cắp lớn hơn $950 (Mục 487 Bộ luật Hình sự California:</w:t>
      </w:r>
    </w:p>
    <w:p w14:paraId="15A28F04" w14:textId="77777777" w:rsidR="0062221D" w:rsidRDefault="00D1667F" w:rsidP="00BE2D8B">
      <w:pPr>
        <w:pStyle w:val="Default"/>
        <w:ind w:left="4320" w:right="821" w:hanging="810"/>
        <w:rPr>
          <w:lang w:val="vi-VN" w:bidi="vi-VN"/>
        </w:rPr>
      </w:pPr>
      <w:r w:rsidRPr="00C67E47">
        <w:rPr>
          <w:lang w:val="vi-VN" w:bidi="vi-VN"/>
        </w:rPr>
        <w:t xml:space="preserve">4) </w:t>
      </w:r>
      <w:r w:rsidRPr="00C67E47">
        <w:rPr>
          <w:lang w:val="vi-VN" w:bidi="vi-VN"/>
        </w:rPr>
        <w:tab/>
        <w:t>trộm cắp tại nhà ở (Mục 459 Bộ luật Hình sự California).</w:t>
      </w:r>
    </w:p>
    <w:p w14:paraId="1B512A50" w14:textId="77777777" w:rsidR="0062221D" w:rsidRDefault="00D1667F" w:rsidP="00BE2D8B">
      <w:pPr>
        <w:pStyle w:val="Default"/>
        <w:ind w:left="2160" w:right="821"/>
        <w:rPr>
          <w:lang w:val="vi-VN" w:bidi="vi-VN"/>
        </w:rPr>
      </w:pPr>
      <w:r w:rsidRPr="00C67E47">
        <w:rPr>
          <w:lang w:val="vi-VN" w:bidi="vi-VN"/>
        </w:rPr>
        <w:t xml:space="preserve">c. </w:t>
      </w:r>
      <w:r w:rsidRPr="00C67E47">
        <w:rPr>
          <w:lang w:val="vi-VN" w:bidi="vi-VN"/>
        </w:rPr>
        <w:tab/>
        <w:t>sự giấu giếm</w:t>
      </w:r>
    </w:p>
    <w:p w14:paraId="55F1DBE5" w14:textId="77777777" w:rsidR="0062221D" w:rsidRDefault="00D1667F" w:rsidP="00BE2D8B">
      <w:pPr>
        <w:pStyle w:val="Default"/>
        <w:ind w:left="3600" w:right="821" w:hanging="720"/>
        <w:rPr>
          <w:lang w:val="vi-VN" w:bidi="vi-VN"/>
        </w:rPr>
      </w:pPr>
      <w:r w:rsidRPr="00C67E47">
        <w:rPr>
          <w:lang w:val="vi-VN" w:bidi="vi-VN"/>
        </w:rPr>
        <w:t xml:space="preserve">i. </w:t>
      </w:r>
      <w:r w:rsidRPr="00C67E47">
        <w:rPr>
          <w:lang w:val="vi-VN" w:bidi="vi-VN"/>
        </w:rPr>
        <w:tab/>
        <w:t>Có thể nhận biết các thông tin không cần phải truyền đạt trong hợp đồng (Mục 330-339 của CIC):</w:t>
      </w:r>
    </w:p>
    <w:p w14:paraId="694F0046" w14:textId="77777777" w:rsidR="0062221D" w:rsidRDefault="00D1667F" w:rsidP="00BE2D8B">
      <w:pPr>
        <w:pStyle w:val="Default"/>
        <w:ind w:left="3600" w:right="821"/>
        <w:rPr>
          <w:lang w:val="vi-VN" w:bidi="vi-VN"/>
        </w:rPr>
      </w:pPr>
      <w:r w:rsidRPr="00C67E47">
        <w:rPr>
          <w:lang w:val="vi-VN" w:bidi="vi-VN"/>
        </w:rPr>
        <w:t xml:space="preserve">1) </w:t>
      </w:r>
      <w:r w:rsidRPr="00C67E47">
        <w:rPr>
          <w:lang w:val="vi-VN" w:bidi="vi-VN"/>
        </w:rPr>
        <w:tab/>
        <w:t>thông tin đã biết;</w:t>
      </w:r>
    </w:p>
    <w:p w14:paraId="71849E8C" w14:textId="77777777" w:rsidR="0062221D" w:rsidRDefault="00D1667F" w:rsidP="00BE2D8B">
      <w:pPr>
        <w:pStyle w:val="Default"/>
        <w:ind w:left="3600" w:right="821"/>
        <w:rPr>
          <w:lang w:val="vi-VN" w:bidi="vi-VN"/>
        </w:rPr>
      </w:pPr>
      <w:r w:rsidRPr="00C67E47">
        <w:rPr>
          <w:lang w:val="vi-VN" w:bidi="vi-VN"/>
        </w:rPr>
        <w:lastRenderedPageBreak/>
        <w:t xml:space="preserve">2) </w:t>
      </w:r>
      <w:r w:rsidRPr="00C67E47">
        <w:rPr>
          <w:lang w:val="vi-VN" w:bidi="vi-VN"/>
        </w:rPr>
        <w:tab/>
        <w:t>thông tin nên biết;</w:t>
      </w:r>
    </w:p>
    <w:p w14:paraId="6AA9746D" w14:textId="77777777" w:rsidR="0062221D" w:rsidRDefault="00D1667F" w:rsidP="00BE2D8B">
      <w:pPr>
        <w:pStyle w:val="Default"/>
        <w:ind w:left="3600" w:right="821"/>
        <w:rPr>
          <w:lang w:val="vi-VN" w:bidi="vi-VN"/>
        </w:rPr>
      </w:pPr>
      <w:r w:rsidRPr="00C67E47">
        <w:rPr>
          <w:lang w:val="vi-VN" w:bidi="vi-VN"/>
        </w:rPr>
        <w:t xml:space="preserve">3) </w:t>
      </w:r>
      <w:r w:rsidRPr="00C67E47">
        <w:rPr>
          <w:lang w:val="vi-VN" w:bidi="vi-VN"/>
        </w:rPr>
        <w:tab/>
        <w:t>Thông tin mà bên kia từ bỏ;</w:t>
      </w:r>
    </w:p>
    <w:p w14:paraId="32613ED5" w14:textId="77777777" w:rsidR="0062221D" w:rsidRDefault="00D1667F" w:rsidP="00BE2D8B">
      <w:pPr>
        <w:pStyle w:val="Default"/>
        <w:ind w:left="3600" w:right="821"/>
        <w:rPr>
          <w:lang w:val="vi-VN" w:bidi="vi-VN"/>
        </w:rPr>
      </w:pPr>
      <w:r w:rsidRPr="00C67E47">
        <w:rPr>
          <w:lang w:val="vi-VN" w:bidi="vi-VN"/>
        </w:rPr>
        <w:t xml:space="preserve">4) </w:t>
      </w:r>
      <w:r w:rsidRPr="00C67E47">
        <w:rPr>
          <w:lang w:val="vi-VN" w:bidi="vi-VN"/>
        </w:rPr>
        <w:tab/>
        <w:t>thông tin không quan trọng đối với rủi ro.</w:t>
      </w:r>
    </w:p>
    <w:p w14:paraId="36BA19EE" w14:textId="77777777" w:rsidR="0062221D" w:rsidRDefault="00D1667F" w:rsidP="00BE2D8B">
      <w:pPr>
        <w:pStyle w:val="Default"/>
        <w:ind w:left="2880" w:right="821"/>
        <w:rPr>
          <w:lang w:val="vi-VN" w:bidi="vi-VN"/>
        </w:rPr>
      </w:pPr>
      <w:r w:rsidRPr="00C67E47">
        <w:rPr>
          <w:lang w:val="vi-VN" w:bidi="vi-VN"/>
        </w:rPr>
        <w:t xml:space="preserve">ii. </w:t>
      </w:r>
      <w:r w:rsidRPr="00C67E47">
        <w:rPr>
          <w:lang w:val="vi-VN" w:bidi="vi-VN"/>
        </w:rPr>
        <w:tab/>
        <w:t>tính trọng yếu (Mục 334 CIC);</w:t>
      </w:r>
    </w:p>
    <w:p w14:paraId="323C3826" w14:textId="77777777" w:rsidR="0062221D" w:rsidRDefault="00D1667F" w:rsidP="00BE2D8B">
      <w:pPr>
        <w:pStyle w:val="Default"/>
        <w:numPr>
          <w:ilvl w:val="0"/>
          <w:numId w:val="22"/>
        </w:numPr>
        <w:ind w:left="4320" w:right="821" w:hanging="720"/>
        <w:rPr>
          <w:lang w:val="vi-VN" w:bidi="vi-VN"/>
        </w:rPr>
      </w:pPr>
      <w:r w:rsidRPr="00C67E47">
        <w:rPr>
          <w:lang w:val="vi-VN" w:bidi="vi-VN"/>
        </w:rPr>
        <w:t>biết rằng tính trọng yếu của việc che giấu là quy tắc được sử dụng để xác định tầm quan trọng của việc trình bày sai.</w:t>
      </w:r>
    </w:p>
    <w:p w14:paraId="5BA63658" w14:textId="77777777" w:rsidR="0062221D" w:rsidRDefault="00D1667F" w:rsidP="00BE2D8B">
      <w:pPr>
        <w:pStyle w:val="Default"/>
        <w:ind w:left="2880" w:right="821"/>
        <w:rPr>
          <w:lang w:val="vi-VN" w:bidi="vi-VN"/>
        </w:rPr>
      </w:pPr>
      <w:r w:rsidRPr="00C67E47">
        <w:rPr>
          <w:lang w:val="vi-VN" w:bidi="vi-VN"/>
        </w:rPr>
        <w:t xml:space="preserve">iii. </w:t>
      </w:r>
      <w:r w:rsidRPr="00C67E47">
        <w:rPr>
          <w:lang w:val="vi-VN" w:bidi="vi-VN"/>
        </w:rPr>
        <w:tab/>
        <w:t>bản khai (Mục 350-361 CIC);</w:t>
      </w:r>
    </w:p>
    <w:p w14:paraId="461644B7" w14:textId="77777777" w:rsidR="0062221D" w:rsidRDefault="00D1667F" w:rsidP="0008612A">
      <w:pPr>
        <w:pStyle w:val="Default"/>
        <w:ind w:left="4320" w:right="821" w:hanging="720"/>
        <w:rPr>
          <w:lang w:val="vi-VN" w:bidi="vi-VN"/>
        </w:rPr>
      </w:pPr>
      <w:r w:rsidRPr="00C67E47">
        <w:rPr>
          <w:lang w:val="vi-VN" w:bidi="vi-VN"/>
        </w:rPr>
        <w:t xml:space="preserve">1) </w:t>
      </w:r>
      <w:r w:rsidRPr="00C67E47">
        <w:rPr>
          <w:lang w:val="vi-VN" w:bidi="vi-VN"/>
        </w:rPr>
        <w:tab/>
        <w:t>biết khi nào bản khai có thể được thay đổi hoặc rút lại (Mục 355 CIC);</w:t>
      </w:r>
    </w:p>
    <w:p w14:paraId="28D3562F" w14:textId="77777777" w:rsidR="0062221D" w:rsidRDefault="00D1667F" w:rsidP="00BE2D8B">
      <w:pPr>
        <w:pStyle w:val="Default"/>
        <w:ind w:left="4320" w:right="821" w:hanging="720"/>
        <w:rPr>
          <w:lang w:val="vi-VN" w:bidi="vi-VN"/>
        </w:rPr>
      </w:pPr>
      <w:r w:rsidRPr="00C67E47">
        <w:rPr>
          <w:lang w:val="vi-VN" w:bidi="vi-VN"/>
        </w:rPr>
        <w:t xml:space="preserve">2) </w:t>
      </w:r>
      <w:r w:rsidRPr="00C67E47">
        <w:rPr>
          <w:lang w:val="vi-VN" w:bidi="vi-VN"/>
        </w:rPr>
        <w:tab/>
        <w:t>biết rằng bản khai sai khi các sự thật không tương ứng với các khẳng định hoặc điều kiện của nó (Mục 358 của CIC);</w:t>
      </w:r>
    </w:p>
    <w:p w14:paraId="21AE93B4" w14:textId="77777777" w:rsidR="0062221D" w:rsidRDefault="00D1667F" w:rsidP="00BE2D8B">
      <w:pPr>
        <w:pStyle w:val="Default"/>
        <w:ind w:left="2880" w:right="821"/>
        <w:rPr>
          <w:lang w:val="vi-VN" w:bidi="vi-VN"/>
        </w:rPr>
      </w:pPr>
      <w:r w:rsidRPr="00C67E47">
        <w:rPr>
          <w:lang w:val="vi-VN" w:bidi="vi-VN"/>
        </w:rPr>
        <w:t xml:space="preserve">iv. </w:t>
      </w:r>
      <w:r w:rsidRPr="00C67E47">
        <w:rPr>
          <w:lang w:val="vi-VN" w:bidi="vi-VN"/>
        </w:rPr>
        <w:tab/>
        <w:t>khai sai (Mục 780-784 CIC).</w:t>
      </w:r>
    </w:p>
    <w:p w14:paraId="5E58F614" w14:textId="77777777" w:rsidR="0062221D" w:rsidRDefault="00D1667F" w:rsidP="00BE2D8B">
      <w:pPr>
        <w:pStyle w:val="Default"/>
        <w:ind w:left="2160" w:right="821"/>
        <w:rPr>
          <w:lang w:val="vi-VN" w:bidi="vi-VN"/>
        </w:rPr>
      </w:pPr>
      <w:r w:rsidRPr="00C67E47">
        <w:rPr>
          <w:lang w:val="vi-VN" w:bidi="vi-VN"/>
        </w:rPr>
        <w:t xml:space="preserve">d. </w:t>
      </w:r>
      <w:r w:rsidRPr="00C67E47">
        <w:rPr>
          <w:lang w:val="vi-VN" w:bidi="vi-VN"/>
        </w:rPr>
        <w:tab/>
        <w:t>bảo đảm (Mục 440-445, 447 CIC)</w:t>
      </w:r>
    </w:p>
    <w:p w14:paraId="15579A4B" w14:textId="77777777" w:rsidR="0062221D" w:rsidRDefault="00D1667F" w:rsidP="00CA502E">
      <w:pPr>
        <w:pStyle w:val="Default"/>
        <w:ind w:left="3600" w:right="821" w:hanging="720"/>
        <w:rPr>
          <w:lang w:val="vi-VN" w:bidi="vi-VN"/>
        </w:rPr>
      </w:pPr>
      <w:r w:rsidRPr="00C67E47">
        <w:rPr>
          <w:lang w:val="vi-VN" w:bidi="vi-VN"/>
        </w:rPr>
        <w:t xml:space="preserve">i. </w:t>
      </w:r>
      <w:r w:rsidRPr="00C67E47">
        <w:rPr>
          <w:lang w:val="vi-VN" w:bidi="vi-VN"/>
        </w:rPr>
        <w:tab/>
        <w:t>biết rằng bản khai báo trong hợp đồng bảo hiểm được coi là bảo đảm ngầm hiểu.</w:t>
      </w:r>
    </w:p>
    <w:p w14:paraId="57C9044A" w14:textId="77777777" w:rsidR="0062221D" w:rsidRDefault="00D1667F" w:rsidP="00BE2D8B">
      <w:pPr>
        <w:pStyle w:val="Default"/>
        <w:ind w:left="2880" w:right="821"/>
        <w:rPr>
          <w:lang w:val="vi-VN" w:bidi="vi-VN"/>
        </w:rPr>
      </w:pPr>
      <w:r w:rsidRPr="00C67E47">
        <w:rPr>
          <w:lang w:val="vi-VN" w:bidi="vi-VN"/>
        </w:rPr>
        <w:t xml:space="preserve">ii. </w:t>
      </w:r>
      <w:r w:rsidRPr="00C67E47">
        <w:rPr>
          <w:lang w:val="vi-VN" w:bidi="vi-VN"/>
        </w:rPr>
        <w:tab/>
        <w:t>hiểu bảo đảm rõ ràng</w:t>
      </w:r>
    </w:p>
    <w:p w14:paraId="50CA244F" w14:textId="77777777" w:rsidR="0062221D" w:rsidRDefault="00D1667F" w:rsidP="00BE2D8B">
      <w:pPr>
        <w:pStyle w:val="Default"/>
        <w:ind w:left="2160" w:right="821" w:hanging="720"/>
        <w:rPr>
          <w:lang w:val="vi-VN" w:bidi="vi-VN"/>
        </w:rPr>
      </w:pPr>
      <w:r w:rsidRPr="00C67E47">
        <w:rPr>
          <w:lang w:val="vi-VN" w:bidi="vi-VN"/>
        </w:rPr>
        <w:t xml:space="preserve">6. </w:t>
      </w:r>
      <w:r w:rsidRPr="00C67E47">
        <w:rPr>
          <w:lang w:val="vi-VN" w:bidi="vi-VN"/>
        </w:rPr>
        <w:tab/>
        <w:t>Có thể nhận biết sáu thông số kỹ thuật cần thiết cho tất cả các hợp đồng bảo hiểm (Mục 381 CIC):</w:t>
      </w:r>
    </w:p>
    <w:p w14:paraId="276392B3" w14:textId="77777777" w:rsidR="0062221D" w:rsidRDefault="00D1667F" w:rsidP="00BE2D8B">
      <w:pPr>
        <w:pStyle w:val="Default"/>
        <w:ind w:left="2160" w:right="821" w:hanging="720"/>
        <w:rPr>
          <w:lang w:val="vi-VN" w:bidi="vi-VN"/>
        </w:rPr>
      </w:pPr>
      <w:r w:rsidRPr="00C67E47">
        <w:rPr>
          <w:lang w:val="vi-VN" w:bidi="vi-VN"/>
        </w:rPr>
        <w:t xml:space="preserve">7. </w:t>
      </w:r>
      <w:r w:rsidRPr="00C67E47">
        <w:rPr>
          <w:lang w:val="vi-VN" w:bidi="vi-VN"/>
        </w:rPr>
        <w:tab/>
        <w:t>Có thể xác định được ý nghĩa của thuật ngữ “hủy bỏ” và biết những điều sau:</w:t>
      </w:r>
    </w:p>
    <w:p w14:paraId="372BD5F2" w14:textId="77777777" w:rsidR="0062221D" w:rsidRDefault="00D1667F" w:rsidP="00BE2D8B">
      <w:pPr>
        <w:pStyle w:val="Default"/>
        <w:ind w:left="2880" w:right="821" w:hanging="720"/>
        <w:rPr>
          <w:lang w:val="vi-VN" w:bidi="vi-VN"/>
        </w:rPr>
      </w:pPr>
      <w:r w:rsidRPr="00C67E47">
        <w:rPr>
          <w:lang w:val="vi-VN" w:bidi="vi-VN"/>
        </w:rPr>
        <w:t xml:space="preserve">a. </w:t>
      </w:r>
      <w:r w:rsidRPr="00C67E47">
        <w:rPr>
          <w:lang w:val="vi-VN" w:bidi="vi-VN"/>
        </w:rPr>
        <w:tab/>
        <w:t>khi nào bên bị thiệt hại có quyền hủy bỏ;</w:t>
      </w:r>
    </w:p>
    <w:p w14:paraId="5E81C937" w14:textId="77777777" w:rsidR="0062221D" w:rsidRDefault="00D1667F" w:rsidP="00BE2D8B">
      <w:pPr>
        <w:pStyle w:val="Default"/>
        <w:ind w:left="2880" w:right="821" w:hanging="720"/>
        <w:rPr>
          <w:lang w:val="vi-VN" w:bidi="vi-VN"/>
        </w:rPr>
      </w:pPr>
      <w:r w:rsidRPr="00C67E47">
        <w:rPr>
          <w:lang w:val="vi-VN" w:bidi="vi-VN"/>
        </w:rPr>
        <w:t xml:space="preserve">b. </w:t>
      </w:r>
      <w:r w:rsidRPr="00C67E47">
        <w:rPr>
          <w:lang w:val="vi-VN" w:bidi="vi-VN"/>
        </w:rPr>
        <w:tab/>
        <w:t>khi nào công ty bảo hiểm có quyền hủy bỏ (Mục 331, 338, 359, 447 CIC);</w:t>
      </w:r>
    </w:p>
    <w:p w14:paraId="126B54DB" w14:textId="77777777" w:rsidR="0062221D" w:rsidRDefault="00D1667F" w:rsidP="00BE2D8B">
      <w:pPr>
        <w:pStyle w:val="Default"/>
        <w:ind w:left="2880" w:right="821" w:hanging="720"/>
        <w:rPr>
          <w:lang w:val="vi-VN" w:bidi="vi-VN"/>
        </w:rPr>
      </w:pPr>
      <w:r w:rsidRPr="00C67E47">
        <w:rPr>
          <w:lang w:val="vi-VN" w:bidi="vi-VN"/>
        </w:rPr>
        <w:t xml:space="preserve">c. </w:t>
      </w:r>
      <w:r w:rsidRPr="00C67E47">
        <w:rPr>
          <w:lang w:val="vi-VN" w:bidi="vi-VN"/>
        </w:rPr>
        <w:tab/>
        <w:t>rằng việc che giấu cố ý hoặc vô ý đều sẽ cho phép bên bị tổn hại được quyền hủy bỏ hợp đồng (Mục 331 CIC).</w:t>
      </w:r>
    </w:p>
    <w:p w14:paraId="1E6D0F9D" w14:textId="77777777" w:rsidR="0062221D" w:rsidRDefault="00D1667F" w:rsidP="00BB1919">
      <w:pPr>
        <w:pStyle w:val="Default"/>
        <w:ind w:left="2160" w:right="821" w:hanging="720"/>
        <w:rPr>
          <w:lang w:val="vi-VN" w:bidi="vi-VN"/>
        </w:rPr>
      </w:pPr>
      <w:r w:rsidRPr="00C67E47">
        <w:rPr>
          <w:lang w:val="vi-VN" w:bidi="vi-VN"/>
        </w:rPr>
        <w:t xml:space="preserve">8. </w:t>
      </w:r>
      <w:r w:rsidRPr="00C67E47">
        <w:rPr>
          <w:lang w:val="vi-VN" w:bidi="vi-VN"/>
        </w:rPr>
        <w:tab/>
        <w:t>Có thể xác định đúng các thuật ngữ sau trong tình huống bảo hiểm cụ thể:</w:t>
      </w:r>
    </w:p>
    <w:p w14:paraId="715CC377" w14:textId="77777777" w:rsidR="0062221D" w:rsidRDefault="00D1667F" w:rsidP="00BE2D8B">
      <w:pPr>
        <w:pStyle w:val="Default"/>
        <w:ind w:left="2160" w:right="821"/>
        <w:rPr>
          <w:lang w:val="vi-VN" w:bidi="vi-VN"/>
        </w:rPr>
      </w:pPr>
      <w:r w:rsidRPr="00C67E47">
        <w:rPr>
          <w:lang w:val="vi-VN" w:bidi="vi-VN"/>
        </w:rPr>
        <w:t xml:space="preserve">a. </w:t>
      </w:r>
      <w:r w:rsidRPr="00C67E47">
        <w:rPr>
          <w:lang w:val="vi-VN" w:bidi="vi-VN"/>
        </w:rPr>
        <w:tab/>
        <w:t>đơn yêu cầu bảo hiểm, hợp đồng bảo hiểm, điều khoản riêng;</w:t>
      </w:r>
    </w:p>
    <w:p w14:paraId="01E94507" w14:textId="77777777" w:rsidR="0062221D" w:rsidRDefault="00D1667F" w:rsidP="00BE2D8B">
      <w:pPr>
        <w:pStyle w:val="Default"/>
        <w:ind w:left="2160" w:right="821"/>
        <w:rPr>
          <w:lang w:val="vi-VN" w:bidi="vi-VN"/>
        </w:rPr>
      </w:pPr>
      <w:r w:rsidRPr="00C67E47">
        <w:rPr>
          <w:lang w:val="vi-VN" w:bidi="vi-VN"/>
        </w:rPr>
        <w:t xml:space="preserve">b. </w:t>
      </w:r>
      <w:r w:rsidRPr="00C67E47">
        <w:rPr>
          <w:lang w:val="vi-VN" w:bidi="vi-VN"/>
        </w:rPr>
        <w:tab/>
        <w:t>hủy bỏ, hết hiệu lực, tái tục/không tái tục, thời gian ân hạn;</w:t>
      </w:r>
    </w:p>
    <w:p w14:paraId="2A2EFAD1" w14:textId="77777777" w:rsidR="0062221D" w:rsidRDefault="00D1667F" w:rsidP="00BE2D8B">
      <w:pPr>
        <w:pStyle w:val="Default"/>
        <w:ind w:left="2160" w:right="821"/>
        <w:rPr>
          <w:lang w:val="vi-VN" w:bidi="vi-VN"/>
        </w:rPr>
      </w:pPr>
      <w:r w:rsidRPr="00C67E47">
        <w:rPr>
          <w:lang w:val="vi-VN" w:bidi="vi-VN"/>
        </w:rPr>
        <w:t xml:space="preserve">c. </w:t>
      </w:r>
      <w:r w:rsidRPr="00C67E47">
        <w:rPr>
          <w:lang w:val="vi-VN" w:bidi="vi-VN"/>
        </w:rPr>
        <w:tab/>
        <w:t>mức phí bảo hiểm/phí bảo hiểm và phí bảo hiểm đã hưởng /chưa được hưởng.</w:t>
      </w:r>
    </w:p>
    <w:p w14:paraId="6758DBBF" w14:textId="77777777" w:rsidR="0062221D" w:rsidRDefault="0062221D" w:rsidP="00DF772D">
      <w:pPr>
        <w:pStyle w:val="Default"/>
        <w:ind w:left="360" w:right="821"/>
        <w:rPr>
          <w:lang w:val="vi-VN"/>
        </w:rPr>
      </w:pPr>
    </w:p>
    <w:p w14:paraId="4669B567" w14:textId="05F02774" w:rsidR="0062221D" w:rsidRDefault="00D1667F" w:rsidP="00DF772D">
      <w:pPr>
        <w:pStyle w:val="Default"/>
        <w:ind w:left="360" w:right="821"/>
        <w:rPr>
          <w:sz w:val="23"/>
          <w:lang w:val="vi-VN" w:bidi="vi-VN"/>
        </w:rPr>
      </w:pPr>
      <w:r w:rsidRPr="00C67E47">
        <w:rPr>
          <w:b/>
          <w:lang w:val="vi-VN" w:bidi="vi-VN"/>
        </w:rPr>
        <w:t>I.</w:t>
      </w:r>
      <w:r w:rsidR="0062221D">
        <w:rPr>
          <w:b/>
          <w:lang w:val="vi-VN" w:bidi="vi-VN"/>
        </w:rPr>
        <w:t xml:space="preserve"> </w:t>
      </w:r>
      <w:r w:rsidRPr="00C67E47">
        <w:rPr>
          <w:b/>
          <w:lang w:val="vi-VN" w:bidi="vi-VN"/>
        </w:rPr>
        <w:tab/>
        <w:t>BẢO HIỂM PHI NHÂN THỌ</w:t>
      </w:r>
      <w:r w:rsidRPr="00C67E47">
        <w:rPr>
          <w:sz w:val="23"/>
          <w:lang w:val="vi-VN" w:bidi="vi-VN"/>
        </w:rPr>
        <w:t xml:space="preserve"> (15 câu hỏi (12%) trong bài thi)</w:t>
      </w:r>
    </w:p>
    <w:p w14:paraId="07576631" w14:textId="7E723D92" w:rsidR="0062221D" w:rsidRDefault="00D1667F" w:rsidP="006444F8">
      <w:pPr>
        <w:pStyle w:val="Default"/>
        <w:ind w:left="720" w:right="821"/>
        <w:rPr>
          <w:sz w:val="23"/>
          <w:lang w:val="vi-VN" w:bidi="vi-VN"/>
        </w:rPr>
      </w:pPr>
      <w:r w:rsidRPr="00C67E47">
        <w:rPr>
          <w:b/>
          <w:lang w:val="vi-VN" w:bidi="vi-VN"/>
        </w:rPr>
        <w:t>B.</w:t>
      </w:r>
      <w:r w:rsidR="0062221D">
        <w:rPr>
          <w:b/>
          <w:lang w:val="vi-VN" w:bidi="vi-VN"/>
        </w:rPr>
        <w:t xml:space="preserve"> </w:t>
      </w:r>
      <w:r w:rsidRPr="00C67E47">
        <w:rPr>
          <w:b/>
          <w:lang w:val="vi-VN" w:bidi="vi-VN"/>
        </w:rPr>
        <w:tab/>
        <w:t>Thị trường Bảo hiểm</w:t>
      </w:r>
      <w:r w:rsidRPr="00C67E47">
        <w:rPr>
          <w:sz w:val="23"/>
          <w:lang w:val="vi-VN" w:bidi="vi-VN"/>
        </w:rPr>
        <w:t xml:space="preserve"> (1 câu hỏi trong số 15 câu hỏi về Bảo hiểm Phi nhân thọ)</w:t>
      </w:r>
    </w:p>
    <w:p w14:paraId="51BA4A43" w14:textId="46D71334" w:rsidR="0062221D" w:rsidRDefault="00D1667F" w:rsidP="00BE2D8B">
      <w:pPr>
        <w:pStyle w:val="Default"/>
        <w:ind w:left="1440" w:right="821"/>
        <w:rPr>
          <w:lang w:val="vi-VN" w:bidi="vi-VN"/>
        </w:rPr>
      </w:pPr>
      <w:r w:rsidRPr="00C67E47">
        <w:rPr>
          <w:lang w:val="vi-VN" w:bidi="vi-VN"/>
        </w:rPr>
        <w:t>1.</w:t>
      </w:r>
      <w:r w:rsidR="0062221D">
        <w:rPr>
          <w:lang w:val="vi-VN" w:bidi="vi-VN"/>
        </w:rPr>
        <w:t xml:space="preserve"> </w:t>
      </w:r>
      <w:r w:rsidRPr="00C67E47">
        <w:rPr>
          <w:lang w:val="vi-VN" w:bidi="vi-VN"/>
        </w:rPr>
        <w:tab/>
        <w:t>Đại lý bán bảo hiểm</w:t>
      </w:r>
    </w:p>
    <w:p w14:paraId="4384347A" w14:textId="77777777" w:rsidR="0062221D" w:rsidRDefault="00D1667F" w:rsidP="00BE2D8B">
      <w:pPr>
        <w:pStyle w:val="Default"/>
        <w:ind w:left="2880" w:right="821" w:hanging="720"/>
        <w:rPr>
          <w:lang w:val="vi-VN" w:bidi="vi-VN"/>
        </w:rPr>
      </w:pPr>
      <w:r w:rsidRPr="00C67E47">
        <w:rPr>
          <w:lang w:val="vi-VN" w:bidi="vi-VN"/>
        </w:rPr>
        <w:t xml:space="preserve">a. </w:t>
      </w:r>
      <w:r w:rsidRPr="00C67E47">
        <w:rPr>
          <w:lang w:val="vi-VN" w:bidi="vi-VN"/>
        </w:rPr>
        <w:tab/>
        <w:t>Đối với Đại lý bán bảo hiểm (Đại lý bảo hiểm Nhân thọ, Tai nạn và Sức khỏe hoặc Ốm đau (Mục 1626 CIC) và Yêu cầu về Sự thích hợp đối với Giao dịch Niên kim (Mục 10509.913(e) CIC), có thể:</w:t>
      </w:r>
    </w:p>
    <w:p w14:paraId="7C57734E" w14:textId="77777777" w:rsidR="0062221D" w:rsidRDefault="00D1667F" w:rsidP="00BE2D8B">
      <w:pPr>
        <w:pStyle w:val="Default"/>
        <w:ind w:left="3600" w:right="821" w:hanging="720"/>
        <w:rPr>
          <w:lang w:val="vi-VN" w:bidi="vi-VN"/>
        </w:rPr>
      </w:pPr>
      <w:r w:rsidRPr="00C67E47">
        <w:rPr>
          <w:lang w:val="vi-VN" w:bidi="vi-VN"/>
        </w:rPr>
        <w:t xml:space="preserve">i. </w:t>
      </w:r>
      <w:r w:rsidRPr="00C67E47">
        <w:rPr>
          <w:lang w:val="vi-VN" w:bidi="vi-VN"/>
        </w:rPr>
        <w:tab/>
        <w:t>hiểu mối quan hệ pháp lý giữa nhiều bên tham gia vào một giao dịch bảo hiểm bao gồm nhưng không giới hạn ở người được bảo hiểm, công ty bảo hiểm, người ủy nhiệm của đại lý, người bán bảo hiểm (đại lý bảo hiểm nhân thọ, tai nạn và sức khỏe hoặc ốm đau);</w:t>
      </w:r>
    </w:p>
    <w:p w14:paraId="1C22AB5D" w14:textId="77777777" w:rsidR="0062221D" w:rsidRDefault="00D1667F" w:rsidP="00BE2D8B">
      <w:pPr>
        <w:pStyle w:val="Default"/>
        <w:ind w:left="3600" w:right="821" w:hanging="720"/>
        <w:rPr>
          <w:lang w:val="vi-VN" w:bidi="vi-VN"/>
        </w:rPr>
      </w:pPr>
      <w:r w:rsidRPr="00C67E47">
        <w:rPr>
          <w:lang w:val="vi-VN" w:bidi="vi-VN"/>
        </w:rPr>
        <w:lastRenderedPageBreak/>
        <w:t xml:space="preserve">ii. </w:t>
      </w:r>
      <w:r w:rsidRPr="00C67E47">
        <w:rPr>
          <w:lang w:val="vi-VN" w:bidi="vi-VN"/>
        </w:rPr>
        <w:tab/>
        <w:t>hiểu trách nhiệm và nhiệm vụ của mỗi bên;</w:t>
      </w:r>
    </w:p>
    <w:p w14:paraId="2E086385" w14:textId="77777777" w:rsidR="0062221D" w:rsidRDefault="00D1667F" w:rsidP="00BE2D8B">
      <w:pPr>
        <w:pStyle w:val="Default"/>
        <w:ind w:left="3600" w:right="821" w:hanging="720"/>
        <w:rPr>
          <w:lang w:val="vi-VN" w:bidi="vi-VN"/>
        </w:rPr>
      </w:pPr>
      <w:r w:rsidRPr="00C67E47">
        <w:rPr>
          <w:lang w:val="vi-VN" w:bidi="vi-VN"/>
        </w:rPr>
        <w:t xml:space="preserve">iii. </w:t>
      </w:r>
      <w:r w:rsidRPr="00C67E47">
        <w:rPr>
          <w:lang w:val="vi-VN" w:bidi="vi-VN"/>
        </w:rPr>
        <w:tab/>
        <w:t>hiểu tác động của các loại quyền hạn mà đại lý bảo hiểm có thể có (rõ ràng, ngụ ý hoặc hiển nhiên).</w:t>
      </w:r>
    </w:p>
    <w:p w14:paraId="04360BC7" w14:textId="77777777" w:rsidR="0062221D" w:rsidRDefault="00D1667F" w:rsidP="00BE2D8B">
      <w:pPr>
        <w:pStyle w:val="Default"/>
        <w:ind w:left="2880" w:right="821"/>
        <w:rPr>
          <w:lang w:val="vi-VN" w:bidi="vi-VN"/>
        </w:rPr>
      </w:pPr>
      <w:r w:rsidRPr="00C67E47">
        <w:rPr>
          <w:lang w:val="vi-VN" w:bidi="vi-VN"/>
        </w:rPr>
        <w:t xml:space="preserve">iv. </w:t>
      </w:r>
      <w:r w:rsidRPr="00C67E47">
        <w:rPr>
          <w:lang w:val="vi-VN" w:bidi="vi-VN"/>
        </w:rPr>
        <w:tab/>
        <w:t>trách nhiệm pháp lý của đại lý bảo hiểm</w:t>
      </w:r>
    </w:p>
    <w:p w14:paraId="3532B0DB" w14:textId="77777777" w:rsidR="0062221D" w:rsidRDefault="00D1667F" w:rsidP="00BE2D8B">
      <w:pPr>
        <w:pStyle w:val="Default"/>
        <w:ind w:left="2880" w:right="821" w:hanging="720"/>
        <w:rPr>
          <w:lang w:val="vi-VN" w:bidi="vi-VN"/>
        </w:rPr>
      </w:pPr>
      <w:r w:rsidRPr="00C67E47">
        <w:rPr>
          <w:lang w:val="vi-VN" w:bidi="vi-VN"/>
        </w:rPr>
        <w:t xml:space="preserve">b. </w:t>
      </w:r>
      <w:r w:rsidRPr="00C67E47">
        <w:rPr>
          <w:lang w:val="vi-VN" w:bidi="vi-VN"/>
        </w:rPr>
        <w:tab/>
        <w:t>Đối với việc thẩm định bảo hiểm cho người yêu cầu bảo hiểm và/hoặc người được bảo hiểm, có thể:</w:t>
      </w:r>
    </w:p>
    <w:p w14:paraId="433EA4D0" w14:textId="77777777" w:rsidR="0062221D" w:rsidRDefault="00D1667F" w:rsidP="00BE2D8B">
      <w:pPr>
        <w:pStyle w:val="Default"/>
        <w:ind w:left="2880" w:right="821"/>
        <w:rPr>
          <w:lang w:val="vi-VN" w:bidi="vi-VN"/>
        </w:rPr>
      </w:pPr>
      <w:r w:rsidRPr="00C67E47">
        <w:rPr>
          <w:lang w:val="vi-VN" w:bidi="vi-VN"/>
        </w:rPr>
        <w:t xml:space="preserve">i. </w:t>
      </w:r>
      <w:r w:rsidRPr="00C67E47">
        <w:rPr>
          <w:lang w:val="vi-VN" w:bidi="vi-VN"/>
        </w:rPr>
        <w:tab/>
        <w:t>xác định trách nhiệm của người bán bảo hiểm;</w:t>
      </w:r>
    </w:p>
    <w:p w14:paraId="6990DC4C" w14:textId="77777777" w:rsidR="0062221D" w:rsidRDefault="00210072" w:rsidP="00BE2D8B">
      <w:pPr>
        <w:pStyle w:val="Default"/>
        <w:ind w:left="3600" w:right="821" w:hanging="720"/>
        <w:rPr>
          <w:lang w:val="vi-VN" w:bidi="vi-VN"/>
        </w:rPr>
      </w:pPr>
      <w:r w:rsidRPr="00C67E47">
        <w:rPr>
          <w:lang w:val="vi-VN" w:bidi="vi-VN"/>
        </w:rPr>
        <w:t xml:space="preserve">ii. </w:t>
      </w:r>
      <w:r w:rsidRPr="00C67E47">
        <w:rPr>
          <w:lang w:val="vi-VN" w:bidi="vi-VN"/>
        </w:rPr>
        <w:tab/>
        <w:t>phân biệt hạn chế đặt ra đối với hoạt động trước lựa chọn và sau lựa chọn của công ty bảo hiểm.</w:t>
      </w:r>
    </w:p>
    <w:p w14:paraId="05F7A8E2" w14:textId="1F3C40FE" w:rsidR="0062221D" w:rsidRDefault="00D1667F" w:rsidP="00BE2D8B">
      <w:pPr>
        <w:pStyle w:val="Default"/>
        <w:ind w:left="2880" w:right="821" w:hanging="720"/>
        <w:rPr>
          <w:lang w:val="vi-VN" w:bidi="vi-VN"/>
        </w:rPr>
      </w:pPr>
      <w:r w:rsidRPr="00C67E47">
        <w:rPr>
          <w:lang w:val="vi-VN" w:bidi="vi-VN"/>
        </w:rPr>
        <w:t xml:space="preserve">c. </w:t>
      </w:r>
      <w:r w:rsidRPr="00C67E47">
        <w:rPr>
          <w:lang w:val="vi-VN" w:bidi="vi-VN"/>
        </w:rPr>
        <w:tab/>
        <w:t>Có thể nhận biết định nghĩa về đại lý bảo hiểm Nhân thọ, Tai nạn và Sức khỏe hoặc Ốm đau (Mục</w:t>
      </w:r>
      <w:r w:rsidR="0062221D">
        <w:rPr>
          <w:lang w:bidi="vi-VN"/>
        </w:rPr>
        <w:t xml:space="preserve"> </w:t>
      </w:r>
      <w:r w:rsidRPr="00C67E47">
        <w:rPr>
          <w:lang w:val="vi-VN" w:bidi="vi-VN"/>
        </w:rPr>
        <w:t>1626 CIC).</w:t>
      </w:r>
    </w:p>
    <w:p w14:paraId="434811DA" w14:textId="77777777" w:rsidR="0062221D" w:rsidRDefault="00D1667F" w:rsidP="00BE2D8B">
      <w:pPr>
        <w:pStyle w:val="Default"/>
        <w:ind w:left="2160" w:right="821"/>
        <w:rPr>
          <w:lang w:val="vi-VN" w:bidi="vi-VN"/>
        </w:rPr>
      </w:pPr>
      <w:r w:rsidRPr="00C67E47">
        <w:rPr>
          <w:lang w:val="vi-VN" w:bidi="vi-VN"/>
        </w:rPr>
        <w:t xml:space="preserve">d. </w:t>
      </w:r>
      <w:r w:rsidRPr="00C67E47">
        <w:rPr>
          <w:lang w:val="vi-VN" w:bidi="vi-VN"/>
        </w:rPr>
        <w:tab/>
        <w:t>Có thể xác định:</w:t>
      </w:r>
    </w:p>
    <w:p w14:paraId="728C1F8B" w14:textId="77777777" w:rsidR="0062221D" w:rsidRDefault="00D1667F" w:rsidP="00BE2D8B">
      <w:pPr>
        <w:pStyle w:val="Default"/>
        <w:ind w:left="2880" w:right="821"/>
        <w:rPr>
          <w:lang w:val="vi-VN" w:bidi="vi-VN"/>
        </w:rPr>
      </w:pPr>
      <w:r w:rsidRPr="00C67E47">
        <w:rPr>
          <w:lang w:val="vi-VN" w:bidi="vi-VN"/>
        </w:rPr>
        <w:t xml:space="preserve">i. </w:t>
      </w:r>
      <w:r w:rsidRPr="00C67E47">
        <w:rPr>
          <w:lang w:val="vi-VN" w:bidi="vi-VN"/>
        </w:rPr>
        <w:tab/>
        <w:t xml:space="preserve">định nghĩa của Bộ luật về “giao dịch” và tại sao định nghĩa này </w:t>
      </w:r>
      <w:r w:rsidRPr="00C67E47">
        <w:rPr>
          <w:lang w:val="vi-VN" w:bidi="vi-VN"/>
        </w:rPr>
        <w:tab/>
        <w:t xml:space="preserve">quan trọng (Mục 35, 1621, 1622-1624, 1631, 1633 </w:t>
      </w:r>
      <w:r w:rsidRPr="00C67E47">
        <w:rPr>
          <w:lang w:val="vi-VN" w:bidi="vi-VN"/>
        </w:rPr>
        <w:tab/>
        <w:t>CIC).</w:t>
      </w:r>
    </w:p>
    <w:p w14:paraId="7EA60D38" w14:textId="77777777" w:rsidR="0062221D" w:rsidRDefault="00D1667F" w:rsidP="00BE2D8B">
      <w:pPr>
        <w:pStyle w:val="Default"/>
        <w:ind w:left="2880" w:right="821"/>
        <w:rPr>
          <w:lang w:val="vi-VN" w:bidi="vi-VN"/>
        </w:rPr>
      </w:pPr>
      <w:r w:rsidRPr="00C67E47">
        <w:rPr>
          <w:lang w:val="vi-VN" w:bidi="vi-VN"/>
        </w:rPr>
        <w:t xml:space="preserve">ii. </w:t>
      </w:r>
      <w:r w:rsidRPr="00C67E47">
        <w:rPr>
          <w:lang w:val="vi-VN" w:bidi="vi-VN"/>
        </w:rPr>
        <w:tab/>
        <w:t>California nghiêm cấm người không có giấy phép được thực hiện một số hành vi cụ thể</w:t>
      </w:r>
    </w:p>
    <w:p w14:paraId="5BAF5F0C" w14:textId="77777777" w:rsidR="0062221D" w:rsidRDefault="00D1667F" w:rsidP="00BE2D8B">
      <w:pPr>
        <w:pStyle w:val="Default"/>
        <w:ind w:left="2880" w:right="821"/>
        <w:rPr>
          <w:lang w:val="vi-VN" w:bidi="vi-VN"/>
        </w:rPr>
      </w:pPr>
      <w:r w:rsidRPr="00C67E47">
        <w:rPr>
          <w:lang w:val="vi-VN" w:bidi="vi-VN"/>
        </w:rPr>
        <w:t xml:space="preserve">iii. </w:t>
      </w:r>
      <w:r w:rsidRPr="00C67E47">
        <w:rPr>
          <w:lang w:val="vi-VN" w:bidi="vi-VN"/>
        </w:rPr>
        <w:tab/>
        <w:t>hình phạt đối với những hành vi bị cấm trong mục “(b)” nêu trên</w:t>
      </w:r>
    </w:p>
    <w:p w14:paraId="760CD699" w14:textId="77777777" w:rsidR="0062221D" w:rsidRDefault="00D1667F" w:rsidP="00BE2D8B">
      <w:pPr>
        <w:pStyle w:val="Default"/>
        <w:ind w:left="2880" w:right="821" w:hanging="720"/>
        <w:rPr>
          <w:lang w:val="vi-VN" w:bidi="vi-VN"/>
        </w:rPr>
      </w:pPr>
      <w:r w:rsidRPr="00C67E47">
        <w:rPr>
          <w:lang w:val="vi-VN" w:bidi="vi-VN"/>
        </w:rPr>
        <w:t xml:space="preserve">e. </w:t>
      </w:r>
      <w:r w:rsidRPr="00C67E47">
        <w:rPr>
          <w:lang w:val="vi-VN" w:bidi="vi-VN"/>
        </w:rPr>
        <w:tab/>
        <w:t>Có thể xác định các thuật ngữ sau đây liên quan đến mối quan hệ của họ với công ty bảo hiểm và với người được bảo hiểm của họ:</w:t>
      </w:r>
    </w:p>
    <w:p w14:paraId="1E1C6AED" w14:textId="78716C55" w:rsidR="0062221D" w:rsidRDefault="00D1667F" w:rsidP="00BE2D8B">
      <w:pPr>
        <w:pStyle w:val="Default"/>
        <w:ind w:left="2880" w:right="821"/>
        <w:rPr>
          <w:lang w:val="vi-VN" w:bidi="vi-VN"/>
        </w:rPr>
      </w:pPr>
      <w:r w:rsidRPr="00C67E47">
        <w:rPr>
          <w:lang w:val="vi-VN" w:bidi="vi-VN"/>
        </w:rPr>
        <w:t xml:space="preserve">i. </w:t>
      </w:r>
      <w:r w:rsidRPr="00C67E47">
        <w:rPr>
          <w:lang w:val="vi-VN" w:bidi="vi-VN"/>
        </w:rPr>
        <w:tab/>
        <w:t>đại lý bảo hiểm;</w:t>
      </w:r>
    </w:p>
    <w:p w14:paraId="5C923DD6" w14:textId="3255F350" w:rsidR="0062221D" w:rsidRDefault="00D1667F" w:rsidP="00BE2D8B">
      <w:pPr>
        <w:pStyle w:val="Default"/>
        <w:ind w:left="2880" w:right="821"/>
        <w:rPr>
          <w:lang w:val="vi-VN" w:bidi="vi-VN"/>
        </w:rPr>
      </w:pPr>
      <w:r w:rsidRPr="00C67E47">
        <w:rPr>
          <w:lang w:val="vi-VN" w:bidi="vi-VN"/>
        </w:rPr>
        <w:t xml:space="preserve">ii. </w:t>
      </w:r>
      <w:r w:rsidRPr="00C67E47">
        <w:rPr>
          <w:lang w:val="vi-VN" w:bidi="vi-VN"/>
        </w:rPr>
        <w:tab/>
        <w:t>người môi giới bảo hiểm;</w:t>
      </w:r>
    </w:p>
    <w:p w14:paraId="4DBB8F1A" w14:textId="26641669" w:rsidR="0062221D" w:rsidRDefault="00D1667F" w:rsidP="00BE2D8B">
      <w:pPr>
        <w:pStyle w:val="Default"/>
        <w:ind w:left="2880" w:right="821"/>
        <w:rPr>
          <w:lang w:val="vi-VN" w:bidi="vi-VN"/>
        </w:rPr>
      </w:pPr>
      <w:r w:rsidRPr="00C67E47">
        <w:rPr>
          <w:lang w:val="vi-VN" w:bidi="vi-VN"/>
        </w:rPr>
        <w:t xml:space="preserve">iii. </w:t>
      </w:r>
      <w:r w:rsidRPr="00C67E47">
        <w:rPr>
          <w:lang w:val="vi-VN" w:bidi="vi-VN"/>
        </w:rPr>
        <w:tab/>
        <w:t>nhà tiếp thị bên thứ ba.</w:t>
      </w:r>
    </w:p>
    <w:p w14:paraId="20A21212" w14:textId="77777777" w:rsidR="0062221D" w:rsidRDefault="00D1667F" w:rsidP="00BE2D8B">
      <w:pPr>
        <w:pStyle w:val="Default"/>
        <w:ind w:left="2880" w:right="821"/>
        <w:rPr>
          <w:lang w:val="vi-VN" w:bidi="vi-VN"/>
        </w:rPr>
      </w:pPr>
      <w:r w:rsidRPr="00C67E47">
        <w:rPr>
          <w:lang w:val="vi-VN" w:bidi="vi-VN"/>
        </w:rPr>
        <w:t>iv. nhà thầu độc lập</w:t>
      </w:r>
    </w:p>
    <w:p w14:paraId="6EFD07FB" w14:textId="77777777" w:rsidR="0062221D" w:rsidRDefault="00D1667F" w:rsidP="00BE2D8B">
      <w:pPr>
        <w:pStyle w:val="Default"/>
        <w:ind w:left="2880" w:right="821" w:hanging="720"/>
        <w:rPr>
          <w:lang w:val="vi-VN" w:bidi="vi-VN"/>
        </w:rPr>
      </w:pPr>
      <w:r w:rsidRPr="00C67E47">
        <w:rPr>
          <w:lang w:val="vi-VN" w:bidi="vi-VN"/>
        </w:rPr>
        <w:t xml:space="preserve">f. </w:t>
      </w:r>
      <w:r w:rsidRPr="00C67E47">
        <w:rPr>
          <w:lang w:val="vi-VN" w:bidi="vi-VN"/>
        </w:rPr>
        <w:tab/>
        <w:t>Có thể xác định các quy định của Bộ luật về đại lý bảo hiểm Nhân thọ, Tai nạn và Sức khỏe hoặc Ốm đau khi người này hoạt động như đại lý cho một công ty bảo hiểm mà đại lý đó không được chỉ định cụ thể (Mục 1704.5 CIC).</w:t>
      </w:r>
    </w:p>
    <w:p w14:paraId="2C2669C4" w14:textId="77777777" w:rsidR="0062221D" w:rsidRDefault="00D1667F" w:rsidP="00BE2D8B">
      <w:pPr>
        <w:pStyle w:val="Default"/>
        <w:ind w:left="2160" w:right="821"/>
        <w:rPr>
          <w:lang w:val="vi-VN" w:bidi="vi-VN"/>
        </w:rPr>
      </w:pPr>
      <w:r w:rsidRPr="00C67E47">
        <w:rPr>
          <w:lang w:val="vi-VN" w:bidi="vi-VN"/>
        </w:rPr>
        <w:t xml:space="preserve">g. </w:t>
      </w:r>
      <w:r w:rsidRPr="00C67E47">
        <w:rPr>
          <w:lang w:val="vi-VN" w:bidi="vi-VN"/>
        </w:rPr>
        <w:tab/>
        <w:t>Có thể xác định các yêu cầu của Bộ luật đối với những điều sau:</w:t>
      </w:r>
    </w:p>
    <w:p w14:paraId="161C10A0" w14:textId="77777777" w:rsidR="0062221D" w:rsidRDefault="00D1667F" w:rsidP="00BE2D8B">
      <w:pPr>
        <w:pStyle w:val="Default"/>
        <w:ind w:left="3600" w:right="821" w:hanging="720"/>
        <w:rPr>
          <w:lang w:val="vi-VN" w:bidi="vi-VN"/>
        </w:rPr>
      </w:pPr>
      <w:r w:rsidRPr="00C67E47">
        <w:rPr>
          <w:lang w:val="vi-VN" w:bidi="vi-VN"/>
        </w:rPr>
        <w:t xml:space="preserve">i. </w:t>
      </w:r>
      <w:r w:rsidRPr="00C67E47">
        <w:rPr>
          <w:lang w:val="vi-VN" w:bidi="vi-VN"/>
        </w:rPr>
        <w:tab/>
        <w:t>tên đại lý bảo hiểm, cách sử dụng tên (Mục 1724.5, 1729.5 CIC);</w:t>
      </w:r>
    </w:p>
    <w:p w14:paraId="6EC939EC" w14:textId="77777777" w:rsidR="0062221D" w:rsidRDefault="00D1667F" w:rsidP="00BE2D8B">
      <w:pPr>
        <w:pStyle w:val="Default"/>
        <w:ind w:left="3600" w:right="821" w:hanging="720"/>
        <w:rPr>
          <w:lang w:val="vi-VN" w:bidi="vi-VN"/>
        </w:rPr>
      </w:pPr>
      <w:r w:rsidRPr="00C67E47">
        <w:rPr>
          <w:lang w:val="vi-VN" w:bidi="vi-VN"/>
        </w:rPr>
        <w:t xml:space="preserve">ii. </w:t>
      </w:r>
      <w:r w:rsidRPr="00C67E47">
        <w:rPr>
          <w:lang w:val="vi-VN" w:bidi="vi-VN"/>
        </w:rPr>
        <w:tab/>
        <w:t>thay đổi địa chỉ (bao gồm email, nơi cư trú, công việc kinh doanh chính hoặc địa chỉ bưu điện) (Mục 1729 CIC);</w:t>
      </w:r>
    </w:p>
    <w:p w14:paraId="3A7E2020" w14:textId="77777777" w:rsidR="0062221D" w:rsidRDefault="00D1667F" w:rsidP="00BE2D8B">
      <w:pPr>
        <w:pStyle w:val="Default"/>
        <w:ind w:left="2880" w:right="821"/>
        <w:rPr>
          <w:lang w:val="vi-VN" w:bidi="vi-VN"/>
        </w:rPr>
      </w:pPr>
      <w:r w:rsidRPr="00C67E47">
        <w:rPr>
          <w:lang w:val="vi-VN" w:bidi="vi-VN"/>
        </w:rPr>
        <w:t xml:space="preserve">iii. </w:t>
      </w:r>
      <w:r w:rsidRPr="00C67E47">
        <w:rPr>
          <w:lang w:val="vi-VN" w:bidi="vi-VN"/>
        </w:rPr>
        <w:tab/>
        <w:t>hồ sơ (Mục 10508 CIC);</w:t>
      </w:r>
    </w:p>
    <w:p w14:paraId="7A678F7E" w14:textId="77777777" w:rsidR="0062221D" w:rsidRDefault="00D1667F" w:rsidP="00BE2D8B">
      <w:pPr>
        <w:pStyle w:val="Default"/>
        <w:ind w:left="2880" w:right="821"/>
        <w:rPr>
          <w:lang w:val="vi-VN" w:bidi="vi-VN"/>
        </w:rPr>
      </w:pPr>
      <w:r w:rsidRPr="00C67E47">
        <w:rPr>
          <w:lang w:val="vi-VN" w:bidi="vi-VN"/>
        </w:rPr>
        <w:t xml:space="preserve">iv. </w:t>
      </w:r>
      <w:r w:rsidRPr="00C67E47">
        <w:rPr>
          <w:lang w:val="vi-VN" w:bidi="vi-VN"/>
        </w:rPr>
        <w:tab/>
        <w:t>nộp đơn xin gia hạn giấy phép (Mục 1720 CIC);</w:t>
      </w:r>
    </w:p>
    <w:p w14:paraId="7217EC40" w14:textId="77777777" w:rsidR="0062221D" w:rsidRDefault="00D1667F" w:rsidP="00BE2D8B">
      <w:pPr>
        <w:pStyle w:val="Default"/>
        <w:ind w:left="2880" w:right="821"/>
        <w:rPr>
          <w:lang w:val="vi-VN" w:bidi="vi-VN"/>
        </w:rPr>
      </w:pPr>
      <w:r w:rsidRPr="00C67E47">
        <w:rPr>
          <w:lang w:val="vi-VN" w:bidi="vi-VN"/>
        </w:rPr>
        <w:t xml:space="preserve">v. </w:t>
      </w:r>
      <w:r w:rsidRPr="00C67E47">
        <w:rPr>
          <w:lang w:val="vi-VN" w:bidi="vi-VN"/>
        </w:rPr>
        <w:tab/>
        <w:t>in số giấy phép trên tài liệu (Mục 1725.5 CIC).</w:t>
      </w:r>
    </w:p>
    <w:p w14:paraId="1EEF58D2" w14:textId="77777777" w:rsidR="0062221D" w:rsidRDefault="00D1667F" w:rsidP="00BE2D8B">
      <w:pPr>
        <w:pStyle w:val="Default"/>
        <w:ind w:left="2880" w:right="821" w:hanging="720"/>
        <w:rPr>
          <w:lang w:val="vi-VN" w:bidi="vi-VN"/>
        </w:rPr>
      </w:pPr>
      <w:r w:rsidRPr="00C67E47">
        <w:rPr>
          <w:lang w:val="vi-VN" w:bidi="vi-VN"/>
        </w:rPr>
        <w:t xml:space="preserve">h. </w:t>
      </w:r>
      <w:r w:rsidRPr="00C67E47">
        <w:rPr>
          <w:lang w:val="vi-VN" w:bidi="vi-VN"/>
        </w:rPr>
        <w:tab/>
        <w:t>Có thể xác định các quy định của Bộ luật về việc điều tra đơn của người bán bảo hiểm, việc từ chối đơn đăng ký, và đình chỉ hoặc thu hồi giấy phép (Mục 1666, 1668-1669, 1738 CIC).</w:t>
      </w:r>
    </w:p>
    <w:p w14:paraId="3113EA00" w14:textId="77777777" w:rsidR="0062221D" w:rsidRDefault="00D1667F" w:rsidP="00BE2D8B">
      <w:pPr>
        <w:pStyle w:val="Default"/>
        <w:ind w:left="2880" w:right="821"/>
        <w:rPr>
          <w:lang w:val="vi-VN" w:bidi="vi-VN"/>
        </w:rPr>
      </w:pPr>
      <w:r w:rsidRPr="00C67E47">
        <w:rPr>
          <w:lang w:val="vi-VN" w:bidi="vi-VN"/>
        </w:rPr>
        <w:t xml:space="preserve">i. </w:t>
      </w:r>
      <w:r w:rsidRPr="00C67E47">
        <w:rPr>
          <w:lang w:val="vi-VN" w:bidi="vi-VN"/>
        </w:rPr>
        <w:tab/>
        <w:t>Có thể nhận biết và áp dụng ý nghĩa của các điều sau đây:</w:t>
      </w:r>
    </w:p>
    <w:p w14:paraId="2A726D45" w14:textId="77777777" w:rsidR="0062221D" w:rsidRDefault="00D1667F" w:rsidP="00BE2D8B">
      <w:pPr>
        <w:pStyle w:val="Default"/>
        <w:ind w:left="2880" w:right="821"/>
        <w:rPr>
          <w:lang w:val="vi-VN" w:bidi="vi-VN"/>
        </w:rPr>
      </w:pPr>
      <w:r w:rsidRPr="00C67E47">
        <w:rPr>
          <w:lang w:val="vi-VN" w:bidi="vi-VN"/>
        </w:rPr>
        <w:t xml:space="preserve">ii. </w:t>
      </w:r>
      <w:r w:rsidRPr="00C67E47">
        <w:rPr>
          <w:lang w:val="vi-VN" w:bidi="vi-VN"/>
        </w:rPr>
        <w:tab/>
        <w:t>đặt lợi ích của khách hàng lên hàng đầu;</w:t>
      </w:r>
    </w:p>
    <w:p w14:paraId="01C260DA" w14:textId="77777777" w:rsidR="0062221D" w:rsidRDefault="00DE1EF0" w:rsidP="00BE2D8B">
      <w:pPr>
        <w:pStyle w:val="Default"/>
        <w:ind w:left="3600" w:right="821" w:hanging="720"/>
        <w:rPr>
          <w:lang w:val="vi-VN" w:bidi="vi-VN"/>
        </w:rPr>
      </w:pPr>
      <w:r w:rsidRPr="00C67E47">
        <w:rPr>
          <w:lang w:val="vi-VN" w:bidi="vi-VN"/>
        </w:rPr>
        <w:t xml:space="preserve">iii. </w:t>
      </w:r>
      <w:r w:rsidRPr="00C67E47">
        <w:rPr>
          <w:lang w:val="vi-VN" w:bidi="vi-VN"/>
        </w:rPr>
        <w:tab/>
        <w:t>hiểu về công việc của quý vị và tiếp tục nâng cao trình độ năng lực của quý vị;</w:t>
      </w:r>
    </w:p>
    <w:p w14:paraId="35FCB8B8" w14:textId="77777777" w:rsidR="0062221D" w:rsidRDefault="00D1667F" w:rsidP="00BE2D8B">
      <w:pPr>
        <w:pStyle w:val="Default"/>
        <w:ind w:left="3600" w:right="821" w:hanging="720"/>
        <w:rPr>
          <w:lang w:val="vi-VN" w:bidi="vi-VN"/>
        </w:rPr>
      </w:pPr>
      <w:r w:rsidRPr="00C67E47">
        <w:rPr>
          <w:lang w:val="vi-VN" w:bidi="vi-VN"/>
        </w:rPr>
        <w:t xml:space="preserve">iv. </w:t>
      </w:r>
      <w:r w:rsidRPr="00C67E47">
        <w:rPr>
          <w:lang w:val="vi-VN" w:bidi="vi-VN"/>
        </w:rPr>
        <w:tab/>
        <w:t xml:space="preserve">xác định được nhu cầu của khách hàng và giới thiệu các sản </w:t>
      </w:r>
      <w:r w:rsidRPr="00C67E47">
        <w:rPr>
          <w:lang w:val="vi-VN" w:bidi="vi-VN"/>
        </w:rPr>
        <w:lastRenderedPageBreak/>
        <w:t>phẩm, dịch vụ đáp ứng nhu cầu đó;</w:t>
      </w:r>
    </w:p>
    <w:p w14:paraId="38AD70FD" w14:textId="77777777" w:rsidR="0062221D" w:rsidRDefault="00D1667F" w:rsidP="00BE2D8B">
      <w:pPr>
        <w:pStyle w:val="Default"/>
        <w:ind w:left="2880" w:right="821"/>
        <w:rPr>
          <w:lang w:val="vi-VN" w:bidi="vi-VN"/>
        </w:rPr>
      </w:pPr>
      <w:r w:rsidRPr="00C67E47">
        <w:rPr>
          <w:lang w:val="vi-VN" w:bidi="vi-VN"/>
        </w:rPr>
        <w:t xml:space="preserve">v. </w:t>
      </w:r>
      <w:r w:rsidRPr="00C67E47">
        <w:rPr>
          <w:lang w:val="vi-VN" w:bidi="vi-VN"/>
        </w:rPr>
        <w:tab/>
        <w:t>trình bày chính xác và trung thực các sản phẩm và dịch vụ;</w:t>
      </w:r>
    </w:p>
    <w:p w14:paraId="2007CE55" w14:textId="77777777" w:rsidR="0062221D" w:rsidRDefault="00D1667F" w:rsidP="00BE2D8B">
      <w:pPr>
        <w:pStyle w:val="Default"/>
        <w:ind w:left="2880" w:right="821"/>
        <w:rPr>
          <w:lang w:val="vi-VN" w:bidi="vi-VN"/>
        </w:rPr>
      </w:pPr>
      <w:r w:rsidRPr="00C67E47">
        <w:rPr>
          <w:lang w:val="vi-VN" w:bidi="vi-VN"/>
        </w:rPr>
        <w:t xml:space="preserve">vi. </w:t>
      </w:r>
      <w:r w:rsidRPr="00C67E47">
        <w:rPr>
          <w:lang w:val="vi-VN" w:bidi="vi-VN"/>
        </w:rPr>
        <w:tab/>
        <w:t xml:space="preserve">Sử dụng ngôn ngữ đơn giản; lý giải bằng ngôn ngữ </w:t>
      </w:r>
      <w:r w:rsidR="00085522">
        <w:rPr>
          <w:lang w:bidi="vi-VN"/>
        </w:rPr>
        <w:t>đời thường</w:t>
      </w:r>
      <w:r w:rsidRPr="00C67E47">
        <w:rPr>
          <w:lang w:val="vi-VN" w:bidi="vi-VN"/>
        </w:rPr>
        <w:t xml:space="preserve"> khi có thể;</w:t>
      </w:r>
    </w:p>
    <w:p w14:paraId="5659D548" w14:textId="77777777" w:rsidR="0062221D" w:rsidRDefault="00D1667F" w:rsidP="00BE2D8B">
      <w:pPr>
        <w:pStyle w:val="Default"/>
        <w:ind w:left="3600" w:right="821" w:hanging="720"/>
        <w:rPr>
          <w:lang w:val="vi-VN" w:bidi="vi-VN"/>
        </w:rPr>
      </w:pPr>
      <w:r w:rsidRPr="00C67E47">
        <w:rPr>
          <w:lang w:val="vi-VN" w:bidi="vi-VN"/>
        </w:rPr>
        <w:t xml:space="preserve">vii. </w:t>
      </w:r>
      <w:r w:rsidRPr="00C67E47">
        <w:rPr>
          <w:lang w:val="vi-VN" w:bidi="vi-VN"/>
        </w:rPr>
        <w:tab/>
        <w:t>giữ liên lạc với khách hàng và tiến hành đánh giá bảo hiểm định kỳ;</w:t>
      </w:r>
    </w:p>
    <w:p w14:paraId="7DB64876" w14:textId="77777777" w:rsidR="0062221D" w:rsidRDefault="00D1667F" w:rsidP="00BE2D8B">
      <w:pPr>
        <w:pStyle w:val="Default"/>
        <w:ind w:left="2880" w:right="821"/>
        <w:rPr>
          <w:lang w:val="vi-VN" w:bidi="vi-VN"/>
        </w:rPr>
      </w:pPr>
      <w:r w:rsidRPr="00C67E47">
        <w:rPr>
          <w:lang w:val="vi-VN" w:bidi="vi-VN"/>
        </w:rPr>
        <w:t xml:space="preserve">viii. </w:t>
      </w:r>
      <w:r w:rsidRPr="00C67E47">
        <w:rPr>
          <w:lang w:val="vi-VN" w:bidi="vi-VN"/>
        </w:rPr>
        <w:tab/>
        <w:t>bảo vệ mối quan hệ bí mật của quý vị với khách hàng;</w:t>
      </w:r>
    </w:p>
    <w:p w14:paraId="02F41999" w14:textId="77777777" w:rsidR="0062221D" w:rsidRDefault="00DE1EF0" w:rsidP="00BE2D8B">
      <w:pPr>
        <w:pStyle w:val="Default"/>
        <w:ind w:left="2880" w:right="821"/>
        <w:rPr>
          <w:lang w:val="vi-VN" w:bidi="vi-VN"/>
        </w:rPr>
      </w:pPr>
      <w:r w:rsidRPr="00C67E47">
        <w:rPr>
          <w:lang w:val="vi-VN" w:bidi="vi-VN"/>
        </w:rPr>
        <w:t xml:space="preserve">ix. </w:t>
      </w:r>
      <w:r w:rsidRPr="00C67E47">
        <w:rPr>
          <w:lang w:val="vi-VN" w:bidi="vi-VN"/>
        </w:rPr>
        <w:tab/>
        <w:t xml:space="preserve">luôn </w:t>
      </w:r>
      <w:r w:rsidR="00085522">
        <w:rPr>
          <w:lang w:bidi="vi-VN"/>
        </w:rPr>
        <w:t>nắm rõ</w:t>
      </w:r>
      <w:r w:rsidRPr="00C67E47">
        <w:rPr>
          <w:lang w:val="vi-VN" w:bidi="vi-VN"/>
        </w:rPr>
        <w:t xml:space="preserve"> và tuân thủ tất cả các luật và quy định về bảo hiểm;</w:t>
      </w:r>
    </w:p>
    <w:p w14:paraId="728FB1C3" w14:textId="77777777" w:rsidR="0062221D" w:rsidRDefault="00D1667F" w:rsidP="00BE2D8B">
      <w:pPr>
        <w:pStyle w:val="Default"/>
        <w:ind w:left="2880" w:right="821"/>
        <w:rPr>
          <w:lang w:val="vi-VN" w:bidi="vi-VN"/>
        </w:rPr>
      </w:pPr>
      <w:r w:rsidRPr="00C67E47">
        <w:rPr>
          <w:lang w:val="vi-VN" w:bidi="vi-VN"/>
        </w:rPr>
        <w:t xml:space="preserve">x. </w:t>
      </w:r>
      <w:r w:rsidRPr="00C67E47">
        <w:rPr>
          <w:lang w:val="vi-VN" w:bidi="vi-VN"/>
        </w:rPr>
        <w:tab/>
        <w:t>phục vụ khách hàng một cách chuẩn mực;</w:t>
      </w:r>
    </w:p>
    <w:p w14:paraId="5685184B" w14:textId="77777777" w:rsidR="0062221D" w:rsidRDefault="00D1667F" w:rsidP="00DB1888">
      <w:pPr>
        <w:pStyle w:val="Default"/>
        <w:ind w:left="2880" w:right="821"/>
        <w:rPr>
          <w:lang w:val="vi-VN" w:bidi="vi-VN"/>
        </w:rPr>
      </w:pPr>
      <w:r w:rsidRPr="00C67E47">
        <w:rPr>
          <w:lang w:val="vi-VN" w:bidi="vi-VN"/>
        </w:rPr>
        <w:t xml:space="preserve">xi. </w:t>
      </w:r>
      <w:r w:rsidRPr="00C67E47">
        <w:rPr>
          <w:lang w:val="vi-VN" w:bidi="vi-VN"/>
        </w:rPr>
        <w:tab/>
        <w:t>tránh những nhận xét thiếu công bằng hoặc thiếu chính xác về đối thủ.</w:t>
      </w:r>
    </w:p>
    <w:p w14:paraId="1F6F70CC" w14:textId="77777777" w:rsidR="0062221D" w:rsidRDefault="00D1667F" w:rsidP="00BB1919">
      <w:pPr>
        <w:pStyle w:val="Default"/>
        <w:ind w:left="2880" w:right="821" w:hanging="720"/>
        <w:rPr>
          <w:lang w:val="vi-VN" w:bidi="vi-VN"/>
        </w:rPr>
      </w:pPr>
      <w:r w:rsidRPr="00C67E47">
        <w:rPr>
          <w:lang w:val="vi-VN" w:bidi="vi-VN"/>
        </w:rPr>
        <w:t xml:space="preserve">j. </w:t>
      </w:r>
      <w:r w:rsidRPr="00C67E47">
        <w:rPr>
          <w:lang w:val="vi-VN" w:bidi="vi-VN"/>
        </w:rPr>
        <w:tab/>
        <w:t>Có thể nhận biết rằng Bộ luật Bảo hiểm California và Bộ pháp điển California (CCR) xác định nhiều hành vi phi đạo đức và/hoặc bất hợp pháp, nhưng đó KHÔNG phải là hướng dẫn đầy đủ về hành vi đạo đức.</w:t>
      </w:r>
    </w:p>
    <w:p w14:paraId="6AD526D3" w14:textId="77777777" w:rsidR="0062221D" w:rsidRDefault="00D1667F" w:rsidP="00DB1888">
      <w:pPr>
        <w:pStyle w:val="Default"/>
        <w:ind w:left="2880" w:right="821"/>
        <w:rPr>
          <w:lang w:val="vi-VN" w:bidi="vi-VN"/>
        </w:rPr>
      </w:pPr>
      <w:r w:rsidRPr="00C67E47">
        <w:rPr>
          <w:lang w:val="vi-VN" w:bidi="vi-VN"/>
        </w:rPr>
        <w:t xml:space="preserve">i. </w:t>
      </w:r>
      <w:r w:rsidRPr="00C67E47">
        <w:rPr>
          <w:lang w:val="vi-VN" w:bidi="vi-VN"/>
        </w:rPr>
        <w:tab/>
        <w:t>Nhà phân tích Bảo hiểm Nhân thọ và Thương tật – Hình phạt được Xác định, Phụ biểu I.</w:t>
      </w:r>
    </w:p>
    <w:p w14:paraId="30AA919E" w14:textId="77777777" w:rsidR="0062221D" w:rsidRDefault="00D1667F" w:rsidP="00DB1888">
      <w:pPr>
        <w:pStyle w:val="Default"/>
        <w:ind w:left="2880" w:right="821"/>
        <w:rPr>
          <w:lang w:val="vi-VN" w:bidi="vi-VN"/>
        </w:rPr>
      </w:pPr>
      <w:r w:rsidRPr="00C67E47">
        <w:rPr>
          <w:lang w:val="vi-VN" w:bidi="vi-VN"/>
        </w:rPr>
        <w:t xml:space="preserve">ii. </w:t>
      </w:r>
      <w:r w:rsidRPr="00C67E47">
        <w:rPr>
          <w:lang w:val="vi-VN" w:bidi="vi-VN"/>
        </w:rPr>
        <w:tab/>
        <w:t>Sự thích hợp cho các Giao dịch Niên kim (Mục 10509.910 CIC)</w:t>
      </w:r>
    </w:p>
    <w:p w14:paraId="327B1B12" w14:textId="77777777" w:rsidR="0062221D" w:rsidRDefault="00D1667F" w:rsidP="00BB1919">
      <w:pPr>
        <w:pStyle w:val="Default"/>
        <w:ind w:left="2880" w:right="821" w:hanging="720"/>
        <w:rPr>
          <w:lang w:val="vi-VN" w:bidi="vi-VN"/>
        </w:rPr>
      </w:pPr>
      <w:r w:rsidRPr="00C67E47">
        <w:rPr>
          <w:lang w:val="vi-VN" w:bidi="vi-VN"/>
        </w:rPr>
        <w:t xml:space="preserve">k. </w:t>
      </w:r>
      <w:r w:rsidRPr="00C67E47">
        <w:rPr>
          <w:lang w:val="vi-VN" w:bidi="vi-VN"/>
        </w:rPr>
        <w:tab/>
        <w:t>Có thể xác định những mối lo ngại đặc biệt về đạo đức có thể xảy ra khi giao dịch với Người cao tuổi về phỏng vấn lấy cớ (Mục 791.03 CIC), bao gồm:</w:t>
      </w:r>
    </w:p>
    <w:p w14:paraId="66CD64AE" w14:textId="77777777" w:rsidR="0062221D" w:rsidRDefault="00D1667F" w:rsidP="00BB1919">
      <w:pPr>
        <w:pStyle w:val="Default"/>
        <w:ind w:left="3600" w:right="821" w:hanging="720"/>
        <w:rPr>
          <w:lang w:val="vi-VN" w:bidi="vi-VN"/>
        </w:rPr>
      </w:pPr>
      <w:r w:rsidRPr="00C67E47">
        <w:rPr>
          <w:lang w:val="vi-VN" w:bidi="vi-VN"/>
        </w:rPr>
        <w:t xml:space="preserve">i. </w:t>
      </w:r>
      <w:r w:rsidRPr="00C67E47">
        <w:rPr>
          <w:lang w:val="vi-VN" w:bidi="vi-VN"/>
        </w:rPr>
        <w:tab/>
        <w:t>năng lực nhận thức (trạng thái tinh thần, khả năng hiểu và đưa ra quyết định);</w:t>
      </w:r>
    </w:p>
    <w:p w14:paraId="36C2F286" w14:textId="77777777" w:rsidR="0062221D" w:rsidRDefault="00D1667F" w:rsidP="00DB1888">
      <w:pPr>
        <w:pStyle w:val="Default"/>
        <w:ind w:left="2880" w:right="821"/>
        <w:rPr>
          <w:lang w:val="vi-VN" w:bidi="vi-VN"/>
        </w:rPr>
      </w:pPr>
      <w:r w:rsidRPr="00C67E47">
        <w:rPr>
          <w:lang w:val="vi-VN" w:bidi="vi-VN"/>
        </w:rPr>
        <w:t xml:space="preserve">ii. </w:t>
      </w:r>
      <w:r w:rsidRPr="00C67E47">
        <w:rPr>
          <w:lang w:val="vi-VN" w:bidi="vi-VN"/>
        </w:rPr>
        <w:tab/>
        <w:t>nguồn lực tài chính (khả năng thanh toán, đầu tư, v.v.);</w:t>
      </w:r>
    </w:p>
    <w:p w14:paraId="510E900B" w14:textId="77777777" w:rsidR="0062221D" w:rsidRDefault="00D1667F" w:rsidP="00BB1919">
      <w:pPr>
        <w:pStyle w:val="Default"/>
        <w:ind w:left="3600" w:right="821" w:hanging="720"/>
        <w:rPr>
          <w:lang w:val="vi-VN" w:bidi="vi-VN"/>
        </w:rPr>
      </w:pPr>
      <w:r w:rsidRPr="00C67E47">
        <w:rPr>
          <w:lang w:val="vi-VN" w:bidi="vi-VN"/>
        </w:rPr>
        <w:t xml:space="preserve">iii. </w:t>
      </w:r>
      <w:r w:rsidRPr="00C67E47">
        <w:rPr>
          <w:lang w:val="vi-VN" w:bidi="vi-VN"/>
        </w:rPr>
        <w:tab/>
        <w:t>sự tham gia của gia đình (sự giám hộ, sự liên quan về mặt tài chính và sự bất hòa);</w:t>
      </w:r>
    </w:p>
    <w:p w14:paraId="6ADC187B" w14:textId="77777777" w:rsidR="0062221D" w:rsidRDefault="00D1667F" w:rsidP="00DB1888">
      <w:pPr>
        <w:pStyle w:val="Default"/>
        <w:ind w:left="2880" w:right="821"/>
        <w:rPr>
          <w:lang w:val="vi-VN" w:bidi="vi-VN"/>
        </w:rPr>
      </w:pPr>
      <w:r w:rsidRPr="00C67E47">
        <w:rPr>
          <w:lang w:val="vi-VN" w:bidi="vi-VN"/>
        </w:rPr>
        <w:t xml:space="preserve">iv. </w:t>
      </w:r>
      <w:r w:rsidRPr="00C67E47">
        <w:rPr>
          <w:lang w:val="vi-VN" w:bidi="vi-VN"/>
        </w:rPr>
        <w:tab/>
        <w:t>tình trạng của những người thụ hưởng hiện tại.</w:t>
      </w:r>
    </w:p>
    <w:p w14:paraId="18A41BA6" w14:textId="77777777" w:rsidR="0062221D" w:rsidRDefault="0062221D" w:rsidP="00DF772D">
      <w:pPr>
        <w:pStyle w:val="Default"/>
        <w:ind w:left="360" w:right="821"/>
        <w:rPr>
          <w:lang w:val="vi-VN"/>
        </w:rPr>
      </w:pPr>
    </w:p>
    <w:p w14:paraId="348A8060" w14:textId="16165FEB" w:rsidR="0062221D" w:rsidRDefault="00D1667F" w:rsidP="00E41459">
      <w:pPr>
        <w:pStyle w:val="Default"/>
        <w:ind w:left="180" w:right="821"/>
        <w:rPr>
          <w:sz w:val="23"/>
          <w:lang w:val="vi-VN" w:bidi="vi-VN"/>
        </w:rPr>
      </w:pPr>
      <w:r w:rsidRPr="00C67E47">
        <w:rPr>
          <w:b/>
          <w:lang w:val="vi-VN" w:bidi="vi-VN"/>
        </w:rPr>
        <w:t>I.</w:t>
      </w:r>
      <w:r w:rsidR="0062221D">
        <w:rPr>
          <w:b/>
          <w:lang w:val="vi-VN" w:bidi="vi-VN"/>
        </w:rPr>
        <w:t xml:space="preserve"> </w:t>
      </w:r>
      <w:r w:rsidRPr="00C67E47">
        <w:rPr>
          <w:b/>
          <w:lang w:val="vi-VN" w:bidi="vi-VN"/>
        </w:rPr>
        <w:tab/>
        <w:t>BẢO HIỂM PHI NHÂN THỌ</w:t>
      </w:r>
      <w:r w:rsidRPr="00C67E47">
        <w:rPr>
          <w:sz w:val="23"/>
          <w:lang w:val="vi-VN" w:bidi="vi-VN"/>
        </w:rPr>
        <w:t xml:space="preserve"> (15 câu hỏi (12%) trong bài thi)</w:t>
      </w:r>
    </w:p>
    <w:p w14:paraId="00EB81E1" w14:textId="592C7FA7" w:rsidR="0062221D" w:rsidRDefault="00D1667F" w:rsidP="006444F8">
      <w:pPr>
        <w:pStyle w:val="Default"/>
        <w:ind w:left="720" w:right="821"/>
        <w:rPr>
          <w:sz w:val="23"/>
          <w:lang w:val="vi-VN" w:bidi="vi-VN"/>
        </w:rPr>
      </w:pPr>
      <w:r w:rsidRPr="00C67E47">
        <w:rPr>
          <w:b/>
          <w:lang w:val="vi-VN" w:bidi="vi-VN"/>
        </w:rPr>
        <w:t>B.</w:t>
      </w:r>
      <w:r w:rsidR="0062221D">
        <w:rPr>
          <w:b/>
          <w:lang w:val="vi-VN" w:bidi="vi-VN"/>
        </w:rPr>
        <w:t xml:space="preserve"> </w:t>
      </w:r>
      <w:r w:rsidRPr="00C67E47">
        <w:rPr>
          <w:b/>
          <w:lang w:val="vi-VN" w:bidi="vi-VN"/>
        </w:rPr>
        <w:tab/>
        <w:t>Thị trường Bảo hiểm</w:t>
      </w:r>
      <w:r w:rsidRPr="00C67E47">
        <w:rPr>
          <w:sz w:val="23"/>
          <w:lang w:val="vi-VN" w:bidi="vi-VN"/>
        </w:rPr>
        <w:t xml:space="preserve"> (1 câu hỏi trong số 15 câu hỏi về Bảo hiểm Phi nhân thọ)</w:t>
      </w:r>
    </w:p>
    <w:p w14:paraId="359FF027" w14:textId="68BC8585" w:rsidR="0062221D" w:rsidRDefault="00D1667F" w:rsidP="004D0576">
      <w:pPr>
        <w:pStyle w:val="Default"/>
        <w:ind w:left="1440" w:right="821"/>
        <w:rPr>
          <w:lang w:val="vi-VN" w:bidi="vi-VN"/>
        </w:rPr>
      </w:pPr>
      <w:r w:rsidRPr="00C67E47">
        <w:rPr>
          <w:lang w:val="vi-VN" w:bidi="vi-VN"/>
        </w:rPr>
        <w:t xml:space="preserve">2. </w:t>
      </w:r>
      <w:r w:rsidRPr="00C67E47">
        <w:rPr>
          <w:lang w:val="vi-VN" w:bidi="vi-VN"/>
        </w:rPr>
        <w:tab/>
        <w:t>Quy định Thị trường - Chung</w:t>
      </w:r>
    </w:p>
    <w:p w14:paraId="765A94A5" w14:textId="77777777" w:rsidR="0062221D" w:rsidRDefault="00D1667F" w:rsidP="004D0576">
      <w:pPr>
        <w:pStyle w:val="Default"/>
        <w:ind w:left="2880" w:right="821" w:hanging="720"/>
        <w:rPr>
          <w:lang w:val="vi-VN" w:bidi="vi-VN"/>
        </w:rPr>
      </w:pPr>
      <w:r w:rsidRPr="00C67E47">
        <w:rPr>
          <w:lang w:val="vi-VN" w:bidi="vi-VN"/>
        </w:rPr>
        <w:t xml:space="preserve">a. </w:t>
      </w:r>
      <w:r w:rsidRPr="00C67E47">
        <w:rPr>
          <w:lang w:val="vi-VN" w:bidi="vi-VN"/>
        </w:rPr>
        <w:tab/>
        <w:t>Có thể xác định cách áp dụng chính xác điều khoản về Thực hành Không công bằng, bao gồm các quy định cấm và hình phạt (Mục 790-790.10 CIC).</w:t>
      </w:r>
    </w:p>
    <w:p w14:paraId="490A4BAB" w14:textId="77777777" w:rsidR="0062221D" w:rsidRDefault="00D1667F" w:rsidP="004D0576">
      <w:pPr>
        <w:pStyle w:val="Default"/>
        <w:ind w:left="2160" w:right="821"/>
        <w:rPr>
          <w:lang w:val="vi-VN" w:bidi="vi-VN"/>
        </w:rPr>
      </w:pPr>
      <w:r w:rsidRPr="00C67E47">
        <w:rPr>
          <w:lang w:val="vi-VN" w:bidi="vi-VN"/>
        </w:rPr>
        <w:t xml:space="preserve">b. </w:t>
      </w:r>
      <w:r w:rsidRPr="00C67E47">
        <w:rPr>
          <w:lang w:val="vi-VN" w:bidi="vi-VN"/>
        </w:rPr>
        <w:tab/>
        <w:t>Có thể xác định các điều khoản bảo vệ quyền riêng tư của:</w:t>
      </w:r>
    </w:p>
    <w:p w14:paraId="178110ED" w14:textId="77777777" w:rsidR="0062221D" w:rsidRDefault="00D1667F" w:rsidP="004D0576">
      <w:pPr>
        <w:pStyle w:val="Default"/>
        <w:ind w:left="2880" w:right="821"/>
        <w:rPr>
          <w:lang w:val="vi-VN" w:bidi="vi-VN"/>
        </w:rPr>
      </w:pPr>
      <w:r w:rsidRPr="00C67E47">
        <w:rPr>
          <w:lang w:val="vi-VN" w:bidi="vi-VN"/>
        </w:rPr>
        <w:t xml:space="preserve">i. </w:t>
      </w:r>
      <w:r w:rsidRPr="00C67E47">
        <w:rPr>
          <w:lang w:val="vi-VN" w:bidi="vi-VN"/>
        </w:rPr>
        <w:tab/>
        <w:t>Đạo luật Gramm-Leach-Bliley;</w:t>
      </w:r>
    </w:p>
    <w:p w14:paraId="54859B14" w14:textId="77777777" w:rsidR="0062221D" w:rsidRDefault="00D1667F" w:rsidP="004D0576">
      <w:pPr>
        <w:pStyle w:val="Default"/>
        <w:ind w:left="4320" w:right="821" w:hanging="720"/>
        <w:rPr>
          <w:lang w:val="vi-VN" w:bidi="vi-VN"/>
        </w:rPr>
      </w:pPr>
      <w:r w:rsidRPr="00C67E47">
        <w:rPr>
          <w:lang w:val="vi-VN" w:bidi="vi-VN"/>
        </w:rPr>
        <w:t xml:space="preserve">1) </w:t>
      </w:r>
      <w:r w:rsidRPr="00C67E47">
        <w:rPr>
          <w:lang w:val="vi-VN" w:bidi="vi-VN"/>
        </w:rPr>
        <w:tab/>
        <w:t>Có thể giải thích các quy định liên quan đến việc các tổ chức tài chính thu thập và tiết lộ thông tin tài chính cá nhân của khách hàng;</w:t>
      </w:r>
    </w:p>
    <w:p w14:paraId="6EFF89BF" w14:textId="77777777" w:rsidR="0062221D" w:rsidRDefault="00D1667F" w:rsidP="004D0576">
      <w:pPr>
        <w:pStyle w:val="Default"/>
        <w:ind w:left="4320" w:right="821" w:hanging="720"/>
        <w:rPr>
          <w:lang w:val="vi-VN" w:bidi="vi-VN"/>
        </w:rPr>
      </w:pPr>
      <w:r w:rsidRPr="00C67E47">
        <w:rPr>
          <w:lang w:val="vi-VN" w:bidi="vi-VN"/>
        </w:rPr>
        <w:t xml:space="preserve">2) </w:t>
      </w:r>
      <w:r w:rsidRPr="00C67E47">
        <w:rPr>
          <w:lang w:val="vi-VN" w:bidi="vi-VN"/>
        </w:rPr>
        <w:tab/>
        <w:t>Có thể xác định các yêu cầu đối với tất cả các tổ chức tài chính trong việc thiết kế, thực hiện và duy trì các biện pháp bảo vệ thông tin khách hàng.</w:t>
      </w:r>
    </w:p>
    <w:p w14:paraId="29F4C570" w14:textId="77777777" w:rsidR="0062221D" w:rsidRDefault="00D1667F" w:rsidP="004D0576">
      <w:pPr>
        <w:pStyle w:val="Default"/>
        <w:ind w:left="3600" w:right="821" w:hanging="720"/>
        <w:rPr>
          <w:lang w:val="vi-VN" w:bidi="vi-VN"/>
        </w:rPr>
      </w:pPr>
      <w:r w:rsidRPr="00C67E47">
        <w:rPr>
          <w:lang w:val="vi-VN" w:bidi="vi-VN"/>
        </w:rPr>
        <w:t xml:space="preserve">ii. </w:t>
      </w:r>
      <w:r w:rsidRPr="00C67E47">
        <w:rPr>
          <w:lang w:val="vi-VN" w:bidi="vi-VN"/>
        </w:rPr>
        <w:tab/>
        <w:t xml:space="preserve">Đạo luật Bảo mật Thông tin Tài chính California Dự luật 1 của </w:t>
      </w:r>
      <w:r w:rsidRPr="00C67E47">
        <w:rPr>
          <w:lang w:val="vi-VN" w:bidi="vi-VN"/>
        </w:rPr>
        <w:lastRenderedPageBreak/>
        <w:t>Thượng viện, Chương 241, Quy chế 2003);</w:t>
      </w:r>
    </w:p>
    <w:p w14:paraId="7A9F4A16" w14:textId="77777777" w:rsidR="0062221D" w:rsidRDefault="00D1667F" w:rsidP="004D0576">
      <w:pPr>
        <w:pStyle w:val="Default"/>
        <w:ind w:left="3600" w:right="821" w:hanging="720"/>
        <w:rPr>
          <w:lang w:val="vi-VN" w:bidi="vi-VN"/>
        </w:rPr>
      </w:pPr>
      <w:r w:rsidRPr="00C67E47">
        <w:rPr>
          <w:lang w:val="vi-VN" w:bidi="vi-VN"/>
        </w:rPr>
        <w:t xml:space="preserve">iii. </w:t>
      </w:r>
      <w:r w:rsidRPr="00C67E47">
        <w:rPr>
          <w:lang w:val="vi-VN" w:bidi="vi-VN"/>
        </w:rPr>
        <w:tab/>
        <w:t>Thông tin bảo hiểm và Đạo luật Bảo vệ Quyền riêng tư liên quan đến các thực hành, quy định cấm và các hình phạt (Mục 791-791.26 CIC);</w:t>
      </w:r>
    </w:p>
    <w:p w14:paraId="6F858228" w14:textId="77777777" w:rsidR="0062221D" w:rsidRDefault="00D1667F" w:rsidP="004D0576">
      <w:pPr>
        <w:pStyle w:val="Default"/>
        <w:ind w:left="3600" w:right="821" w:hanging="720"/>
        <w:rPr>
          <w:lang w:val="vi-VN" w:bidi="vi-VN"/>
        </w:rPr>
      </w:pPr>
      <w:r w:rsidRPr="00C67E47">
        <w:rPr>
          <w:lang w:val="vi-VN" w:bidi="vi-VN"/>
        </w:rPr>
        <w:t xml:space="preserve">iv. </w:t>
      </w:r>
      <w:r w:rsidRPr="00C67E47">
        <w:rPr>
          <w:lang w:val="vi-VN" w:bidi="vi-VN"/>
        </w:rPr>
        <w:tab/>
        <w:t>Cal-GLBA/“Đạo luật Bảo mật Thông tin Tài chính California” (Mục 4050 Bộ luật Tài chính California).</w:t>
      </w:r>
    </w:p>
    <w:p w14:paraId="5EC49652" w14:textId="77777777" w:rsidR="0062221D" w:rsidRDefault="00D1667F" w:rsidP="004D0576">
      <w:pPr>
        <w:pStyle w:val="Default"/>
        <w:ind w:left="2880" w:right="821" w:hanging="720"/>
        <w:rPr>
          <w:lang w:val="vi-VN" w:bidi="vi-VN"/>
        </w:rPr>
      </w:pPr>
      <w:r w:rsidRPr="00C67E47">
        <w:rPr>
          <w:lang w:val="vi-VN" w:bidi="vi-VN"/>
        </w:rPr>
        <w:t xml:space="preserve">c. </w:t>
      </w:r>
      <w:r w:rsidRPr="00C67E47">
        <w:rPr>
          <w:lang w:val="vi-VN" w:bidi="vi-VN"/>
        </w:rPr>
        <w:tab/>
        <w:t>Có thể xác định phạm vi và áp dụng chính xác các thủ tục “bảo tồn” được mô tả trong Bộ luật (Mục 1011, 1013, 1016 CIC).</w:t>
      </w:r>
    </w:p>
    <w:p w14:paraId="2425E870" w14:textId="77777777" w:rsidR="0062221D" w:rsidRDefault="00D1667F" w:rsidP="004D0576">
      <w:pPr>
        <w:pStyle w:val="Default"/>
        <w:ind w:left="2160" w:right="821"/>
        <w:rPr>
          <w:lang w:val="vi-VN" w:bidi="vi-VN"/>
        </w:rPr>
      </w:pPr>
      <w:r w:rsidRPr="00C67E47">
        <w:rPr>
          <w:lang w:val="vi-VN" w:bidi="vi-VN"/>
        </w:rPr>
        <w:t xml:space="preserve">d. </w:t>
      </w:r>
      <w:r w:rsidRPr="00C67E47">
        <w:rPr>
          <w:lang w:val="vi-VN" w:bidi="vi-VN"/>
        </w:rPr>
        <w:tab/>
        <w:t>Có thể xác định:</w:t>
      </w:r>
    </w:p>
    <w:p w14:paraId="4D8C764A" w14:textId="77777777" w:rsidR="0062221D" w:rsidRDefault="00D1667F" w:rsidP="004D0576">
      <w:pPr>
        <w:pStyle w:val="Default"/>
        <w:ind w:left="3600" w:right="821" w:hanging="720"/>
        <w:rPr>
          <w:lang w:val="vi-VN" w:bidi="vi-VN"/>
        </w:rPr>
      </w:pPr>
      <w:r w:rsidRPr="00C67E47">
        <w:rPr>
          <w:lang w:val="vi-VN" w:bidi="vi-VN"/>
        </w:rPr>
        <w:t xml:space="preserve">i. </w:t>
      </w:r>
      <w:r w:rsidRPr="00C67E47">
        <w:rPr>
          <w:lang w:val="vi-VN" w:bidi="vi-VN"/>
        </w:rPr>
        <w:tab/>
        <w:t>các trường hợp thường cho thấy khả năng có gian lận;</w:t>
      </w:r>
    </w:p>
    <w:p w14:paraId="20126A31" w14:textId="77777777" w:rsidR="0062221D" w:rsidRDefault="00D1667F" w:rsidP="004D0576">
      <w:pPr>
        <w:pStyle w:val="Default"/>
        <w:ind w:left="3600" w:right="821"/>
        <w:rPr>
          <w:lang w:val="vi-VN" w:bidi="vi-VN"/>
        </w:rPr>
      </w:pPr>
      <w:r w:rsidRPr="00C67E47">
        <w:rPr>
          <w:lang w:val="vi-VN" w:bidi="vi-VN"/>
        </w:rPr>
        <w:t xml:space="preserve">1) </w:t>
      </w:r>
      <w:r w:rsidRPr="00C67E47">
        <w:rPr>
          <w:lang w:val="vi-VN" w:bidi="vi-VN"/>
        </w:rPr>
        <w:tab/>
        <w:t>hành vi gian lận của người nộp đơn/người được bảo hiểm</w:t>
      </w:r>
    </w:p>
    <w:p w14:paraId="4BE03E9D" w14:textId="77777777" w:rsidR="0062221D" w:rsidRDefault="00D1667F" w:rsidP="004D0576">
      <w:pPr>
        <w:pStyle w:val="Default"/>
        <w:ind w:left="4320" w:right="821"/>
        <w:rPr>
          <w:lang w:val="vi-VN" w:bidi="vi-VN"/>
        </w:rPr>
      </w:pPr>
      <w:r w:rsidRPr="00C67E47">
        <w:rPr>
          <w:lang w:val="vi-VN" w:bidi="vi-VN"/>
        </w:rPr>
        <w:t xml:space="preserve">a) </w:t>
      </w:r>
      <w:r w:rsidRPr="00C67E47">
        <w:rPr>
          <w:lang w:val="vi-VN" w:bidi="vi-VN"/>
        </w:rPr>
        <w:tab/>
        <w:t>hiểu Mục 550 Bộ luật Hình sự California</w:t>
      </w:r>
    </w:p>
    <w:p w14:paraId="41E06103" w14:textId="77777777" w:rsidR="0062221D" w:rsidRDefault="00D1667F" w:rsidP="004D0576">
      <w:pPr>
        <w:pStyle w:val="Default"/>
        <w:ind w:left="4320" w:right="821" w:hanging="720"/>
        <w:rPr>
          <w:lang w:val="vi-VN" w:bidi="vi-VN"/>
        </w:rPr>
      </w:pPr>
      <w:r w:rsidRPr="00C67E47">
        <w:rPr>
          <w:lang w:val="vi-VN" w:bidi="vi-VN"/>
        </w:rPr>
        <w:t xml:space="preserve">2) </w:t>
      </w:r>
      <w:r w:rsidRPr="00C67E47">
        <w:rPr>
          <w:lang w:val="vi-VN" w:bidi="vi-VN"/>
        </w:rPr>
        <w:tab/>
        <w:t>hành vi gian lận của đại lý bảo hiểm</w:t>
      </w:r>
    </w:p>
    <w:p w14:paraId="263356DD" w14:textId="77777777" w:rsidR="0062221D" w:rsidRDefault="00D1667F" w:rsidP="004D0576">
      <w:pPr>
        <w:pStyle w:val="Default"/>
        <w:ind w:left="4320" w:right="821"/>
        <w:rPr>
          <w:lang w:val="vi-VN" w:bidi="vi-VN"/>
        </w:rPr>
      </w:pPr>
      <w:r w:rsidRPr="00C67E47">
        <w:rPr>
          <w:lang w:val="vi-VN" w:bidi="vi-VN"/>
        </w:rPr>
        <w:t>a) hiểu Mục 549 Bộ luật Hình sự California</w:t>
      </w:r>
    </w:p>
    <w:p w14:paraId="56D53B2F" w14:textId="77777777" w:rsidR="0062221D" w:rsidRDefault="00D1667F" w:rsidP="004D0576">
      <w:pPr>
        <w:pStyle w:val="Default"/>
        <w:ind w:left="3600" w:right="821" w:hanging="720"/>
        <w:rPr>
          <w:lang w:val="vi-VN" w:bidi="vi-VN"/>
        </w:rPr>
      </w:pPr>
      <w:r w:rsidRPr="00C67E47">
        <w:rPr>
          <w:lang w:val="vi-VN" w:bidi="vi-VN"/>
        </w:rPr>
        <w:t xml:space="preserve">ii. </w:t>
      </w:r>
      <w:r w:rsidRPr="00C67E47">
        <w:rPr>
          <w:lang w:val="vi-VN" w:bidi="vi-VN"/>
        </w:rPr>
        <w:tab/>
        <w:t>nỗ lực chống gian lận (Mục 1872, 1873 và tiếp theo, 1874.6, 1875.14, 1875.20, 1877.3(b)(1) CIC);</w:t>
      </w:r>
    </w:p>
    <w:p w14:paraId="048C8610" w14:textId="77777777" w:rsidR="0062221D" w:rsidRDefault="00D1667F" w:rsidP="004D0576">
      <w:pPr>
        <w:pStyle w:val="Default"/>
        <w:ind w:left="4320" w:right="821" w:hanging="720"/>
        <w:rPr>
          <w:lang w:val="vi-VN" w:bidi="vi-VN"/>
        </w:rPr>
      </w:pPr>
      <w:r w:rsidRPr="00C67E47">
        <w:rPr>
          <w:lang w:val="vi-VN" w:bidi="vi-VN"/>
        </w:rPr>
        <w:t xml:space="preserve">1) </w:t>
      </w:r>
      <w:r w:rsidRPr="00C67E47">
        <w:rPr>
          <w:lang w:val="vi-VN" w:bidi="vi-VN"/>
        </w:rPr>
        <w:tab/>
        <w:t xml:space="preserve">tìm kiếm các nguồn tài nguyên (ví dụ: trang web Cơ quan Chống gian lận của Sở Bảo hiểm California tại </w:t>
      </w:r>
      <w:hyperlink r:id="rId14" w:history="1">
        <w:r w:rsidRPr="00C67E47">
          <w:rPr>
            <w:color w:val="0000FF"/>
            <w:lang w:val="vi-VN" w:bidi="vi-VN"/>
          </w:rPr>
          <w:t>http://www.insurance.ca.gov/0300-fraud/0100-fraud-division-overview/</w:t>
        </w:r>
      </w:hyperlink>
    </w:p>
    <w:p w14:paraId="787074D8" w14:textId="77777777" w:rsidR="0062221D" w:rsidRDefault="00D1667F" w:rsidP="004D0576">
      <w:pPr>
        <w:pStyle w:val="Default"/>
        <w:ind w:left="4320" w:right="821" w:hanging="720"/>
        <w:rPr>
          <w:lang w:val="vi-VN" w:bidi="vi-VN"/>
        </w:rPr>
      </w:pPr>
      <w:r w:rsidRPr="00C67E47">
        <w:rPr>
          <w:lang w:val="vi-VN" w:bidi="vi-VN"/>
        </w:rPr>
        <w:t xml:space="preserve">2) </w:t>
      </w:r>
      <w:r w:rsidRPr="00C67E47">
        <w:rPr>
          <w:lang w:val="vi-VN" w:bidi="vi-VN"/>
        </w:rPr>
        <w:tab/>
        <w:t xml:space="preserve">Trách nhiệm của Nhà phân tích Bảo hiểm Nhân thọ và Thương tật nếu </w:t>
      </w:r>
      <w:r w:rsidR="00085522">
        <w:rPr>
          <w:lang w:bidi="vi-VN"/>
        </w:rPr>
        <w:t>phát hiện thấy gian lận</w:t>
      </w:r>
      <w:r w:rsidRPr="00C67E47">
        <w:rPr>
          <w:lang w:val="vi-VN" w:bidi="vi-VN"/>
        </w:rPr>
        <w:t>.</w:t>
      </w:r>
    </w:p>
    <w:p w14:paraId="58E0CE17" w14:textId="77777777" w:rsidR="0062221D" w:rsidRDefault="00D1667F" w:rsidP="004D0576">
      <w:pPr>
        <w:pStyle w:val="Default"/>
        <w:ind w:left="5040" w:right="821" w:hanging="720"/>
        <w:rPr>
          <w:lang w:val="vi-VN" w:bidi="vi-VN"/>
        </w:rPr>
      </w:pPr>
      <w:r w:rsidRPr="00C67E47">
        <w:rPr>
          <w:lang w:val="vi-VN" w:bidi="vi-VN"/>
        </w:rPr>
        <w:t xml:space="preserve">a) </w:t>
      </w:r>
      <w:r w:rsidRPr="00C67E47">
        <w:rPr>
          <w:lang w:val="vi-VN" w:bidi="vi-VN"/>
        </w:rPr>
        <w:tab/>
        <w:t>Chỉ đạo của Chi nhánh Thực thi CDI (</w:t>
      </w:r>
      <w:hyperlink r:id="rId15" w:history="1">
        <w:r w:rsidRPr="00C67E47">
          <w:rPr>
            <w:color w:val="0000FF"/>
            <w:lang w:val="vi-VN" w:bidi="vi-VN"/>
          </w:rPr>
          <w:t>http://www.insurance.ca.gov/contact-us/0200-file-complaint/index.cfm</w:t>
        </w:r>
      </w:hyperlink>
      <w:r w:rsidRPr="00C67E47">
        <w:rPr>
          <w:lang w:val="vi-VN" w:bidi="vi-VN"/>
        </w:rPr>
        <w:t>), trước tiên xin liên hệ công ty bảo hiểm, đại lý hoặc nhà môi giới để tìm cách giải quyết (các) vấn đề.</w:t>
      </w:r>
    </w:p>
    <w:p w14:paraId="52159957" w14:textId="77777777" w:rsidR="0062221D" w:rsidRDefault="00D1667F" w:rsidP="004D0576">
      <w:pPr>
        <w:pStyle w:val="Default"/>
        <w:ind w:left="5040" w:right="821" w:hanging="720"/>
        <w:rPr>
          <w:lang w:val="vi-VN" w:bidi="vi-VN"/>
        </w:rPr>
      </w:pPr>
      <w:r w:rsidRPr="00C67E47">
        <w:rPr>
          <w:lang w:val="vi-VN" w:bidi="vi-VN"/>
        </w:rPr>
        <w:t xml:space="preserve">b) </w:t>
      </w:r>
      <w:r w:rsidRPr="00C67E47">
        <w:rPr>
          <w:lang w:val="vi-VN" w:bidi="vi-VN"/>
        </w:rPr>
        <w:tab/>
        <w:t>Phải gửi mẫu Yêu cầu Hỗ trợ (</w:t>
      </w:r>
      <w:hyperlink r:id="rId16" w:history="1">
        <w:r w:rsidRPr="00C67E47">
          <w:rPr>
            <w:color w:val="0000FF"/>
            <w:lang w:val="vi-VN" w:bidi="vi-VN"/>
          </w:rPr>
          <w:t>http://www.insurance.ca.gov/contact-us/0200-file-complaint/printable-rfa.cfm</w:t>
        </w:r>
      </w:hyperlink>
      <w:r w:rsidRPr="00C67E47">
        <w:rPr>
          <w:lang w:val="vi-VN" w:bidi="vi-VN"/>
        </w:rPr>
        <w:t>) nếu có mối lo ngại nào chưa được giải quyết.</w:t>
      </w:r>
    </w:p>
    <w:p w14:paraId="556F729D" w14:textId="77777777" w:rsidR="0062221D" w:rsidRDefault="00D1667F" w:rsidP="004D0576">
      <w:pPr>
        <w:pStyle w:val="Default"/>
        <w:ind w:left="3600" w:right="821" w:hanging="720"/>
        <w:rPr>
          <w:lang w:val="vi-VN" w:bidi="vi-VN"/>
        </w:rPr>
      </w:pPr>
      <w:r w:rsidRPr="00C67E47">
        <w:rPr>
          <w:lang w:val="vi-VN" w:bidi="vi-VN"/>
        </w:rPr>
        <w:t xml:space="preserve">iii. </w:t>
      </w:r>
      <w:r w:rsidRPr="00C67E47">
        <w:rPr>
          <w:lang w:val="vi-VN" w:bidi="vi-VN"/>
        </w:rPr>
        <w:tab/>
        <w:t>nếu người được bảo hiểm ký vào đơn yêu cầu bồi thường gian lận, người được bảo hiểm có thể phạm tội khai man.</w:t>
      </w:r>
    </w:p>
    <w:p w14:paraId="48835735" w14:textId="77777777" w:rsidR="0062221D" w:rsidRDefault="00D1667F" w:rsidP="004D0576">
      <w:pPr>
        <w:pStyle w:val="Default"/>
        <w:ind w:left="2970" w:right="821" w:hanging="810"/>
        <w:rPr>
          <w:lang w:val="vi-VN" w:bidi="vi-VN"/>
        </w:rPr>
      </w:pPr>
      <w:r w:rsidRPr="00C67E47">
        <w:rPr>
          <w:lang w:val="vi-VN" w:bidi="vi-VN"/>
        </w:rPr>
        <w:t xml:space="preserve">e. </w:t>
      </w:r>
      <w:r w:rsidRPr="00C67E47">
        <w:rPr>
          <w:lang w:val="vi-VN" w:bidi="vi-VN"/>
        </w:rPr>
        <w:tab/>
        <w:t>Có thể xác định phạm vi và áp dụng đúng điều khoản về Tuyên bố Sai và Gian lận của Bộ luật (Mục 1871(h), 1871.4 CIC)</w:t>
      </w:r>
    </w:p>
    <w:p w14:paraId="71B5790C" w14:textId="77777777" w:rsidR="0062221D" w:rsidRDefault="0062221D" w:rsidP="00210072">
      <w:pPr>
        <w:pStyle w:val="Default"/>
        <w:ind w:left="2160" w:right="821"/>
        <w:rPr>
          <w:lang w:val="vi-VN" w:bidi="vi-VN"/>
        </w:rPr>
      </w:pPr>
    </w:p>
    <w:p w14:paraId="29201422" w14:textId="3739D3DD" w:rsidR="0062221D" w:rsidRDefault="00D1667F" w:rsidP="00E41459">
      <w:pPr>
        <w:pStyle w:val="Default"/>
        <w:ind w:left="720" w:right="821" w:hanging="540"/>
        <w:rPr>
          <w:b/>
        </w:rPr>
      </w:pPr>
      <w:r w:rsidRPr="00C67E47">
        <w:rPr>
          <w:b/>
          <w:lang w:val="vi-VN" w:bidi="vi-VN"/>
        </w:rPr>
        <w:t>I.</w:t>
      </w:r>
      <w:r w:rsidR="0062221D">
        <w:rPr>
          <w:b/>
          <w:lang w:val="vi-VN" w:bidi="vi-VN"/>
        </w:rPr>
        <w:t xml:space="preserve"> </w:t>
      </w:r>
      <w:r w:rsidRPr="00C67E47">
        <w:rPr>
          <w:b/>
          <w:lang w:val="vi-VN" w:bidi="vi-VN"/>
        </w:rPr>
        <w:tab/>
        <w:t>BẢO HIỂM PHI NHÂN THỌ</w:t>
      </w:r>
      <w:r w:rsidRPr="00C67E47">
        <w:rPr>
          <w:sz w:val="23"/>
          <w:lang w:val="vi-VN" w:bidi="vi-VN"/>
        </w:rPr>
        <w:t xml:space="preserve"> (15 câu hỏi (12%) trong bài thi)</w:t>
      </w:r>
    </w:p>
    <w:p w14:paraId="7BBB9289" w14:textId="45D9B648" w:rsidR="0062221D" w:rsidRDefault="00D1667F" w:rsidP="004D0576">
      <w:pPr>
        <w:pStyle w:val="Default"/>
        <w:ind w:left="720" w:right="821"/>
        <w:rPr>
          <w:sz w:val="23"/>
          <w:lang w:val="vi-VN" w:bidi="vi-VN"/>
        </w:rPr>
      </w:pPr>
      <w:r w:rsidRPr="00C67E47">
        <w:rPr>
          <w:b/>
          <w:lang w:val="vi-VN" w:bidi="vi-VN"/>
        </w:rPr>
        <w:t>C.</w:t>
      </w:r>
      <w:r w:rsidR="0062221D">
        <w:rPr>
          <w:b/>
          <w:lang w:val="vi-VN" w:bidi="vi-VN"/>
        </w:rPr>
        <w:t xml:space="preserve"> </w:t>
      </w:r>
      <w:r w:rsidRPr="00C67E47">
        <w:rPr>
          <w:b/>
          <w:lang w:val="vi-VN" w:bidi="vi-VN"/>
        </w:rPr>
        <w:tab/>
        <w:t>Thuật ngữ Chung</w:t>
      </w:r>
      <w:r w:rsidRPr="00C67E47">
        <w:rPr>
          <w:sz w:val="23"/>
          <w:lang w:val="vi-VN" w:bidi="vi-VN"/>
        </w:rPr>
        <w:t xml:space="preserve"> (1 câu trong 15 câu hỏi về Bảo hiểm Phi nhân thọ)</w:t>
      </w:r>
    </w:p>
    <w:p w14:paraId="7E183F08" w14:textId="53B914C1" w:rsidR="0062221D" w:rsidRDefault="00D1667F" w:rsidP="004D0576">
      <w:pPr>
        <w:pStyle w:val="Default"/>
        <w:ind w:left="1440" w:right="821"/>
        <w:rPr>
          <w:lang w:val="vi-VN" w:bidi="vi-VN"/>
        </w:rPr>
      </w:pPr>
      <w:r w:rsidRPr="00C67E47">
        <w:rPr>
          <w:lang w:val="vi-VN" w:bidi="vi-VN"/>
        </w:rPr>
        <w:t>1.</w:t>
      </w:r>
      <w:r w:rsidR="0062221D">
        <w:rPr>
          <w:lang w:val="vi-VN" w:bidi="vi-VN"/>
        </w:rPr>
        <w:t xml:space="preserve"> </w:t>
      </w:r>
      <w:r w:rsidRPr="00C67E47">
        <w:rPr>
          <w:lang w:val="vi-VN" w:bidi="vi-VN"/>
        </w:rPr>
        <w:tab/>
        <w:t>Thành phần của Hợp đồng bảo hiểm:</w:t>
      </w:r>
    </w:p>
    <w:p w14:paraId="748014AC"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dự phòng của hợp đồng;</w:t>
      </w:r>
    </w:p>
    <w:p w14:paraId="28DBB9E5" w14:textId="235B352E" w:rsidR="0062221D" w:rsidRDefault="00D1667F" w:rsidP="004D0576">
      <w:pPr>
        <w:pStyle w:val="Default"/>
        <w:ind w:left="2160" w:right="821"/>
        <w:rPr>
          <w:lang w:val="vi-VN" w:bidi="vi-VN"/>
        </w:rPr>
      </w:pPr>
      <w:r w:rsidRPr="00C67E47">
        <w:rPr>
          <w:lang w:val="vi-VN" w:bidi="vi-VN"/>
        </w:rPr>
        <w:t xml:space="preserve">b. </w:t>
      </w:r>
      <w:r w:rsidRPr="00C67E47">
        <w:rPr>
          <w:lang w:val="vi-VN" w:bidi="vi-VN"/>
        </w:rPr>
        <w:tab/>
        <w:t>chi phí tỷ lệ tử vong;</w:t>
      </w:r>
    </w:p>
    <w:p w14:paraId="49C0DD39" w14:textId="7D13F4D5" w:rsidR="0062221D" w:rsidRDefault="00D1667F" w:rsidP="004D0576">
      <w:pPr>
        <w:pStyle w:val="Default"/>
        <w:ind w:left="2160" w:right="821"/>
        <w:rPr>
          <w:lang w:val="vi-VN" w:bidi="vi-VN"/>
        </w:rPr>
      </w:pPr>
      <w:r w:rsidRPr="00C67E47">
        <w:rPr>
          <w:lang w:val="vi-VN" w:bidi="vi-VN"/>
        </w:rPr>
        <w:t xml:space="preserve">c. </w:t>
      </w:r>
      <w:r w:rsidRPr="00C67E47">
        <w:rPr>
          <w:lang w:val="vi-VN" w:bidi="vi-VN"/>
        </w:rPr>
        <w:tab/>
        <w:t>ghi có lãi/cổ tức;</w:t>
      </w:r>
    </w:p>
    <w:p w14:paraId="4D8F22F2" w14:textId="01A48864" w:rsidR="0062221D" w:rsidRDefault="00D1667F" w:rsidP="004D0576">
      <w:pPr>
        <w:pStyle w:val="Default"/>
        <w:ind w:left="2160" w:right="821"/>
        <w:rPr>
          <w:lang w:val="vi-VN" w:bidi="vi-VN"/>
        </w:rPr>
      </w:pPr>
      <w:r w:rsidRPr="00C67E47">
        <w:rPr>
          <w:lang w:val="vi-VN" w:bidi="vi-VN"/>
        </w:rPr>
        <w:lastRenderedPageBreak/>
        <w:t xml:space="preserve">d. </w:t>
      </w:r>
      <w:r w:rsidRPr="00C67E47">
        <w:rPr>
          <w:lang w:val="vi-VN" w:bidi="vi-VN"/>
        </w:rPr>
        <w:tab/>
        <w:t>chi phí khác theo hợp đồng;</w:t>
      </w:r>
    </w:p>
    <w:p w14:paraId="34DF4364" w14:textId="2011254B" w:rsidR="0062221D" w:rsidRDefault="00D1667F" w:rsidP="004D0576">
      <w:pPr>
        <w:pStyle w:val="Default"/>
        <w:ind w:left="2160" w:right="821"/>
        <w:rPr>
          <w:lang w:val="vi-VN" w:bidi="vi-VN"/>
        </w:rPr>
      </w:pPr>
      <w:r w:rsidRPr="00C67E47">
        <w:rPr>
          <w:lang w:val="vi-VN" w:bidi="vi-VN"/>
        </w:rPr>
        <w:t>e.</w:t>
      </w:r>
      <w:r w:rsidR="0062221D">
        <w:rPr>
          <w:lang w:bidi="vi-VN"/>
        </w:rPr>
        <w:t xml:space="preserve"> </w:t>
      </w:r>
      <w:r w:rsidR="0062221D">
        <w:rPr>
          <w:lang w:val="vi-VN" w:bidi="vi-VN"/>
        </w:rPr>
        <w:tab/>
      </w:r>
      <w:r w:rsidRPr="00C67E47">
        <w:rPr>
          <w:lang w:val="vi-VN" w:bidi="vi-VN"/>
        </w:rPr>
        <w:t>giả định tỷ lệ mất hiệu lực.</w:t>
      </w:r>
    </w:p>
    <w:p w14:paraId="698BA9BE" w14:textId="77777777" w:rsidR="0062221D" w:rsidRDefault="00D1667F" w:rsidP="004D0576">
      <w:pPr>
        <w:pStyle w:val="Default"/>
        <w:ind w:left="1440" w:right="821"/>
        <w:rPr>
          <w:lang w:val="vi-VN" w:bidi="vi-VN"/>
        </w:rPr>
      </w:pPr>
      <w:r w:rsidRPr="00C67E47">
        <w:rPr>
          <w:lang w:val="vi-VN" w:bidi="vi-VN"/>
        </w:rPr>
        <w:t xml:space="preserve">2. </w:t>
      </w:r>
      <w:r w:rsidRPr="00C67E47">
        <w:rPr>
          <w:lang w:val="vi-VN" w:bidi="vi-VN"/>
        </w:rPr>
        <w:tab/>
        <w:t>chuyển nhượng tuyệt đối;</w:t>
      </w:r>
    </w:p>
    <w:p w14:paraId="2DBAE018" w14:textId="77777777" w:rsidR="0062221D" w:rsidRDefault="00D1667F" w:rsidP="004D0576">
      <w:pPr>
        <w:pStyle w:val="Default"/>
        <w:ind w:left="1440" w:right="821"/>
        <w:rPr>
          <w:lang w:val="vi-VN" w:bidi="vi-VN"/>
        </w:rPr>
      </w:pPr>
      <w:r w:rsidRPr="00C67E47">
        <w:rPr>
          <w:lang w:val="vi-VN" w:bidi="vi-VN"/>
        </w:rPr>
        <w:t xml:space="preserve">3. </w:t>
      </w:r>
      <w:r w:rsidRPr="00C67E47">
        <w:rPr>
          <w:lang w:val="vi-VN" w:bidi="vi-VN"/>
        </w:rPr>
        <w:tab/>
        <w:t>chuyển nhượng làm tài sản thế chấp;</w:t>
      </w:r>
    </w:p>
    <w:p w14:paraId="5FEDCBF3"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 xml:space="preserve">Phương thức Chuyển nhượng Làm Tài sản Thế chấp và Điều khoản Bổ sung (Chủ hợp đồng-Chủ thứ cấp của hợp đồng) </w:t>
      </w:r>
      <w:r w:rsidRPr="00C67E47">
        <w:rPr>
          <w:lang w:val="vi-VN" w:bidi="vi-VN"/>
        </w:rPr>
        <w:tab/>
        <w:t>Phương thức</w:t>
      </w:r>
    </w:p>
    <w:p w14:paraId="212F6CBF" w14:textId="77777777" w:rsidR="0062221D" w:rsidRDefault="00D1667F" w:rsidP="004D0576">
      <w:pPr>
        <w:pStyle w:val="Default"/>
        <w:ind w:left="1440" w:right="821"/>
        <w:rPr>
          <w:lang w:val="vi-VN" w:bidi="vi-VN"/>
        </w:rPr>
      </w:pPr>
      <w:r w:rsidRPr="00C67E47">
        <w:rPr>
          <w:lang w:val="vi-VN" w:bidi="vi-VN"/>
        </w:rPr>
        <w:t xml:space="preserve">4. </w:t>
      </w:r>
      <w:r w:rsidRPr="00C67E47">
        <w:rPr>
          <w:lang w:val="vi-VN" w:bidi="vi-VN"/>
        </w:rPr>
        <w:tab/>
        <w:t>tùy chọn;</w:t>
      </w:r>
    </w:p>
    <w:p w14:paraId="41F83313"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tùy chọn thời gian cố định;</w:t>
      </w:r>
    </w:p>
    <w:p w14:paraId="5C906B85" w14:textId="77777777" w:rsidR="0062221D" w:rsidRDefault="00D1667F" w:rsidP="004D0576">
      <w:pPr>
        <w:pStyle w:val="Default"/>
        <w:ind w:left="2160" w:right="821"/>
        <w:rPr>
          <w:lang w:val="vi-VN" w:bidi="vi-VN"/>
        </w:rPr>
      </w:pPr>
      <w:r w:rsidRPr="00C67E47">
        <w:rPr>
          <w:lang w:val="vi-VN" w:bidi="vi-VN"/>
        </w:rPr>
        <w:t xml:space="preserve">b. </w:t>
      </w:r>
      <w:r w:rsidRPr="00C67E47">
        <w:rPr>
          <w:lang w:val="vi-VN" w:bidi="vi-VN"/>
        </w:rPr>
        <w:tab/>
        <w:t>tùy chọn số tiền cố định;</w:t>
      </w:r>
    </w:p>
    <w:p w14:paraId="7661ABF1" w14:textId="77777777" w:rsidR="0062221D" w:rsidRDefault="00D1667F" w:rsidP="004D0576">
      <w:pPr>
        <w:pStyle w:val="Default"/>
        <w:ind w:left="1440" w:right="821"/>
        <w:rPr>
          <w:lang w:val="vi-VN" w:bidi="vi-VN"/>
        </w:rPr>
      </w:pPr>
      <w:r w:rsidRPr="00C67E47">
        <w:rPr>
          <w:lang w:val="vi-VN" w:bidi="vi-VN"/>
        </w:rPr>
        <w:t xml:space="preserve">5. </w:t>
      </w:r>
      <w:r w:rsidRPr="00C67E47">
        <w:rPr>
          <w:lang w:val="vi-VN" w:bidi="vi-VN"/>
        </w:rPr>
        <w:tab/>
        <w:t>bảo hiểm xã hội;</w:t>
      </w:r>
    </w:p>
    <w:p w14:paraId="6549B761" w14:textId="77777777" w:rsidR="0062221D" w:rsidRDefault="00D1667F" w:rsidP="004D0576">
      <w:pPr>
        <w:pStyle w:val="Default"/>
        <w:ind w:left="1440" w:right="821"/>
        <w:rPr>
          <w:lang w:val="vi-VN" w:bidi="vi-VN"/>
        </w:rPr>
      </w:pPr>
      <w:r w:rsidRPr="00C67E47">
        <w:rPr>
          <w:lang w:val="vi-VN" w:bidi="vi-VN"/>
        </w:rPr>
        <w:t xml:space="preserve">6. </w:t>
      </w:r>
      <w:r w:rsidRPr="00C67E47">
        <w:rPr>
          <w:lang w:val="vi-VN" w:bidi="vi-VN"/>
        </w:rPr>
        <w:tab/>
        <w:t>hạng mục bảo hiểm cắt lỗ;</w:t>
      </w:r>
    </w:p>
    <w:p w14:paraId="065655E4" w14:textId="77777777" w:rsidR="0062221D" w:rsidRDefault="00D1667F" w:rsidP="004D0576">
      <w:pPr>
        <w:pStyle w:val="Default"/>
        <w:ind w:left="1440" w:right="821"/>
        <w:rPr>
          <w:lang w:val="vi-VN" w:bidi="vi-VN"/>
        </w:rPr>
      </w:pPr>
      <w:r w:rsidRPr="00C67E47">
        <w:rPr>
          <w:lang w:val="vi-VN" w:bidi="vi-VN"/>
        </w:rPr>
        <w:t xml:space="preserve">7. </w:t>
      </w:r>
      <w:r w:rsidRPr="00C67E47">
        <w:rPr>
          <w:lang w:val="vi-VN" w:bidi="vi-VN"/>
        </w:rPr>
        <w:tab/>
        <w:t>chăm sóc cuối đời</w:t>
      </w:r>
    </w:p>
    <w:p w14:paraId="3929BD95" w14:textId="77777777" w:rsidR="0062221D" w:rsidRDefault="0062221D" w:rsidP="00210072">
      <w:pPr>
        <w:pStyle w:val="Default"/>
        <w:ind w:left="720" w:right="821"/>
      </w:pPr>
    </w:p>
    <w:p w14:paraId="62B6D3A1" w14:textId="7A0F5788" w:rsidR="0062221D" w:rsidRDefault="00D1667F" w:rsidP="00E41459">
      <w:pPr>
        <w:pStyle w:val="Default"/>
        <w:ind w:right="821" w:firstLine="180"/>
        <w:rPr>
          <w:sz w:val="23"/>
          <w:lang w:val="vi-VN" w:bidi="vi-VN"/>
        </w:rPr>
      </w:pPr>
      <w:r w:rsidRPr="00C67E47">
        <w:rPr>
          <w:b/>
          <w:lang w:val="vi-VN" w:bidi="vi-VN"/>
        </w:rPr>
        <w:t>I.</w:t>
      </w:r>
      <w:r w:rsidR="0062221D">
        <w:rPr>
          <w:b/>
          <w:lang w:val="vi-VN" w:bidi="vi-VN"/>
        </w:rPr>
        <w:t xml:space="preserve"> </w:t>
      </w:r>
      <w:r w:rsidRPr="00C67E47">
        <w:rPr>
          <w:b/>
          <w:lang w:val="vi-VN" w:bidi="vi-VN"/>
        </w:rPr>
        <w:tab/>
        <w:t>BẢO HIỂM PHI NHÂN THỌ</w:t>
      </w:r>
      <w:r w:rsidRPr="00C67E47">
        <w:rPr>
          <w:sz w:val="23"/>
          <w:lang w:val="vi-VN" w:bidi="vi-VN"/>
        </w:rPr>
        <w:t xml:space="preserve"> (15 câu hỏi (12%) trong bài thi)</w:t>
      </w:r>
    </w:p>
    <w:p w14:paraId="5FAE85E4" w14:textId="7C44462D" w:rsidR="0062221D" w:rsidRDefault="00D1667F" w:rsidP="004D0576">
      <w:pPr>
        <w:pStyle w:val="Default"/>
        <w:ind w:left="720" w:right="821"/>
        <w:rPr>
          <w:sz w:val="23"/>
          <w:lang w:val="vi-VN" w:bidi="vi-VN"/>
        </w:rPr>
      </w:pPr>
      <w:r w:rsidRPr="00C67E47">
        <w:rPr>
          <w:b/>
          <w:lang w:val="vi-VN" w:bidi="vi-VN"/>
        </w:rPr>
        <w:t>D.</w:t>
      </w:r>
      <w:r w:rsidR="0062221D">
        <w:rPr>
          <w:b/>
          <w:lang w:val="vi-VN" w:bidi="vi-VN"/>
        </w:rPr>
        <w:t xml:space="preserve"> </w:t>
      </w:r>
      <w:r w:rsidRPr="00C67E47">
        <w:rPr>
          <w:b/>
          <w:lang w:val="vi-VN" w:bidi="vi-VN"/>
        </w:rPr>
        <w:tab/>
        <w:t>Cột mốc Pháp lý</w:t>
      </w:r>
      <w:r w:rsidRPr="00C67E47">
        <w:rPr>
          <w:sz w:val="23"/>
          <w:lang w:val="vi-VN" w:bidi="vi-VN"/>
        </w:rPr>
        <w:t xml:space="preserve"> (1 câu trong 15 câu Bảo hiểm Phi nhân thọ)</w:t>
      </w:r>
    </w:p>
    <w:p w14:paraId="28FED350" w14:textId="77777777" w:rsidR="0062221D" w:rsidRDefault="00D1667F" w:rsidP="004D0576">
      <w:pPr>
        <w:pStyle w:val="Default"/>
        <w:ind w:left="1440" w:right="821"/>
        <w:rPr>
          <w:lang w:val="vi-VN" w:bidi="vi-VN"/>
        </w:rPr>
      </w:pPr>
      <w:r w:rsidRPr="00C67E47">
        <w:rPr>
          <w:lang w:val="vi-VN" w:bidi="vi-VN"/>
        </w:rPr>
        <w:t xml:space="preserve">1. </w:t>
      </w:r>
      <w:r w:rsidRPr="00C67E47">
        <w:rPr>
          <w:lang w:val="vi-VN" w:bidi="vi-VN"/>
        </w:rPr>
        <w:tab/>
        <w:t>Mục 106 CIC</w:t>
      </w:r>
    </w:p>
    <w:p w14:paraId="5E7B3F21" w14:textId="77777777" w:rsidR="0062221D" w:rsidRDefault="00BD1E97" w:rsidP="004D0576">
      <w:pPr>
        <w:pStyle w:val="Default"/>
        <w:ind w:left="1440" w:right="821"/>
      </w:pPr>
      <w:r w:rsidRPr="00C67E47">
        <w:rPr>
          <w:lang w:val="vi-VN" w:bidi="vi-VN"/>
        </w:rPr>
        <w:t>2.</w:t>
      </w:r>
      <w:r w:rsidRPr="00C67E47">
        <w:rPr>
          <w:lang w:val="vi-VN" w:bidi="vi-VN"/>
        </w:rPr>
        <w:tab/>
        <w:t>Mục 10112.27 CIC</w:t>
      </w:r>
    </w:p>
    <w:p w14:paraId="420CCCB0" w14:textId="1094A886" w:rsidR="0062221D" w:rsidRDefault="00D1667F" w:rsidP="00E41459">
      <w:pPr>
        <w:pStyle w:val="Default"/>
        <w:ind w:left="720" w:right="821" w:hanging="540"/>
        <w:rPr>
          <w:sz w:val="23"/>
          <w:lang w:val="vi-VN" w:bidi="vi-VN"/>
        </w:rPr>
      </w:pPr>
      <w:r w:rsidRPr="00C67E47">
        <w:rPr>
          <w:b/>
          <w:lang w:val="vi-VN" w:bidi="vi-VN"/>
        </w:rPr>
        <w:t>I.</w:t>
      </w:r>
      <w:r w:rsidR="0062221D">
        <w:rPr>
          <w:b/>
          <w:lang w:val="vi-VN" w:bidi="vi-VN"/>
        </w:rPr>
        <w:t xml:space="preserve"> </w:t>
      </w:r>
      <w:r w:rsidRPr="00C67E47">
        <w:rPr>
          <w:b/>
          <w:lang w:val="vi-VN" w:bidi="vi-VN"/>
        </w:rPr>
        <w:tab/>
        <w:t>BẢO HIỂM PHI NHÂN THỌ</w:t>
      </w:r>
      <w:r w:rsidRPr="00C67E47">
        <w:rPr>
          <w:sz w:val="23"/>
          <w:lang w:val="vi-VN" w:bidi="vi-VN"/>
        </w:rPr>
        <w:t xml:space="preserve"> (15 câu hỏi (12%) trong bài thi)</w:t>
      </w:r>
    </w:p>
    <w:p w14:paraId="4D7745BE" w14:textId="735F5E30" w:rsidR="0062221D" w:rsidRDefault="00D1667F" w:rsidP="004D0576">
      <w:pPr>
        <w:pStyle w:val="Default"/>
        <w:ind w:left="1440" w:right="821" w:hanging="720"/>
        <w:rPr>
          <w:sz w:val="23"/>
          <w:lang w:val="vi-VN" w:bidi="vi-VN"/>
        </w:rPr>
      </w:pPr>
      <w:r w:rsidRPr="00C67E47">
        <w:rPr>
          <w:b/>
          <w:lang w:val="vi-VN" w:bidi="vi-VN"/>
        </w:rPr>
        <w:t>E.</w:t>
      </w:r>
      <w:r w:rsidR="0062221D">
        <w:rPr>
          <w:b/>
          <w:lang w:val="vi-VN" w:bidi="vi-VN"/>
        </w:rPr>
        <w:t xml:space="preserve"> </w:t>
      </w:r>
      <w:r w:rsidRPr="00C67E47">
        <w:rPr>
          <w:b/>
          <w:lang w:val="vi-VN" w:bidi="vi-VN"/>
        </w:rPr>
        <w:tab/>
        <w:t>Các Pháp nhân được Cấp phép Bán Bảo hiểm Nhân thọ và/hoặc Khuyết tật tại California</w:t>
      </w:r>
      <w:r w:rsidRPr="00C67E47">
        <w:rPr>
          <w:sz w:val="23"/>
          <w:lang w:val="vi-VN" w:bidi="vi-VN"/>
        </w:rPr>
        <w:t xml:space="preserve"> (2 câu hỏi trong 15 câu hỏi về Bảo hiểm Phi nhân thọ)</w:t>
      </w:r>
    </w:p>
    <w:p w14:paraId="74D68CE8" w14:textId="77777777" w:rsidR="0062221D" w:rsidRDefault="00D1667F" w:rsidP="004D0576">
      <w:pPr>
        <w:pStyle w:val="Default"/>
        <w:ind w:left="2160" w:right="821" w:hanging="720"/>
        <w:rPr>
          <w:lang w:val="vi-VN" w:bidi="vi-VN"/>
        </w:rPr>
      </w:pPr>
      <w:r w:rsidRPr="00C67E47">
        <w:rPr>
          <w:lang w:val="vi-VN" w:bidi="vi-VN"/>
        </w:rPr>
        <w:t xml:space="preserve">1. </w:t>
      </w:r>
      <w:r w:rsidRPr="00C67E47">
        <w:rPr>
          <w:lang w:val="vi-VN" w:bidi="vi-VN"/>
        </w:rPr>
        <w:tab/>
        <w:t>Có thể xác định Pháp nhân được Cấp phép Bán Bảo hiểm Nhân thọ và/hoặc Khuyết tật tại California:</w:t>
      </w:r>
    </w:p>
    <w:p w14:paraId="240638F9"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Công ty bảo hiểm tương hỗ</w:t>
      </w:r>
    </w:p>
    <w:p w14:paraId="15EA193E" w14:textId="77777777" w:rsidR="0062221D" w:rsidRDefault="00D1667F" w:rsidP="004D0576">
      <w:pPr>
        <w:pStyle w:val="Default"/>
        <w:ind w:left="2160" w:right="821"/>
        <w:rPr>
          <w:lang w:val="vi-VN" w:bidi="vi-VN"/>
        </w:rPr>
      </w:pPr>
      <w:r w:rsidRPr="00C67E47">
        <w:rPr>
          <w:lang w:val="vi-VN" w:bidi="vi-VN"/>
        </w:rPr>
        <w:t xml:space="preserve">b. </w:t>
      </w:r>
      <w:r w:rsidRPr="00C67E47">
        <w:rPr>
          <w:lang w:val="vi-VN" w:bidi="vi-VN"/>
        </w:rPr>
        <w:tab/>
        <w:t>công ty bảo hiểm chứng khoán</w:t>
      </w:r>
    </w:p>
    <w:p w14:paraId="677F0778" w14:textId="77777777" w:rsidR="0062221D" w:rsidRDefault="00D1667F" w:rsidP="004D0576">
      <w:pPr>
        <w:pStyle w:val="Default"/>
        <w:ind w:left="2160" w:right="821"/>
        <w:rPr>
          <w:lang w:val="vi-VN" w:bidi="vi-VN"/>
        </w:rPr>
      </w:pPr>
      <w:r w:rsidRPr="00C67E47">
        <w:rPr>
          <w:lang w:val="vi-VN" w:bidi="vi-VN"/>
        </w:rPr>
        <w:t xml:space="preserve">c. </w:t>
      </w:r>
      <w:r w:rsidRPr="00C67E47">
        <w:rPr>
          <w:lang w:val="vi-VN" w:bidi="vi-VN"/>
        </w:rPr>
        <w:tab/>
        <w:t>công ty bảo hiểm tương hỗ (chủ hợp đồng là người được bảo hiểm)</w:t>
      </w:r>
    </w:p>
    <w:p w14:paraId="50DE4591" w14:textId="77777777" w:rsidR="0062221D" w:rsidRDefault="00D1667F" w:rsidP="004D0576">
      <w:pPr>
        <w:pStyle w:val="Default"/>
        <w:ind w:left="2160" w:right="821"/>
        <w:rPr>
          <w:lang w:val="vi-VN" w:bidi="vi-VN"/>
        </w:rPr>
      </w:pPr>
      <w:r w:rsidRPr="00C67E47">
        <w:rPr>
          <w:lang w:val="vi-VN" w:bidi="vi-VN"/>
        </w:rPr>
        <w:t xml:space="preserve">d. </w:t>
      </w:r>
      <w:r w:rsidRPr="00C67E47">
        <w:rPr>
          <w:lang w:val="vi-VN" w:bidi="vi-VN"/>
        </w:rPr>
        <w:tab/>
        <w:t>công ty bảo hiểm nội bang</w:t>
      </w:r>
    </w:p>
    <w:p w14:paraId="2D8D4E90" w14:textId="77777777" w:rsidR="0062221D" w:rsidRDefault="00D1667F" w:rsidP="004D0576">
      <w:pPr>
        <w:pStyle w:val="Default"/>
        <w:ind w:left="2160" w:right="821"/>
        <w:rPr>
          <w:lang w:val="vi-VN" w:bidi="vi-VN"/>
        </w:rPr>
      </w:pPr>
      <w:r w:rsidRPr="00C67E47">
        <w:rPr>
          <w:lang w:val="vi-VN" w:bidi="vi-VN"/>
        </w:rPr>
        <w:t xml:space="preserve">e. </w:t>
      </w:r>
      <w:r w:rsidRPr="00C67E47">
        <w:rPr>
          <w:lang w:val="vi-VN" w:bidi="vi-VN"/>
        </w:rPr>
        <w:tab/>
        <w:t>công ty bảo hiểm ngoại bang</w:t>
      </w:r>
    </w:p>
    <w:p w14:paraId="210BB7DE" w14:textId="77777777" w:rsidR="0062221D" w:rsidRDefault="0062221D" w:rsidP="004D0576">
      <w:pPr>
        <w:pStyle w:val="Default"/>
        <w:ind w:left="2160" w:right="821"/>
        <w:rPr>
          <w:lang w:val="vi-VN"/>
        </w:rPr>
      </w:pPr>
    </w:p>
    <w:p w14:paraId="6EDF846C" w14:textId="0F83F1B6" w:rsidR="0062221D" w:rsidRDefault="00D1667F" w:rsidP="00E41459">
      <w:pPr>
        <w:pStyle w:val="Default"/>
        <w:ind w:right="821" w:firstLine="180"/>
        <w:rPr>
          <w:b/>
          <w:lang w:val="vi-VN"/>
        </w:rPr>
      </w:pPr>
      <w:r w:rsidRPr="00C67E47">
        <w:rPr>
          <w:b/>
          <w:lang w:val="vi-VN" w:bidi="vi-VN"/>
        </w:rPr>
        <w:t>I.</w:t>
      </w:r>
      <w:r w:rsidR="0062221D">
        <w:rPr>
          <w:b/>
          <w:lang w:val="vi-VN" w:bidi="vi-VN"/>
        </w:rPr>
        <w:t xml:space="preserve"> </w:t>
      </w:r>
      <w:r w:rsidRPr="00C67E47">
        <w:rPr>
          <w:b/>
          <w:lang w:val="vi-VN" w:bidi="vi-VN"/>
        </w:rPr>
        <w:tab/>
        <w:t>BẢO HIỂM PHI NHÂN THỌ</w:t>
      </w:r>
      <w:r w:rsidRPr="00C67E47">
        <w:rPr>
          <w:lang w:val="vi-VN" w:bidi="vi-VN"/>
        </w:rPr>
        <w:t xml:space="preserve"> (15 câu hỏi (12%) trong bài thi)</w:t>
      </w:r>
    </w:p>
    <w:p w14:paraId="58312B05" w14:textId="50F5C66E" w:rsidR="0062221D" w:rsidRDefault="00D1667F" w:rsidP="00CF7924">
      <w:pPr>
        <w:pStyle w:val="Default"/>
        <w:ind w:left="1440" w:right="821" w:hanging="720"/>
        <w:rPr>
          <w:sz w:val="23"/>
          <w:lang w:val="vi-VN" w:bidi="vi-VN"/>
        </w:rPr>
      </w:pPr>
      <w:r w:rsidRPr="00C67E47">
        <w:rPr>
          <w:b/>
          <w:lang w:val="vi-VN" w:bidi="vi-VN"/>
        </w:rPr>
        <w:t>F.</w:t>
      </w:r>
      <w:r w:rsidR="0062221D">
        <w:rPr>
          <w:b/>
          <w:lang w:val="vi-VN" w:bidi="vi-VN"/>
        </w:rPr>
        <w:t xml:space="preserve"> </w:t>
      </w:r>
      <w:r w:rsidRPr="00C67E47">
        <w:rPr>
          <w:b/>
          <w:lang w:val="vi-VN" w:bidi="vi-VN"/>
        </w:rPr>
        <w:tab/>
        <w:t xml:space="preserve">Đạo luật Chứng khoán liên quan: </w:t>
      </w:r>
      <w:r w:rsidRPr="00C67E47">
        <w:rPr>
          <w:lang w:val="vi-VN" w:bidi="vi-VN"/>
        </w:rPr>
        <w:t>(2 câu trong 15 câu hỏi về Bảo hiểm Phi nhân thọ)</w:t>
      </w:r>
    </w:p>
    <w:p w14:paraId="1850C6BA" w14:textId="77777777" w:rsidR="0062221D" w:rsidRDefault="00D1667F" w:rsidP="004D0576">
      <w:pPr>
        <w:pStyle w:val="Default"/>
        <w:ind w:left="1440" w:right="821"/>
        <w:rPr>
          <w:lang w:val="vi-VN" w:bidi="vi-VN"/>
        </w:rPr>
      </w:pPr>
      <w:r w:rsidRPr="00C67E47">
        <w:rPr>
          <w:lang w:val="vi-VN" w:bidi="vi-VN"/>
        </w:rPr>
        <w:t>1.</w:t>
      </w:r>
      <w:r w:rsidRPr="00C67E47">
        <w:rPr>
          <w:lang w:val="vi-VN" w:bidi="vi-VN"/>
        </w:rPr>
        <w:tab/>
        <w:t>Hiểu những điều sau đây khi chúng liên quan đến đạo luật về chứng khoán:</w:t>
      </w:r>
    </w:p>
    <w:p w14:paraId="7300B1FA" w14:textId="77777777" w:rsidR="0062221D" w:rsidRDefault="00D1667F" w:rsidP="004D0576">
      <w:pPr>
        <w:pStyle w:val="Default"/>
        <w:ind w:left="2880" w:right="821" w:hanging="720"/>
        <w:rPr>
          <w:lang w:val="vi-VN" w:bidi="vi-VN"/>
        </w:rPr>
      </w:pPr>
      <w:r w:rsidRPr="00C67E47">
        <w:rPr>
          <w:lang w:val="vi-VN" w:bidi="vi-VN"/>
        </w:rPr>
        <w:t>a.</w:t>
      </w:r>
      <w:r w:rsidRPr="00C67E47">
        <w:rPr>
          <w:lang w:val="vi-VN" w:bidi="vi-VN"/>
        </w:rPr>
        <w:tab/>
        <w:t>Đạo luật Công ty Đầu tư năm 1940 (Luật Công Hoa Kỳ (Luật Công 76-768), ngày 22 tháng 8 năm 1940)</w:t>
      </w:r>
    </w:p>
    <w:p w14:paraId="54370F1A" w14:textId="77777777" w:rsidR="0062221D" w:rsidRDefault="00D1667F" w:rsidP="004D0576">
      <w:pPr>
        <w:pStyle w:val="Default"/>
        <w:ind w:left="2880" w:right="821" w:hanging="720"/>
        <w:rPr>
          <w:lang w:val="vi-VN" w:bidi="vi-VN"/>
        </w:rPr>
      </w:pPr>
      <w:r w:rsidRPr="00C67E47">
        <w:rPr>
          <w:lang w:val="vi-VN" w:bidi="vi-VN"/>
        </w:rPr>
        <w:t>b.</w:t>
      </w:r>
      <w:r w:rsidRPr="00C67E47">
        <w:rPr>
          <w:lang w:val="vi-VN" w:bidi="vi-VN"/>
        </w:rPr>
        <w:tab/>
        <w:t>Đạo luật Cải cách Phố Wall và Bảo vệ Người tiêu dùng Dodd-Frank (H.R.4173, Quốc hội lần thứ 111 (2010)</w:t>
      </w:r>
    </w:p>
    <w:p w14:paraId="6513D253" w14:textId="77777777" w:rsidR="0062221D" w:rsidRDefault="00D1667F" w:rsidP="004D0576">
      <w:pPr>
        <w:pStyle w:val="Default"/>
        <w:ind w:left="3600" w:right="821" w:hanging="720"/>
        <w:rPr>
          <w:lang w:val="vi-VN" w:bidi="vi-VN"/>
        </w:rPr>
      </w:pPr>
      <w:r w:rsidRPr="00C67E47">
        <w:rPr>
          <w:lang w:val="vi-VN" w:bidi="vi-VN"/>
        </w:rPr>
        <w:t>i.</w:t>
      </w:r>
      <w:r w:rsidRPr="00C67E47">
        <w:rPr>
          <w:lang w:val="vi-VN" w:bidi="vi-VN"/>
        </w:rPr>
        <w:tab/>
        <w:t>Hiểu được những hạn chế của đại lý bảo hiểm khi chuyển sang vai trò cố vấn đầu tư</w:t>
      </w:r>
    </w:p>
    <w:p w14:paraId="63B7E794" w14:textId="77777777" w:rsidR="0062221D" w:rsidRDefault="00D1667F" w:rsidP="004D0576">
      <w:pPr>
        <w:pStyle w:val="Default"/>
        <w:ind w:left="3600" w:right="821" w:hanging="720"/>
        <w:rPr>
          <w:lang w:val="vi-VN" w:bidi="vi-VN"/>
        </w:rPr>
      </w:pPr>
      <w:r w:rsidRPr="00C67E47">
        <w:rPr>
          <w:lang w:val="vi-VN" w:bidi="vi-VN"/>
        </w:rPr>
        <w:t>ii.</w:t>
      </w:r>
      <w:r w:rsidRPr="00C67E47">
        <w:rPr>
          <w:lang w:val="vi-VN" w:bidi="vi-VN"/>
        </w:rPr>
        <w:tab/>
        <w:t>cố vấn đầu tư có nghĩa là người được trả thù lao để tham gia vào công việc tư vấn cho người khác; và</w:t>
      </w:r>
    </w:p>
    <w:p w14:paraId="156963E1" w14:textId="77777777" w:rsidR="0062221D" w:rsidRDefault="00D1667F" w:rsidP="004D0576">
      <w:pPr>
        <w:pStyle w:val="Default"/>
        <w:ind w:left="3600" w:right="821" w:hanging="720"/>
        <w:rPr>
          <w:lang w:val="vi-VN" w:bidi="vi-VN"/>
        </w:rPr>
      </w:pPr>
      <w:r w:rsidRPr="00C67E47">
        <w:rPr>
          <w:lang w:val="vi-VN" w:bidi="vi-VN"/>
        </w:rPr>
        <w:t>iii.</w:t>
      </w:r>
      <w:r w:rsidRPr="00C67E47">
        <w:rPr>
          <w:lang w:val="vi-VN" w:bidi="vi-VN"/>
        </w:rPr>
        <w:tab/>
        <w:t>việc tư vấn được thực hiện thông qua các ấn phẩm hoặc văn bản về giá trị của chứng khoán hoặc về tính khả thi của việc đầu tư, mua hoặc bán chứng khoán.</w:t>
      </w:r>
    </w:p>
    <w:p w14:paraId="595EED03" w14:textId="1D364E23" w:rsidR="0062221D" w:rsidRDefault="00D1667F" w:rsidP="004D0576">
      <w:pPr>
        <w:pStyle w:val="Default"/>
        <w:ind w:left="2880" w:right="821" w:hanging="720"/>
        <w:rPr>
          <w:lang w:val="vi-VN" w:bidi="vi-VN"/>
        </w:rPr>
      </w:pPr>
      <w:r w:rsidRPr="00C67E47">
        <w:rPr>
          <w:lang w:val="vi-VN" w:bidi="vi-VN"/>
        </w:rPr>
        <w:lastRenderedPageBreak/>
        <w:t>c.</w:t>
      </w:r>
      <w:r w:rsidR="0062221D">
        <w:rPr>
          <w:lang w:val="vi-VN" w:bidi="vi-VN"/>
        </w:rPr>
        <w:tab/>
      </w:r>
      <w:r w:rsidR="0062221D" w:rsidRPr="00C67E47">
        <w:rPr>
          <w:lang w:val="vi-VN" w:bidi="vi-VN"/>
        </w:rPr>
        <w:t xml:space="preserve"> </w:t>
      </w:r>
      <w:r w:rsidRPr="00C67E47">
        <w:rPr>
          <w:lang w:val="vi-VN" w:bidi="vi-VN"/>
        </w:rPr>
        <w:t>Đại lý bảo hiểm không được đưa ra ý kiến hoặc lời khuyên về hoạt động trước đây của thị trường chứng khoán, chỉ số S&amp;P 500 hoặc quỹ tương hỗ (chủ hợp đồng không phải người được bảo hiểm) để đổi lấy một khoản thù lao.</w:t>
      </w:r>
    </w:p>
    <w:p w14:paraId="004BF968" w14:textId="17A3F238" w:rsidR="0062221D" w:rsidRDefault="00D1667F" w:rsidP="00BB1919">
      <w:pPr>
        <w:pStyle w:val="Default"/>
        <w:ind w:left="2880" w:right="821" w:hanging="720"/>
        <w:rPr>
          <w:lang w:val="vi-VN" w:bidi="vi-VN"/>
        </w:rPr>
      </w:pPr>
      <w:r w:rsidRPr="00C67E47">
        <w:rPr>
          <w:lang w:val="vi-VN" w:bidi="vi-VN"/>
        </w:rPr>
        <w:t>d.</w:t>
      </w:r>
      <w:r w:rsidR="0062221D">
        <w:rPr>
          <w:lang w:val="vi-VN" w:bidi="vi-VN"/>
        </w:rPr>
        <w:tab/>
      </w:r>
      <w:r w:rsidRPr="00C67E47">
        <w:rPr>
          <w:lang w:val="vi-VN" w:bidi="vi-VN"/>
        </w:rPr>
        <w:t>Đại lý bảo hiểm phải có giấy phép chứng khoán thì mới có thể thảo luận các vấn đề mà một cố vấn đầu tư có thể tư vấn.</w:t>
      </w:r>
    </w:p>
    <w:p w14:paraId="7DABBF01" w14:textId="77777777" w:rsidR="0062221D" w:rsidRDefault="0062221D" w:rsidP="00DB1888">
      <w:pPr>
        <w:pStyle w:val="Default"/>
        <w:ind w:left="720" w:right="821" w:hanging="720"/>
        <w:rPr>
          <w:lang w:val="vi-VN"/>
        </w:rPr>
      </w:pPr>
    </w:p>
    <w:p w14:paraId="5921D9FC" w14:textId="0DBD3F77" w:rsidR="0062221D" w:rsidRDefault="00D1667F" w:rsidP="00E41459">
      <w:pPr>
        <w:pStyle w:val="Default"/>
        <w:ind w:left="720" w:right="821" w:hanging="540"/>
        <w:rPr>
          <w:b/>
          <w:lang w:val="vi-VN" w:bidi="vi-VN"/>
        </w:rPr>
      </w:pPr>
      <w:r w:rsidRPr="00C67E47">
        <w:rPr>
          <w:b/>
          <w:lang w:val="vi-VN" w:bidi="vi-VN"/>
        </w:rPr>
        <w:t>I.</w:t>
      </w:r>
      <w:r w:rsidR="0062221D">
        <w:rPr>
          <w:b/>
          <w:lang w:val="vi-VN" w:bidi="vi-VN"/>
        </w:rPr>
        <w:t xml:space="preserve"> </w:t>
      </w:r>
      <w:r w:rsidRPr="00C67E47">
        <w:rPr>
          <w:b/>
          <w:lang w:val="vi-VN" w:bidi="vi-VN"/>
        </w:rPr>
        <w:tab/>
        <w:t>BẢO HIỂM PHI NHÂN THỌ</w:t>
      </w:r>
      <w:r w:rsidRPr="00C67E47">
        <w:rPr>
          <w:lang w:val="vi-VN" w:bidi="vi-VN"/>
        </w:rPr>
        <w:t xml:space="preserve"> (15 câu hỏi (12%) trong bài thi)</w:t>
      </w:r>
      <w:r w:rsidRPr="00C67E47">
        <w:rPr>
          <w:b/>
          <w:lang w:val="vi-VN" w:bidi="vi-VN"/>
        </w:rPr>
        <w:t xml:space="preserve"> </w:t>
      </w:r>
    </w:p>
    <w:p w14:paraId="636F0547" w14:textId="02F2A91D" w:rsidR="0062221D" w:rsidRDefault="00D1667F" w:rsidP="004D0576">
      <w:pPr>
        <w:pStyle w:val="Default"/>
        <w:ind w:left="1440" w:right="821" w:hanging="720"/>
        <w:rPr>
          <w:sz w:val="23"/>
          <w:lang w:val="vi-VN" w:bidi="vi-VN"/>
        </w:rPr>
      </w:pPr>
      <w:r w:rsidRPr="00C67E47">
        <w:rPr>
          <w:b/>
          <w:lang w:val="vi-VN" w:bidi="vi-VN"/>
        </w:rPr>
        <w:t>G.</w:t>
      </w:r>
      <w:r w:rsidR="0062221D">
        <w:rPr>
          <w:b/>
          <w:lang w:val="vi-VN" w:bidi="vi-VN"/>
        </w:rPr>
        <w:t xml:space="preserve"> </w:t>
      </w:r>
      <w:r w:rsidRPr="00C67E47">
        <w:rPr>
          <w:b/>
          <w:lang w:val="vi-VN" w:bidi="vi-VN"/>
        </w:rPr>
        <w:tab/>
        <w:t xml:space="preserve">Yêu cầu của NAIC về Sự thích hợp </w:t>
      </w:r>
      <w:r w:rsidRPr="00C67E47">
        <w:rPr>
          <w:lang w:val="vi-VN" w:bidi="vi-VN"/>
        </w:rPr>
        <w:t>(có hiệu lực từ năm 2013) (2 câu hỏi trong số 15 câu hỏi về Bảo hiểm Phi nhân thọ)</w:t>
      </w:r>
    </w:p>
    <w:p w14:paraId="33E95C16" w14:textId="67349D27" w:rsidR="0062221D" w:rsidRDefault="00D1667F" w:rsidP="004D0576">
      <w:pPr>
        <w:pStyle w:val="Default"/>
        <w:ind w:left="1440" w:right="821"/>
        <w:rPr>
          <w:lang w:val="vi-VN" w:bidi="vi-VN"/>
        </w:rPr>
      </w:pPr>
      <w:r w:rsidRPr="00C67E47">
        <w:rPr>
          <w:lang w:val="vi-VN" w:bidi="vi-VN"/>
        </w:rPr>
        <w:t>1.</w:t>
      </w:r>
      <w:r w:rsidR="0062221D" w:rsidRPr="00C67E47">
        <w:rPr>
          <w:lang w:val="vi-VN" w:bidi="vi-VN"/>
        </w:rPr>
        <w:t xml:space="preserve"> </w:t>
      </w:r>
      <w:r w:rsidRPr="00C67E47">
        <w:rPr>
          <w:lang w:val="vi-VN" w:bidi="vi-VN"/>
        </w:rPr>
        <w:t>Hiểu những trường hợp sau đây khi các Yêu cầu của NAIC về Sự thích hợp được áp dụng:</w:t>
      </w:r>
    </w:p>
    <w:p w14:paraId="04293001"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Yêu cầu về Sự thích hợp áp dụng đối với bảo hiểm nhân thọ;</w:t>
      </w:r>
    </w:p>
    <w:p w14:paraId="536D136F" w14:textId="77777777" w:rsidR="0062221D" w:rsidRDefault="00D1667F" w:rsidP="004D0576">
      <w:pPr>
        <w:pStyle w:val="Default"/>
        <w:ind w:left="2160" w:right="821"/>
        <w:rPr>
          <w:lang w:val="vi-VN" w:bidi="vi-VN"/>
        </w:rPr>
      </w:pPr>
      <w:r w:rsidRPr="00C67E47">
        <w:rPr>
          <w:lang w:val="vi-VN" w:bidi="vi-VN"/>
        </w:rPr>
        <w:t xml:space="preserve">b. </w:t>
      </w:r>
      <w:r w:rsidRPr="00C67E47">
        <w:rPr>
          <w:lang w:val="vi-VN" w:bidi="vi-VN"/>
        </w:rPr>
        <w:tab/>
        <w:t>Áp dụng đối với người bán sản phẩm bảo hiểm khả biến; và</w:t>
      </w:r>
    </w:p>
    <w:p w14:paraId="09075D81" w14:textId="77777777" w:rsidR="0062221D" w:rsidRDefault="00D1667F" w:rsidP="000A2DC4">
      <w:pPr>
        <w:spacing w:after="0" w:line="240" w:lineRule="auto"/>
        <w:ind w:left="2880" w:hanging="720"/>
        <w:rPr>
          <w:rFonts w:ascii="Arial" w:hAnsi="Arial" w:cs="Arial"/>
          <w:sz w:val="24"/>
          <w:lang w:val="vi-VN" w:bidi="vi-VN"/>
        </w:rPr>
      </w:pPr>
      <w:r w:rsidRPr="00C67E47">
        <w:rPr>
          <w:rFonts w:ascii="Arial" w:hAnsi="Arial" w:cs="Arial"/>
          <w:sz w:val="24"/>
          <w:lang w:val="vi-VN" w:bidi="vi-VN"/>
        </w:rPr>
        <w:t>c.</w:t>
      </w:r>
      <w:r w:rsidRPr="00C67E47">
        <w:rPr>
          <w:rFonts w:ascii="Arial" w:hAnsi="Arial" w:cs="Arial"/>
          <w:sz w:val="24"/>
          <w:lang w:val="vi-VN" w:bidi="vi-VN"/>
        </w:rPr>
        <w:tab/>
        <w:t>thông tin bắt buộc về Sự thích hợp cần có được trước khi đưa ra đề xuất cho người tiêu dùng:</w:t>
      </w:r>
    </w:p>
    <w:p w14:paraId="2001CC6B" w14:textId="77777777" w:rsidR="0062221D" w:rsidRDefault="000B4029" w:rsidP="000A2DC4">
      <w:pPr>
        <w:spacing w:after="0" w:line="240" w:lineRule="auto"/>
        <w:ind w:left="3600" w:hanging="720"/>
        <w:rPr>
          <w:rFonts w:ascii="Arial" w:hAnsi="Arial" w:cs="Arial"/>
          <w:sz w:val="24"/>
          <w:lang w:val="vi-VN" w:bidi="vi-VN"/>
        </w:rPr>
      </w:pPr>
      <w:r w:rsidRPr="00C67E47">
        <w:rPr>
          <w:rFonts w:ascii="Arial" w:hAnsi="Arial" w:cs="Arial"/>
          <w:sz w:val="24"/>
          <w:lang w:val="vi-VN" w:bidi="vi-VN"/>
        </w:rPr>
        <w:t>i.</w:t>
      </w:r>
      <w:r w:rsidRPr="00C67E47">
        <w:rPr>
          <w:rFonts w:ascii="Arial" w:hAnsi="Arial" w:cs="Arial"/>
          <w:sz w:val="24"/>
          <w:lang w:val="vi-VN" w:bidi="vi-VN"/>
        </w:rPr>
        <w:tab/>
        <w:t>nghề nghiệp và tình trạng nghề nghiệp</w:t>
      </w:r>
    </w:p>
    <w:p w14:paraId="63F0038D" w14:textId="77777777" w:rsidR="0062221D" w:rsidRDefault="000B4029" w:rsidP="000A2DC4">
      <w:pPr>
        <w:spacing w:after="0" w:line="240" w:lineRule="auto"/>
        <w:ind w:left="3600" w:hanging="720"/>
        <w:rPr>
          <w:rFonts w:ascii="Arial" w:hAnsi="Arial" w:cs="Arial"/>
          <w:sz w:val="24"/>
          <w:lang w:val="vi-VN" w:bidi="vi-VN"/>
        </w:rPr>
      </w:pPr>
      <w:r w:rsidRPr="00C67E47">
        <w:rPr>
          <w:rFonts w:ascii="Arial" w:hAnsi="Arial" w:cs="Arial"/>
          <w:sz w:val="24"/>
          <w:lang w:val="vi-VN" w:bidi="vi-VN"/>
        </w:rPr>
        <w:t>ii.</w:t>
      </w:r>
      <w:r w:rsidRPr="00C67E47">
        <w:rPr>
          <w:rFonts w:ascii="Arial" w:hAnsi="Arial" w:cs="Arial"/>
          <w:sz w:val="24"/>
          <w:lang w:val="vi-VN" w:bidi="vi-VN"/>
        </w:rPr>
        <w:tab/>
        <w:t>tình trạng hôn nhân</w:t>
      </w:r>
    </w:p>
    <w:p w14:paraId="6A5DF795" w14:textId="77777777" w:rsidR="0062221D" w:rsidRDefault="000B4029" w:rsidP="000A2DC4">
      <w:pPr>
        <w:tabs>
          <w:tab w:val="left" w:pos="720"/>
          <w:tab w:val="left" w:pos="1440"/>
          <w:tab w:val="left" w:pos="2160"/>
          <w:tab w:val="left" w:pos="3050"/>
        </w:tabs>
        <w:spacing w:after="0" w:line="240" w:lineRule="auto"/>
        <w:ind w:left="3600" w:hanging="720"/>
        <w:rPr>
          <w:rFonts w:ascii="Arial" w:hAnsi="Arial" w:cs="Arial"/>
          <w:sz w:val="24"/>
          <w:lang w:val="vi-VN" w:bidi="vi-VN"/>
        </w:rPr>
      </w:pPr>
      <w:r w:rsidRPr="00C67E47">
        <w:rPr>
          <w:rFonts w:ascii="Arial" w:hAnsi="Arial" w:cs="Arial"/>
          <w:sz w:val="24"/>
          <w:lang w:val="vi-VN" w:bidi="vi-VN"/>
        </w:rPr>
        <w:t>iii.</w:t>
      </w:r>
      <w:r w:rsidRPr="00C67E47">
        <w:rPr>
          <w:rFonts w:ascii="Arial" w:hAnsi="Arial" w:cs="Arial"/>
          <w:sz w:val="24"/>
          <w:lang w:val="vi-VN" w:bidi="vi-VN"/>
        </w:rPr>
        <w:tab/>
        <w:t>tuổi tác</w:t>
      </w:r>
    </w:p>
    <w:p w14:paraId="5EA362EA" w14:textId="77777777" w:rsidR="0062221D" w:rsidRDefault="000B4029" w:rsidP="000A2DC4">
      <w:pPr>
        <w:spacing w:after="0" w:line="240" w:lineRule="auto"/>
        <w:ind w:left="3600" w:hanging="720"/>
        <w:rPr>
          <w:rFonts w:ascii="Arial" w:hAnsi="Arial" w:cs="Arial"/>
          <w:sz w:val="24"/>
          <w:lang w:val="vi-VN" w:bidi="vi-VN"/>
        </w:rPr>
      </w:pPr>
      <w:r w:rsidRPr="00C67E47">
        <w:rPr>
          <w:rFonts w:ascii="Arial" w:hAnsi="Arial" w:cs="Arial"/>
          <w:sz w:val="24"/>
          <w:lang w:val="vi-VN" w:bidi="vi-VN"/>
        </w:rPr>
        <w:t>iv.</w:t>
      </w:r>
      <w:r w:rsidRPr="00C67E47">
        <w:rPr>
          <w:rFonts w:ascii="Arial" w:hAnsi="Arial" w:cs="Arial"/>
          <w:sz w:val="24"/>
          <w:lang w:val="vi-VN" w:bidi="vi-VN"/>
        </w:rPr>
        <w:tab/>
        <w:t>số lượng và loại người phụ thuộc</w:t>
      </w:r>
    </w:p>
    <w:p w14:paraId="27FE1BF3" w14:textId="77777777" w:rsidR="0062221D" w:rsidRDefault="000B4029" w:rsidP="000A2DC4">
      <w:pPr>
        <w:spacing w:after="0" w:line="240" w:lineRule="auto"/>
        <w:ind w:left="3600" w:hanging="720"/>
        <w:rPr>
          <w:rFonts w:ascii="Arial" w:hAnsi="Arial" w:cs="Arial"/>
          <w:sz w:val="24"/>
          <w:lang w:val="vi-VN" w:bidi="vi-VN"/>
        </w:rPr>
      </w:pPr>
      <w:r w:rsidRPr="00C67E47">
        <w:rPr>
          <w:rFonts w:ascii="Arial" w:hAnsi="Arial" w:cs="Arial"/>
          <w:sz w:val="24"/>
          <w:lang w:val="vi-VN" w:bidi="vi-VN"/>
        </w:rPr>
        <w:t>v.</w:t>
      </w:r>
      <w:r w:rsidRPr="00C67E47">
        <w:rPr>
          <w:rFonts w:ascii="Arial" w:hAnsi="Arial" w:cs="Arial"/>
          <w:sz w:val="24"/>
          <w:lang w:val="vi-VN" w:bidi="vi-VN"/>
        </w:rPr>
        <w:tab/>
        <w:t>nguồn thu nhập</w:t>
      </w:r>
    </w:p>
    <w:p w14:paraId="6D9324D5" w14:textId="77777777" w:rsidR="0062221D" w:rsidRDefault="000B4029" w:rsidP="000A2DC4">
      <w:pPr>
        <w:spacing w:after="0" w:line="240" w:lineRule="auto"/>
        <w:ind w:left="3600" w:hanging="720"/>
        <w:rPr>
          <w:rFonts w:ascii="Arial" w:hAnsi="Arial" w:cs="Arial"/>
          <w:sz w:val="24"/>
          <w:lang w:val="vi-VN" w:bidi="vi-VN"/>
        </w:rPr>
      </w:pPr>
      <w:r w:rsidRPr="00C67E47">
        <w:rPr>
          <w:rFonts w:ascii="Arial" w:hAnsi="Arial" w:cs="Arial"/>
          <w:sz w:val="24"/>
          <w:lang w:val="vi-VN" w:bidi="vi-VN"/>
        </w:rPr>
        <w:t>vi.</w:t>
      </w:r>
      <w:r w:rsidRPr="00C67E47">
        <w:rPr>
          <w:rFonts w:ascii="Arial" w:hAnsi="Arial" w:cs="Arial"/>
          <w:sz w:val="24"/>
          <w:lang w:val="vi-VN" w:bidi="vi-VN"/>
        </w:rPr>
        <w:tab/>
        <w:t>thu nhập hàng năm</w:t>
      </w:r>
    </w:p>
    <w:p w14:paraId="2910644B" w14:textId="77777777" w:rsidR="0062221D" w:rsidRDefault="000B4029" w:rsidP="000A2DC4">
      <w:pPr>
        <w:spacing w:after="0" w:line="240" w:lineRule="auto"/>
        <w:ind w:left="3600" w:hanging="720"/>
        <w:rPr>
          <w:rFonts w:ascii="Arial" w:hAnsi="Arial" w:cs="Arial"/>
          <w:sz w:val="24"/>
          <w:lang w:val="vi-VN" w:bidi="vi-VN"/>
        </w:rPr>
      </w:pPr>
      <w:r w:rsidRPr="00C67E47">
        <w:rPr>
          <w:rFonts w:ascii="Arial" w:hAnsi="Arial" w:cs="Arial"/>
          <w:sz w:val="24"/>
          <w:lang w:val="vi-VN" w:bidi="vi-VN"/>
        </w:rPr>
        <w:t>vii.</w:t>
      </w:r>
      <w:r w:rsidRPr="00C67E47">
        <w:rPr>
          <w:rFonts w:ascii="Arial" w:hAnsi="Arial" w:cs="Arial"/>
          <w:sz w:val="24"/>
          <w:lang w:val="vi-VN" w:bidi="vi-VN"/>
        </w:rPr>
        <w:tab/>
        <w:t>bảo hiểm hiện có của người tiêu dùng</w:t>
      </w:r>
    </w:p>
    <w:p w14:paraId="7999A069" w14:textId="77777777" w:rsidR="0062221D" w:rsidRDefault="000B4029" w:rsidP="000A2DC4">
      <w:pPr>
        <w:spacing w:after="0" w:line="240" w:lineRule="auto"/>
        <w:ind w:left="3600" w:hanging="720"/>
        <w:rPr>
          <w:rFonts w:ascii="Arial" w:hAnsi="Arial" w:cs="Arial"/>
          <w:sz w:val="24"/>
          <w:lang w:val="vi-VN" w:bidi="vi-VN"/>
        </w:rPr>
      </w:pPr>
      <w:r w:rsidRPr="00C67E47">
        <w:rPr>
          <w:rFonts w:ascii="Arial" w:hAnsi="Arial" w:cs="Arial"/>
          <w:sz w:val="24"/>
          <w:lang w:val="vi-VN" w:bidi="vi-VN"/>
        </w:rPr>
        <w:t>viii.</w:t>
      </w:r>
      <w:r w:rsidRPr="00C67E47">
        <w:rPr>
          <w:rFonts w:ascii="Arial" w:hAnsi="Arial" w:cs="Arial"/>
          <w:sz w:val="24"/>
          <w:lang w:val="vi-VN" w:bidi="vi-VN"/>
        </w:rPr>
        <w:tab/>
        <w:t>nhu cầu và mục tiêu bảo hiểm của người tiêu dùng</w:t>
      </w:r>
    </w:p>
    <w:p w14:paraId="7DCC4D17" w14:textId="77777777" w:rsidR="0062221D" w:rsidRDefault="000B4029" w:rsidP="000A2DC4">
      <w:pPr>
        <w:spacing w:after="0" w:line="240" w:lineRule="auto"/>
        <w:ind w:left="3600" w:hanging="720"/>
        <w:rPr>
          <w:rFonts w:ascii="Arial" w:hAnsi="Arial" w:cs="Arial"/>
          <w:sz w:val="24"/>
          <w:lang w:val="vi-VN" w:bidi="vi-VN"/>
        </w:rPr>
      </w:pPr>
      <w:r w:rsidRPr="00C67E47">
        <w:rPr>
          <w:rFonts w:ascii="Arial" w:hAnsi="Arial" w:cs="Arial"/>
          <w:sz w:val="24"/>
          <w:lang w:val="vi-VN" w:bidi="vi-VN"/>
        </w:rPr>
        <w:t>ix.</w:t>
      </w:r>
      <w:r w:rsidRPr="00C67E47">
        <w:rPr>
          <w:rFonts w:ascii="Arial" w:hAnsi="Arial" w:cs="Arial"/>
          <w:sz w:val="24"/>
          <w:lang w:val="vi-VN" w:bidi="vi-VN"/>
        </w:rPr>
        <w:tab/>
        <w:t>chi phí cho người tiêu dùng và khả năng thanh toán của người tiêu dùng cho giao dịch hoặc các giao dịch được đề xuất</w:t>
      </w:r>
    </w:p>
    <w:p w14:paraId="7068662D" w14:textId="77777777" w:rsidR="0062221D" w:rsidRDefault="000B4029" w:rsidP="000A2DC4">
      <w:pPr>
        <w:spacing w:after="0" w:line="240" w:lineRule="auto"/>
        <w:ind w:left="3600" w:hanging="720"/>
        <w:rPr>
          <w:rFonts w:ascii="Arial" w:hAnsi="Arial" w:cs="Arial"/>
          <w:sz w:val="24"/>
          <w:lang w:val="vi-VN" w:bidi="vi-VN"/>
        </w:rPr>
      </w:pPr>
      <w:r w:rsidRPr="00C67E47">
        <w:rPr>
          <w:rFonts w:ascii="Arial" w:hAnsi="Arial" w:cs="Arial"/>
          <w:sz w:val="24"/>
          <w:lang w:val="vi-VN" w:bidi="vi-VN"/>
        </w:rPr>
        <w:t>x.</w:t>
      </w:r>
      <w:r w:rsidRPr="00C67E47">
        <w:rPr>
          <w:rFonts w:ascii="Arial" w:hAnsi="Arial" w:cs="Arial"/>
          <w:sz w:val="24"/>
          <w:lang w:val="vi-VN" w:bidi="vi-VN"/>
        </w:rPr>
        <w:tab/>
        <w:t>nguồn tiền để đóng phí bảo hiểm</w:t>
      </w:r>
    </w:p>
    <w:p w14:paraId="4CF943DE" w14:textId="77777777" w:rsidR="0062221D" w:rsidRDefault="000B4029" w:rsidP="000A2DC4">
      <w:pPr>
        <w:spacing w:after="0" w:line="240" w:lineRule="auto"/>
        <w:ind w:left="3600" w:hanging="720"/>
        <w:rPr>
          <w:rFonts w:ascii="Arial" w:hAnsi="Arial" w:cs="Arial"/>
          <w:sz w:val="24"/>
          <w:szCs w:val="24"/>
          <w:lang w:val="vi-VN"/>
        </w:rPr>
      </w:pPr>
      <w:r w:rsidRPr="00C67E47">
        <w:rPr>
          <w:rFonts w:ascii="Arial" w:hAnsi="Arial" w:cs="Arial"/>
          <w:sz w:val="24"/>
          <w:lang w:val="vi-VN" w:bidi="vi-VN"/>
        </w:rPr>
        <w:t>xi.</w:t>
      </w:r>
      <w:r w:rsidRPr="00C67E47">
        <w:rPr>
          <w:rFonts w:ascii="Arial" w:hAnsi="Arial" w:cs="Arial"/>
          <w:sz w:val="24"/>
          <w:lang w:val="vi-VN" w:bidi="vi-VN"/>
        </w:rPr>
        <w:tab/>
        <w:t>tiết kiệm đầu tư</w:t>
      </w:r>
    </w:p>
    <w:p w14:paraId="447BA55C" w14:textId="77777777" w:rsidR="0062221D" w:rsidRDefault="000B4029" w:rsidP="000A2DC4">
      <w:pPr>
        <w:spacing w:after="0" w:line="240" w:lineRule="auto"/>
        <w:ind w:left="3600" w:hanging="720"/>
        <w:rPr>
          <w:rFonts w:ascii="Arial" w:hAnsi="Arial" w:cs="Arial"/>
          <w:sz w:val="24"/>
          <w:lang w:val="vi-VN" w:bidi="vi-VN"/>
        </w:rPr>
      </w:pPr>
      <w:r w:rsidRPr="00C67E47">
        <w:rPr>
          <w:rFonts w:ascii="Arial" w:hAnsi="Arial" w:cs="Arial"/>
          <w:sz w:val="24"/>
          <w:lang w:val="vi-VN" w:bidi="vi-VN"/>
        </w:rPr>
        <w:t>xii.</w:t>
      </w:r>
      <w:r w:rsidRPr="00C67E47">
        <w:rPr>
          <w:rFonts w:ascii="Arial" w:hAnsi="Arial" w:cs="Arial"/>
          <w:sz w:val="24"/>
          <w:lang w:val="vi-VN" w:bidi="vi-VN"/>
        </w:rPr>
        <w:tab/>
        <w:t>giá trị ròng thanh khoản</w:t>
      </w:r>
    </w:p>
    <w:p w14:paraId="12B8CA8C" w14:textId="77777777" w:rsidR="0062221D" w:rsidRDefault="000B4029" w:rsidP="000A2DC4">
      <w:pPr>
        <w:spacing w:after="0" w:line="240" w:lineRule="auto"/>
        <w:ind w:left="3600" w:hanging="720"/>
        <w:rPr>
          <w:rFonts w:ascii="Arial" w:hAnsi="Arial" w:cs="Arial"/>
          <w:sz w:val="24"/>
          <w:lang w:val="vi-VN" w:bidi="vi-VN"/>
        </w:rPr>
      </w:pPr>
      <w:r w:rsidRPr="00C67E47">
        <w:rPr>
          <w:rFonts w:ascii="Arial" w:hAnsi="Arial" w:cs="Arial"/>
          <w:sz w:val="24"/>
          <w:lang w:val="vi-VN" w:bidi="vi-VN"/>
        </w:rPr>
        <w:t>xiii.</w:t>
      </w:r>
      <w:r w:rsidRPr="00C67E47">
        <w:rPr>
          <w:rFonts w:ascii="Arial" w:hAnsi="Arial" w:cs="Arial"/>
          <w:sz w:val="24"/>
          <w:lang w:val="vi-VN" w:bidi="vi-VN"/>
        </w:rPr>
        <w:tab/>
        <w:t>tình trạng thuế</w:t>
      </w:r>
    </w:p>
    <w:p w14:paraId="4D487A91" w14:textId="77777777" w:rsidR="0062221D" w:rsidRDefault="000B4029" w:rsidP="000A2DC4">
      <w:pPr>
        <w:spacing w:after="0" w:line="240" w:lineRule="auto"/>
        <w:ind w:left="3600" w:hanging="720"/>
        <w:rPr>
          <w:rFonts w:ascii="Arial" w:hAnsi="Arial" w:cs="Arial"/>
          <w:sz w:val="24"/>
          <w:lang w:val="vi-VN" w:bidi="vi-VN"/>
        </w:rPr>
      </w:pPr>
      <w:r w:rsidRPr="00C67E47">
        <w:rPr>
          <w:rFonts w:ascii="Arial" w:hAnsi="Arial" w:cs="Arial"/>
          <w:sz w:val="24"/>
          <w:lang w:val="vi-VN" w:bidi="vi-VN"/>
        </w:rPr>
        <w:t>xiv.</w:t>
      </w:r>
      <w:r w:rsidRPr="00C67E47">
        <w:rPr>
          <w:rFonts w:ascii="Arial" w:hAnsi="Arial" w:cs="Arial"/>
          <w:sz w:val="24"/>
          <w:lang w:val="vi-VN" w:bidi="vi-VN"/>
        </w:rPr>
        <w:tab/>
        <w:t>sự cần thiết của lợi thế về thuế</w:t>
      </w:r>
    </w:p>
    <w:p w14:paraId="50E6CD80" w14:textId="77777777" w:rsidR="0062221D" w:rsidRDefault="000B4029" w:rsidP="000A2DC4">
      <w:pPr>
        <w:spacing w:after="0" w:line="240" w:lineRule="auto"/>
        <w:ind w:left="3600" w:hanging="720"/>
        <w:rPr>
          <w:rFonts w:ascii="Arial" w:hAnsi="Arial" w:cs="Arial"/>
          <w:sz w:val="24"/>
          <w:lang w:val="vi-VN" w:bidi="vi-VN"/>
        </w:rPr>
      </w:pPr>
      <w:r w:rsidRPr="00C67E47">
        <w:rPr>
          <w:rFonts w:ascii="Arial" w:hAnsi="Arial" w:cs="Arial"/>
          <w:sz w:val="24"/>
          <w:lang w:val="vi-VN" w:bidi="vi-VN"/>
        </w:rPr>
        <w:t>xv.</w:t>
      </w:r>
      <w:r w:rsidRPr="00C67E47">
        <w:rPr>
          <w:rFonts w:ascii="Arial" w:hAnsi="Arial" w:cs="Arial"/>
          <w:sz w:val="24"/>
          <w:lang w:val="vi-VN" w:bidi="vi-VN"/>
        </w:rPr>
        <w:tab/>
        <w:t>kinh nghiệm đầu tư của người tiêu dùng</w:t>
      </w:r>
    </w:p>
    <w:p w14:paraId="16262524" w14:textId="77777777" w:rsidR="0062221D" w:rsidRDefault="000B4029" w:rsidP="000A2DC4">
      <w:pPr>
        <w:spacing w:after="0" w:line="240" w:lineRule="auto"/>
        <w:ind w:left="3600" w:hanging="720"/>
        <w:rPr>
          <w:rFonts w:ascii="Arial" w:hAnsi="Arial" w:cs="Arial"/>
          <w:sz w:val="24"/>
          <w:lang w:val="vi-VN" w:bidi="vi-VN"/>
        </w:rPr>
      </w:pPr>
      <w:r w:rsidRPr="00C67E47">
        <w:rPr>
          <w:rFonts w:ascii="Arial" w:hAnsi="Arial" w:cs="Arial"/>
          <w:sz w:val="24"/>
          <w:lang w:val="vi-VN" w:bidi="vi-VN"/>
        </w:rPr>
        <w:t>xvi.</w:t>
      </w:r>
      <w:r w:rsidRPr="00C67E47">
        <w:rPr>
          <w:rFonts w:ascii="Arial" w:hAnsi="Arial" w:cs="Arial"/>
          <w:sz w:val="24"/>
          <w:lang w:val="vi-VN" w:bidi="vi-VN"/>
        </w:rPr>
        <w:tab/>
        <w:t>mối quan tâm của người tiêu dùng đối với việc bảo toàn tiền gốc</w:t>
      </w:r>
    </w:p>
    <w:p w14:paraId="490D184F" w14:textId="77777777" w:rsidR="0062221D" w:rsidRDefault="000B4029" w:rsidP="000A2DC4">
      <w:pPr>
        <w:spacing w:after="0" w:line="240" w:lineRule="auto"/>
        <w:ind w:left="3600" w:hanging="720"/>
        <w:rPr>
          <w:rFonts w:ascii="Arial" w:hAnsi="Arial" w:cs="Arial"/>
          <w:sz w:val="24"/>
          <w:lang w:val="vi-VN" w:bidi="vi-VN"/>
        </w:rPr>
      </w:pPr>
      <w:r w:rsidRPr="00C67E47">
        <w:rPr>
          <w:rFonts w:ascii="Arial" w:hAnsi="Arial" w:cs="Arial"/>
          <w:sz w:val="24"/>
          <w:lang w:val="vi-VN" w:bidi="vi-VN"/>
        </w:rPr>
        <w:t>xvii.</w:t>
      </w:r>
      <w:r w:rsidRPr="00C67E47">
        <w:rPr>
          <w:rFonts w:ascii="Arial" w:hAnsi="Arial" w:cs="Arial"/>
          <w:sz w:val="24"/>
          <w:lang w:val="vi-VN" w:bidi="vi-VN"/>
        </w:rPr>
        <w:tab/>
        <w:t>thời hạn sản phẩm</w:t>
      </w:r>
    </w:p>
    <w:p w14:paraId="166A6A57" w14:textId="77777777" w:rsidR="0062221D" w:rsidRDefault="0062221D" w:rsidP="00C479C8">
      <w:pPr>
        <w:spacing w:after="0" w:line="240" w:lineRule="auto"/>
        <w:rPr>
          <w:rFonts w:ascii="Arial" w:hAnsi="Arial" w:cs="Arial"/>
          <w:lang w:val="vi-VN" w:bidi="vi-VN"/>
        </w:rPr>
      </w:pPr>
    </w:p>
    <w:p w14:paraId="061E709B" w14:textId="687DC558" w:rsidR="0062221D" w:rsidRDefault="00D1667F" w:rsidP="00E41459">
      <w:pPr>
        <w:pStyle w:val="Default"/>
        <w:tabs>
          <w:tab w:val="left" w:pos="720"/>
        </w:tabs>
        <w:ind w:left="720" w:right="821" w:hanging="540"/>
        <w:rPr>
          <w:b/>
          <w:lang w:val="vi-VN" w:bidi="vi-VN"/>
        </w:rPr>
      </w:pPr>
      <w:r w:rsidRPr="00C67E47">
        <w:rPr>
          <w:b/>
          <w:lang w:val="vi-VN" w:bidi="vi-VN"/>
        </w:rPr>
        <w:t xml:space="preserve">I. </w:t>
      </w:r>
      <w:r w:rsidRPr="00C67E47">
        <w:rPr>
          <w:b/>
          <w:lang w:val="vi-VN" w:bidi="vi-VN"/>
        </w:rPr>
        <w:tab/>
        <w:t>BẢO HIỂM PHI NHÂN THỌ</w:t>
      </w:r>
      <w:r w:rsidRPr="00C67E47">
        <w:rPr>
          <w:lang w:val="vi-VN" w:bidi="vi-VN"/>
        </w:rPr>
        <w:t xml:space="preserve"> (15 câu hỏi (12%) trong bài thi)</w:t>
      </w:r>
      <w:r w:rsidRPr="00C67E47">
        <w:rPr>
          <w:b/>
          <w:lang w:val="vi-VN" w:bidi="vi-VN"/>
        </w:rPr>
        <w:t xml:space="preserve"> </w:t>
      </w:r>
    </w:p>
    <w:p w14:paraId="22975E38" w14:textId="77777777" w:rsidR="0062221D" w:rsidRDefault="00D1667F" w:rsidP="004D0576">
      <w:pPr>
        <w:pStyle w:val="Default"/>
        <w:tabs>
          <w:tab w:val="left" w:pos="720"/>
        </w:tabs>
        <w:ind w:left="1440" w:right="821" w:hanging="720"/>
        <w:rPr>
          <w:sz w:val="23"/>
          <w:lang w:val="vi-VN" w:bidi="vi-VN"/>
        </w:rPr>
      </w:pPr>
      <w:r w:rsidRPr="00C67E47">
        <w:rPr>
          <w:b/>
          <w:lang w:val="vi-VN" w:bidi="vi-VN"/>
        </w:rPr>
        <w:t xml:space="preserve">H. </w:t>
      </w:r>
      <w:r w:rsidRPr="00C67E47">
        <w:rPr>
          <w:b/>
          <w:lang w:val="vi-VN" w:bidi="vi-VN"/>
        </w:rPr>
        <w:tab/>
        <w:t>Các vấn đề về Bảo hiểm Y tế Liên bang</w:t>
      </w:r>
      <w:r w:rsidRPr="00C67E47">
        <w:rPr>
          <w:sz w:val="23"/>
          <w:lang w:val="vi-VN" w:bidi="vi-VN"/>
        </w:rPr>
        <w:t xml:space="preserve"> (1 câu hỏi trong số 15 câu hỏi về Bảo hiểm Phi nhân thọ)</w:t>
      </w:r>
    </w:p>
    <w:p w14:paraId="22CB616E" w14:textId="77777777" w:rsidR="0062221D" w:rsidRDefault="00D1667F" w:rsidP="004D0576">
      <w:pPr>
        <w:pStyle w:val="Default"/>
        <w:tabs>
          <w:tab w:val="left" w:pos="720"/>
        </w:tabs>
        <w:ind w:left="2160" w:right="821" w:hanging="720"/>
        <w:rPr>
          <w:lang w:val="vi-VN" w:bidi="vi-VN"/>
        </w:rPr>
      </w:pPr>
      <w:r w:rsidRPr="00C67E47">
        <w:rPr>
          <w:lang w:val="vi-VN" w:bidi="vi-VN"/>
        </w:rPr>
        <w:t xml:space="preserve">1. </w:t>
      </w:r>
      <w:r w:rsidRPr="00C67E47">
        <w:rPr>
          <w:lang w:val="vi-VN" w:bidi="vi-VN"/>
        </w:rPr>
        <w:tab/>
        <w:t>Hiểu Đạo luật Bảo vệ Bệnh nhân và Chăm sóc Giá cả phải chăng (Patient Protection and Affordable Care Act, PPACA) (Luật Công 111-148) liên quan đến:</w:t>
      </w:r>
    </w:p>
    <w:p w14:paraId="25DA7E5D" w14:textId="77777777" w:rsidR="0062221D" w:rsidRDefault="00D1667F" w:rsidP="004D0576">
      <w:pPr>
        <w:pStyle w:val="Default"/>
        <w:tabs>
          <w:tab w:val="left" w:pos="2160"/>
        </w:tabs>
        <w:ind w:left="2880" w:right="821" w:hanging="720"/>
        <w:rPr>
          <w:lang w:val="vi-VN" w:bidi="vi-VN"/>
        </w:rPr>
      </w:pPr>
      <w:r w:rsidRPr="00C67E47">
        <w:rPr>
          <w:lang w:val="vi-VN" w:bidi="vi-VN"/>
        </w:rPr>
        <w:t xml:space="preserve">a. </w:t>
      </w:r>
      <w:r w:rsidRPr="00C67E47">
        <w:rPr>
          <w:lang w:val="vi-VN" w:bidi="vi-VN"/>
        </w:rPr>
        <w:tab/>
        <w:t>Trung tâm Trao đổi Quyền lợi Y tế</w:t>
      </w:r>
    </w:p>
    <w:p w14:paraId="74466174" w14:textId="77777777" w:rsidR="0062221D" w:rsidRDefault="00D1667F" w:rsidP="004D0576">
      <w:pPr>
        <w:pStyle w:val="Default"/>
        <w:tabs>
          <w:tab w:val="left" w:pos="2160"/>
        </w:tabs>
        <w:ind w:left="3600" w:right="821" w:hanging="720"/>
        <w:rPr>
          <w:lang w:val="vi-VN" w:bidi="vi-VN"/>
        </w:rPr>
      </w:pPr>
      <w:r w:rsidRPr="00C67E47">
        <w:rPr>
          <w:lang w:val="vi-VN" w:bidi="vi-VN"/>
        </w:rPr>
        <w:t xml:space="preserve">i. </w:t>
      </w:r>
      <w:r w:rsidRPr="00C67E47">
        <w:rPr>
          <w:lang w:val="vi-VN" w:bidi="vi-VN"/>
        </w:rPr>
        <w:tab/>
        <w:t xml:space="preserve">Được tạo bởi PPACA và việc triển khai khác nhau tùy theo tiểu </w:t>
      </w:r>
      <w:r w:rsidRPr="00C67E47">
        <w:rPr>
          <w:lang w:val="vi-VN" w:bidi="vi-VN"/>
        </w:rPr>
        <w:lastRenderedPageBreak/>
        <w:t>bang</w:t>
      </w:r>
    </w:p>
    <w:p w14:paraId="16471376" w14:textId="4CD0743B" w:rsidR="0062221D" w:rsidRDefault="00D1667F" w:rsidP="004D0576">
      <w:pPr>
        <w:pStyle w:val="Default"/>
        <w:tabs>
          <w:tab w:val="left" w:pos="2160"/>
        </w:tabs>
        <w:ind w:left="2880" w:right="821" w:hanging="720"/>
        <w:rPr>
          <w:lang w:val="vi-VN" w:bidi="vi-VN"/>
        </w:rPr>
      </w:pPr>
      <w:r w:rsidRPr="00C67E47">
        <w:rPr>
          <w:lang w:val="vi-VN" w:bidi="vi-VN"/>
        </w:rPr>
        <w:t xml:space="preserve">b. </w:t>
      </w:r>
      <w:r w:rsidRPr="00C67E47">
        <w:rPr>
          <w:lang w:val="vi-VN" w:bidi="vi-VN"/>
        </w:rPr>
        <w:tab/>
        <w:t>Trẻ vị thành niên và Con cái Trưởng thành</w:t>
      </w:r>
    </w:p>
    <w:p w14:paraId="1DE8CB19" w14:textId="77777777" w:rsidR="0062221D" w:rsidRDefault="00D1667F" w:rsidP="004D0576">
      <w:pPr>
        <w:pStyle w:val="Default"/>
        <w:tabs>
          <w:tab w:val="left" w:pos="2160"/>
        </w:tabs>
        <w:ind w:left="3600" w:right="821" w:hanging="720"/>
        <w:rPr>
          <w:lang w:val="vi-VN" w:bidi="vi-VN"/>
        </w:rPr>
      </w:pPr>
      <w:r w:rsidRPr="00C67E47">
        <w:rPr>
          <w:lang w:val="vi-VN" w:bidi="vi-VN"/>
        </w:rPr>
        <w:t xml:space="preserve">i. </w:t>
      </w:r>
      <w:r w:rsidRPr="00C67E47">
        <w:rPr>
          <w:lang w:val="vi-VN" w:bidi="vi-VN"/>
        </w:rPr>
        <w:tab/>
        <w:t>Bảo hiểm cho trẻ em trưởng thành đến 26 tuổi</w:t>
      </w:r>
    </w:p>
    <w:p w14:paraId="304C2582" w14:textId="77777777" w:rsidR="0062221D" w:rsidRDefault="00D1667F" w:rsidP="004D0576">
      <w:pPr>
        <w:pStyle w:val="Default"/>
        <w:tabs>
          <w:tab w:val="left" w:pos="2160"/>
        </w:tabs>
        <w:ind w:left="3600" w:right="821" w:hanging="720"/>
        <w:rPr>
          <w:lang w:val="vi-VN" w:bidi="vi-VN"/>
        </w:rPr>
      </w:pPr>
      <w:r w:rsidRPr="00C67E47">
        <w:rPr>
          <w:lang w:val="vi-VN" w:bidi="vi-VN"/>
        </w:rPr>
        <w:t xml:space="preserve">ii. </w:t>
      </w:r>
      <w:r w:rsidRPr="00C67E47">
        <w:rPr>
          <w:lang w:val="vi-VN" w:bidi="vi-VN"/>
        </w:rPr>
        <w:tab/>
        <w:t>Phát hành được đảm bảo cho trẻ dưới 19 tuổi</w:t>
      </w:r>
    </w:p>
    <w:p w14:paraId="00FC268D" w14:textId="77777777" w:rsidR="0062221D" w:rsidRDefault="00D1667F" w:rsidP="004D0576">
      <w:pPr>
        <w:pStyle w:val="Default"/>
        <w:tabs>
          <w:tab w:val="left" w:pos="2160"/>
        </w:tabs>
        <w:ind w:left="2880" w:right="821" w:hanging="720"/>
        <w:rPr>
          <w:lang w:val="vi-VN" w:bidi="vi-VN"/>
        </w:rPr>
      </w:pPr>
      <w:r w:rsidRPr="00C67E47">
        <w:rPr>
          <w:lang w:val="vi-VN" w:bidi="vi-VN"/>
        </w:rPr>
        <w:t xml:space="preserve">c. </w:t>
      </w:r>
      <w:r w:rsidRPr="00C67E47">
        <w:rPr>
          <w:lang w:val="vi-VN" w:bidi="vi-VN"/>
        </w:rPr>
        <w:tab/>
        <w:t>Các luật và quy định liên bang có liên quan</w:t>
      </w:r>
    </w:p>
    <w:p w14:paraId="41901A1E" w14:textId="77777777" w:rsidR="0062221D" w:rsidRDefault="00D1667F" w:rsidP="004D0576">
      <w:pPr>
        <w:pStyle w:val="Default"/>
        <w:tabs>
          <w:tab w:val="left" w:pos="2160"/>
        </w:tabs>
        <w:ind w:left="2880" w:right="821" w:hanging="720"/>
        <w:rPr>
          <w:lang w:val="vi-VN" w:bidi="vi-VN"/>
        </w:rPr>
      </w:pPr>
      <w:r w:rsidRPr="00C67E47">
        <w:rPr>
          <w:lang w:val="vi-VN" w:bidi="vi-VN"/>
        </w:rPr>
        <w:t xml:space="preserve">d. </w:t>
      </w:r>
      <w:r w:rsidRPr="00C67E47">
        <w:rPr>
          <w:lang w:val="vi-VN" w:bidi="vi-VN"/>
        </w:rPr>
        <w:tab/>
        <w:t>Tỷ lệ Tổn thất Y tế (MLR)</w:t>
      </w:r>
    </w:p>
    <w:p w14:paraId="4735A253" w14:textId="77777777" w:rsidR="0062221D" w:rsidRDefault="00D1667F" w:rsidP="004D0576">
      <w:pPr>
        <w:pStyle w:val="Default"/>
        <w:tabs>
          <w:tab w:val="left" w:pos="2160"/>
        </w:tabs>
        <w:ind w:left="2880" w:right="821" w:hanging="720"/>
        <w:rPr>
          <w:lang w:val="vi-VN" w:bidi="vi-VN"/>
        </w:rPr>
      </w:pPr>
      <w:r w:rsidRPr="00C67E47">
        <w:rPr>
          <w:lang w:val="vi-VN" w:bidi="vi-VN"/>
        </w:rPr>
        <w:t xml:space="preserve">e. </w:t>
      </w:r>
      <w:r w:rsidRPr="00C67E47">
        <w:rPr>
          <w:lang w:val="vi-VN" w:bidi="vi-VN"/>
        </w:rPr>
        <w:tab/>
        <w:t>Tìm hiểu khái niệm và chức năng của “Người điều hướng” thông qua trung tâm trao đổi quyền lợi tại California</w:t>
      </w:r>
    </w:p>
    <w:p w14:paraId="11F78F95" w14:textId="7407D36F" w:rsidR="0062221D" w:rsidRDefault="00D1667F" w:rsidP="004D0576">
      <w:pPr>
        <w:pStyle w:val="Default"/>
        <w:tabs>
          <w:tab w:val="left" w:pos="2160"/>
        </w:tabs>
        <w:ind w:left="3600" w:right="821" w:hanging="720"/>
        <w:rPr>
          <w:lang w:val="vi-VN" w:bidi="vi-VN"/>
        </w:rPr>
      </w:pPr>
      <w:r w:rsidRPr="00C67E47">
        <w:rPr>
          <w:lang w:val="vi-VN" w:bidi="vi-VN"/>
        </w:rPr>
        <w:t xml:space="preserve">i. </w:t>
      </w:r>
      <w:r w:rsidRPr="00C67E47">
        <w:rPr>
          <w:lang w:val="vi-VN" w:bidi="vi-VN"/>
        </w:rPr>
        <w:tab/>
        <w:t>có thể xác định ai có thẩm quyền đối với Người điều hướng</w:t>
      </w:r>
    </w:p>
    <w:p w14:paraId="39A36BF3" w14:textId="083AFBC8" w:rsidR="0062221D" w:rsidRDefault="00D1667F" w:rsidP="004D0576">
      <w:pPr>
        <w:pStyle w:val="Default"/>
        <w:tabs>
          <w:tab w:val="left" w:pos="2160"/>
        </w:tabs>
        <w:ind w:left="4320" w:right="821" w:hanging="720"/>
        <w:rPr>
          <w:lang w:val="vi-VN" w:bidi="vi-VN"/>
        </w:rPr>
      </w:pPr>
      <w:r w:rsidRPr="00C67E47">
        <w:rPr>
          <w:lang w:val="vi-VN" w:bidi="vi-VN"/>
        </w:rPr>
        <w:t>1)</w:t>
      </w:r>
      <w:r w:rsidR="0062221D">
        <w:rPr>
          <w:lang w:val="vi-VN" w:bidi="vi-VN"/>
        </w:rPr>
        <w:t xml:space="preserve"> </w:t>
      </w:r>
      <w:r w:rsidRPr="00C67E47">
        <w:rPr>
          <w:lang w:val="vi-VN" w:bidi="vi-VN"/>
        </w:rPr>
        <w:tab/>
        <w:t>cơ quan thi hành</w:t>
      </w:r>
    </w:p>
    <w:p w14:paraId="060162BC" w14:textId="1798836E" w:rsidR="0062221D" w:rsidRDefault="00D1667F" w:rsidP="004D0576">
      <w:pPr>
        <w:pStyle w:val="Default"/>
        <w:tabs>
          <w:tab w:val="left" w:pos="2160"/>
        </w:tabs>
        <w:ind w:left="4320" w:right="821" w:hanging="720"/>
        <w:rPr>
          <w:lang w:val="vi-VN" w:bidi="vi-VN"/>
        </w:rPr>
      </w:pPr>
      <w:r w:rsidRPr="00C67E47">
        <w:rPr>
          <w:lang w:val="vi-VN" w:bidi="vi-VN"/>
        </w:rPr>
        <w:t>2)</w:t>
      </w:r>
      <w:r w:rsidR="0062221D">
        <w:rPr>
          <w:lang w:val="vi-VN" w:bidi="vi-VN"/>
        </w:rPr>
        <w:t xml:space="preserve"> </w:t>
      </w:r>
      <w:r w:rsidRPr="00C67E47">
        <w:rPr>
          <w:lang w:val="vi-VN" w:bidi="vi-VN"/>
        </w:rPr>
        <w:tab/>
        <w:t>người yêu cầu bồi thường</w:t>
      </w:r>
    </w:p>
    <w:p w14:paraId="61F2909A" w14:textId="77777777" w:rsidR="0062221D" w:rsidRDefault="00D1667F" w:rsidP="004D0576">
      <w:pPr>
        <w:pStyle w:val="Default"/>
        <w:tabs>
          <w:tab w:val="left" w:pos="2160"/>
        </w:tabs>
        <w:ind w:left="2880" w:right="821" w:hanging="720"/>
        <w:rPr>
          <w:lang w:val="vi-VN" w:bidi="vi-VN"/>
        </w:rPr>
      </w:pPr>
      <w:r w:rsidRPr="00C67E47">
        <w:rPr>
          <w:lang w:val="vi-VN" w:bidi="vi-VN"/>
        </w:rPr>
        <w:t xml:space="preserve">f. </w:t>
      </w:r>
      <w:r w:rsidRPr="00C67E47">
        <w:rPr>
          <w:lang w:val="vi-VN" w:bidi="vi-VN"/>
        </w:rPr>
        <w:tab/>
        <w:t>Có được hạng mục bảo hiểm sức khỏe</w:t>
      </w:r>
    </w:p>
    <w:p w14:paraId="3D6A5D2B" w14:textId="77777777" w:rsidR="0062221D" w:rsidRDefault="00D1667F" w:rsidP="00C479C8">
      <w:pPr>
        <w:pStyle w:val="Default"/>
        <w:tabs>
          <w:tab w:val="left" w:pos="2160"/>
        </w:tabs>
        <w:ind w:left="3600" w:right="821" w:hanging="720"/>
        <w:rPr>
          <w:lang w:val="vi-VN" w:bidi="vi-VN"/>
        </w:rPr>
      </w:pPr>
      <w:r w:rsidRPr="00C67E47">
        <w:rPr>
          <w:lang w:val="vi-VN" w:bidi="vi-VN"/>
        </w:rPr>
        <w:t xml:space="preserve">i. </w:t>
      </w:r>
      <w:r w:rsidRPr="00C67E47">
        <w:rPr>
          <w:lang w:val="vi-VN" w:bidi="vi-VN"/>
        </w:rPr>
        <w:tab/>
        <w:t>Cách có được các loại hạng mục bảo hiểm sức khỏe khác cho Nhóm và cá nhân</w:t>
      </w:r>
    </w:p>
    <w:p w14:paraId="34850986" w14:textId="77777777" w:rsidR="0062221D" w:rsidRDefault="0062221D" w:rsidP="00E41459">
      <w:pPr>
        <w:pStyle w:val="Default"/>
        <w:ind w:left="720" w:right="821" w:hanging="540"/>
        <w:rPr>
          <w:b/>
          <w:lang w:val="vi-VN"/>
        </w:rPr>
      </w:pPr>
    </w:p>
    <w:p w14:paraId="004E577D" w14:textId="3C08BB8D" w:rsidR="0062221D" w:rsidRDefault="00D1667F" w:rsidP="00E41459">
      <w:pPr>
        <w:pStyle w:val="Default"/>
        <w:ind w:left="720" w:right="821" w:hanging="540"/>
        <w:rPr>
          <w:b/>
          <w:lang w:val="vi-VN" w:bidi="vi-VN"/>
        </w:rPr>
      </w:pPr>
      <w:r w:rsidRPr="00C67E47">
        <w:rPr>
          <w:b/>
          <w:lang w:val="vi-VN" w:bidi="vi-VN"/>
        </w:rPr>
        <w:t xml:space="preserve">I. </w:t>
      </w:r>
      <w:r w:rsidRPr="00C67E47">
        <w:rPr>
          <w:b/>
          <w:lang w:val="vi-VN" w:bidi="vi-VN"/>
        </w:rPr>
        <w:tab/>
        <w:t>BẢO HIỂM PHI NHÂN THỌ</w:t>
      </w:r>
      <w:r w:rsidRPr="00C67E47">
        <w:rPr>
          <w:lang w:val="vi-VN" w:bidi="vi-VN"/>
        </w:rPr>
        <w:t xml:space="preserve"> (15 câu hỏi (12%) trong bài thi)</w:t>
      </w:r>
      <w:r w:rsidRPr="00C67E47">
        <w:rPr>
          <w:b/>
          <w:lang w:val="vi-VN" w:bidi="vi-VN"/>
        </w:rPr>
        <w:t xml:space="preserve"> </w:t>
      </w:r>
    </w:p>
    <w:p w14:paraId="1E3D8909" w14:textId="77777777" w:rsidR="0062221D" w:rsidRDefault="00D1667F" w:rsidP="004D0576">
      <w:pPr>
        <w:pStyle w:val="Default"/>
        <w:ind w:left="1440" w:right="821" w:hanging="720"/>
        <w:rPr>
          <w:sz w:val="23"/>
          <w:lang w:val="vi-VN" w:bidi="vi-VN"/>
        </w:rPr>
      </w:pPr>
      <w:r w:rsidRPr="00C67E47">
        <w:rPr>
          <w:b/>
          <w:lang w:val="vi-VN" w:bidi="vi-VN"/>
        </w:rPr>
        <w:t xml:space="preserve">I. </w:t>
      </w:r>
      <w:r w:rsidRPr="00C67E47">
        <w:rPr>
          <w:b/>
          <w:lang w:val="vi-VN" w:bidi="vi-VN"/>
        </w:rPr>
        <w:tab/>
        <w:t>Các Chương trình Bảo hiểm Sức khỏe California</w:t>
      </w:r>
      <w:r w:rsidRPr="00C67E47">
        <w:rPr>
          <w:sz w:val="23"/>
          <w:lang w:val="vi-VN" w:bidi="vi-VN"/>
        </w:rPr>
        <w:t xml:space="preserve"> (1 câu hỏi trong số 15 câu hỏi về Bảo hiểm Phi nhân thọ)</w:t>
      </w:r>
    </w:p>
    <w:p w14:paraId="6A5E8897" w14:textId="77777777" w:rsidR="0062221D" w:rsidRDefault="00D1667F" w:rsidP="004D0576">
      <w:pPr>
        <w:pStyle w:val="Default"/>
        <w:ind w:left="1440" w:right="821"/>
        <w:rPr>
          <w:lang w:val="vi-VN" w:bidi="vi-VN"/>
        </w:rPr>
      </w:pPr>
      <w:r w:rsidRPr="00C67E47">
        <w:rPr>
          <w:lang w:val="vi-VN" w:bidi="vi-VN"/>
        </w:rPr>
        <w:t xml:space="preserve">1. </w:t>
      </w:r>
      <w:r w:rsidRPr="00C67E47">
        <w:rPr>
          <w:lang w:val="vi-VN" w:bidi="vi-VN"/>
        </w:rPr>
        <w:tab/>
        <w:t>Hiểu các vấn đề phát sinh sẽ ảnh hưởng đến người tiêu dùng cá nhân:</w:t>
      </w:r>
    </w:p>
    <w:p w14:paraId="02AD8DFE" w14:textId="6B47434E" w:rsidR="0062221D" w:rsidRDefault="00D1667F" w:rsidP="00AE387A">
      <w:pPr>
        <w:pStyle w:val="Default"/>
        <w:ind w:left="2880" w:right="821" w:hanging="720"/>
        <w:rPr>
          <w:lang w:val="vi-VN" w:bidi="vi-VN"/>
        </w:rPr>
      </w:pPr>
      <w:r w:rsidRPr="00C67E47">
        <w:rPr>
          <w:lang w:val="vi-VN" w:bidi="vi-VN"/>
        </w:rPr>
        <w:t xml:space="preserve">a. </w:t>
      </w:r>
      <w:r w:rsidRPr="00C67E47">
        <w:rPr>
          <w:lang w:val="vi-VN" w:bidi="vi-VN"/>
        </w:rPr>
        <w:tab/>
        <w:t>Chương trình Quyền tiếp cận cho Trẻ sơ sinh và Bà mẹ (Access for Infants and Mothers, AIM), Mục 12695 CIC</w:t>
      </w:r>
    </w:p>
    <w:p w14:paraId="762DC94C" w14:textId="77777777" w:rsidR="0062221D" w:rsidRDefault="00AE387A" w:rsidP="004D0576">
      <w:pPr>
        <w:pStyle w:val="Default"/>
        <w:ind w:left="2160" w:right="821"/>
        <w:rPr>
          <w:lang w:val="vi-VN" w:bidi="vi-VN"/>
        </w:rPr>
      </w:pPr>
      <w:r w:rsidRPr="00C67E47">
        <w:rPr>
          <w:lang w:val="vi-VN" w:bidi="vi-VN"/>
        </w:rPr>
        <w:t xml:space="preserve">b. </w:t>
      </w:r>
      <w:r w:rsidRPr="00C67E47">
        <w:rPr>
          <w:lang w:val="vi-VN" w:bidi="vi-VN"/>
        </w:rPr>
        <w:tab/>
        <w:t>Trung tâm Trao đổi Quyền lợi Y tế California</w:t>
      </w:r>
    </w:p>
    <w:p w14:paraId="1F6DECC2" w14:textId="77777777" w:rsidR="0062221D" w:rsidRDefault="00D1667F" w:rsidP="004D0576">
      <w:pPr>
        <w:pStyle w:val="Default"/>
        <w:ind w:left="2880" w:right="821"/>
        <w:rPr>
          <w:lang w:val="vi-VN" w:bidi="vi-VN"/>
        </w:rPr>
      </w:pPr>
      <w:r w:rsidRPr="00C67E47">
        <w:rPr>
          <w:lang w:val="vi-VN" w:bidi="vi-VN"/>
        </w:rPr>
        <w:t xml:space="preserve">i. </w:t>
      </w:r>
      <w:r w:rsidRPr="00C67E47">
        <w:rPr>
          <w:lang w:val="vi-VN" w:bidi="vi-VN"/>
        </w:rPr>
        <w:tab/>
        <w:t>Do PPACA thiết lập</w:t>
      </w:r>
    </w:p>
    <w:p w14:paraId="17E0BFE4" w14:textId="77777777" w:rsidR="0062221D" w:rsidRDefault="00D1667F" w:rsidP="004D0576">
      <w:pPr>
        <w:pStyle w:val="Default"/>
        <w:ind w:left="3600" w:right="821"/>
        <w:rPr>
          <w:lang w:val="vi-VN" w:bidi="vi-VN"/>
        </w:rPr>
      </w:pPr>
      <w:r w:rsidRPr="00C67E47">
        <w:rPr>
          <w:lang w:val="vi-VN" w:bidi="vi-VN"/>
        </w:rPr>
        <w:t xml:space="preserve">1) </w:t>
      </w:r>
      <w:r w:rsidRPr="00C67E47">
        <w:rPr>
          <w:lang w:val="vi-VN" w:bidi="vi-VN"/>
        </w:rPr>
        <w:tab/>
        <w:t>Trung tâm này cung cấp gì cho người tiêu dùng tại California</w:t>
      </w:r>
    </w:p>
    <w:p w14:paraId="1CE286A4" w14:textId="77777777" w:rsidR="0062221D" w:rsidRDefault="00AE387A" w:rsidP="004D0576">
      <w:pPr>
        <w:pStyle w:val="Default"/>
        <w:ind w:left="2160" w:right="821"/>
        <w:rPr>
          <w:lang w:val="vi-VN" w:bidi="vi-VN"/>
        </w:rPr>
      </w:pPr>
      <w:r w:rsidRPr="00C67E47">
        <w:rPr>
          <w:lang w:val="vi-VN" w:bidi="vi-VN"/>
        </w:rPr>
        <w:t xml:space="preserve">c. </w:t>
      </w:r>
      <w:r w:rsidRPr="00C67E47">
        <w:rPr>
          <w:lang w:val="vi-VN" w:bidi="vi-VN"/>
        </w:rPr>
        <w:tab/>
        <w:t>Cal-COBRA</w:t>
      </w:r>
    </w:p>
    <w:p w14:paraId="66CCF629" w14:textId="77777777" w:rsidR="0062221D" w:rsidRDefault="00AE387A" w:rsidP="004D0576">
      <w:pPr>
        <w:pStyle w:val="Default"/>
        <w:ind w:left="2160" w:right="821"/>
      </w:pPr>
      <w:r w:rsidRPr="00C67E47">
        <w:rPr>
          <w:lang w:val="vi-VN" w:bidi="vi-VN"/>
        </w:rPr>
        <w:t>d.</w:t>
      </w:r>
      <w:r w:rsidRPr="00C67E47">
        <w:rPr>
          <w:lang w:val="vi-VN" w:bidi="vi-VN"/>
        </w:rPr>
        <w:tab/>
        <w:t>Medi-Cal</w:t>
      </w:r>
    </w:p>
    <w:p w14:paraId="559646BC" w14:textId="77777777" w:rsidR="0062221D" w:rsidRDefault="000B4029" w:rsidP="004D0576">
      <w:pPr>
        <w:pStyle w:val="Default"/>
        <w:ind w:left="2160" w:right="821"/>
        <w:rPr>
          <w:lang w:val="vi-VN"/>
        </w:rPr>
      </w:pPr>
      <w:r w:rsidRPr="00C67E47">
        <w:rPr>
          <w:lang w:val="vi-VN" w:bidi="vi-VN"/>
        </w:rPr>
        <w:tab/>
        <w:t>i.</w:t>
      </w:r>
      <w:r w:rsidRPr="00C67E47">
        <w:rPr>
          <w:lang w:val="vi-VN" w:bidi="vi-VN"/>
        </w:rPr>
        <w:tab/>
        <w:t>điều kiện áp dụng cho các cá nhân và trẻ em dựa trên thu nhập so với thu nhập. Mức nghèo liên bang (FPL)</w:t>
      </w:r>
    </w:p>
    <w:p w14:paraId="01247FC1" w14:textId="77777777" w:rsidR="0062221D" w:rsidRDefault="0062221D" w:rsidP="0098267A">
      <w:pPr>
        <w:pStyle w:val="Default"/>
        <w:ind w:left="1440" w:right="821"/>
        <w:rPr>
          <w:b/>
          <w:lang w:val="vi-VN"/>
        </w:rPr>
      </w:pPr>
    </w:p>
    <w:p w14:paraId="3EF0B069" w14:textId="77777777" w:rsidR="0062221D" w:rsidRDefault="00D1667F" w:rsidP="00B92B29">
      <w:pPr>
        <w:pStyle w:val="Default"/>
        <w:ind w:left="720" w:right="821" w:hanging="540"/>
        <w:rPr>
          <w:lang w:val="vi-VN" w:bidi="vi-VN"/>
        </w:rPr>
      </w:pPr>
      <w:r w:rsidRPr="00C67E47">
        <w:rPr>
          <w:b/>
          <w:lang w:val="vi-VN" w:bidi="vi-VN"/>
        </w:rPr>
        <w:t xml:space="preserve">I. </w:t>
      </w:r>
      <w:r w:rsidRPr="00C67E47">
        <w:rPr>
          <w:b/>
          <w:lang w:val="vi-VN" w:bidi="vi-VN"/>
        </w:rPr>
        <w:tab/>
        <w:t>BẢO HIỂM PHI NHÂN THỌ</w:t>
      </w:r>
      <w:r w:rsidRPr="00C67E47">
        <w:rPr>
          <w:lang w:val="vi-VN" w:bidi="vi-VN"/>
        </w:rPr>
        <w:t xml:space="preserve"> (15 câu hỏi (12%) trong bài thi)</w:t>
      </w:r>
    </w:p>
    <w:p w14:paraId="1CCE468D" w14:textId="77777777" w:rsidR="0062221D" w:rsidRDefault="00D1667F" w:rsidP="004D0576">
      <w:pPr>
        <w:pStyle w:val="Default"/>
        <w:ind w:left="1440" w:right="821" w:hanging="720"/>
        <w:rPr>
          <w:b/>
          <w:lang w:val="vi-VN" w:bidi="vi-VN"/>
        </w:rPr>
      </w:pPr>
      <w:r w:rsidRPr="00C67E47">
        <w:rPr>
          <w:b/>
          <w:lang w:val="vi-VN" w:bidi="vi-VN"/>
        </w:rPr>
        <w:t xml:space="preserve">J. </w:t>
      </w:r>
      <w:r w:rsidRPr="00C67E47">
        <w:rPr>
          <w:b/>
          <w:lang w:val="vi-VN" w:bidi="vi-VN"/>
        </w:rPr>
        <w:tab/>
        <w:t xml:space="preserve">Các Chương trình Bảo hiểm Liên bang và Tiểu bang Tích hợp </w:t>
      </w:r>
      <w:r w:rsidRPr="00C67E47">
        <w:rPr>
          <w:sz w:val="23"/>
          <w:lang w:val="vi-VN" w:bidi="vi-VN"/>
        </w:rPr>
        <w:t>(1 câu hỏi trong 15 câu hỏi Bảo hiểm Phi nhân thọ)</w:t>
      </w:r>
    </w:p>
    <w:p w14:paraId="226666D5" w14:textId="77777777" w:rsidR="0062221D" w:rsidRDefault="00D1667F" w:rsidP="004D0576">
      <w:pPr>
        <w:pStyle w:val="Default"/>
        <w:ind w:left="2160" w:right="821" w:hanging="720"/>
        <w:rPr>
          <w:lang w:val="vi-VN" w:bidi="vi-VN"/>
        </w:rPr>
      </w:pPr>
      <w:r w:rsidRPr="00C67E47">
        <w:rPr>
          <w:lang w:val="vi-VN" w:bidi="vi-VN"/>
        </w:rPr>
        <w:t>1.</w:t>
      </w:r>
      <w:r w:rsidRPr="00C67E47">
        <w:rPr>
          <w:lang w:val="vi-VN" w:bidi="vi-VN"/>
        </w:rPr>
        <w:tab/>
        <w:t>Hiểu các chương trình bảo hiểm của cả liên bang và tiểu bang cũng như cách chúng được tích hợp vào nhu cầu của người tiêu dùng</w:t>
      </w:r>
    </w:p>
    <w:p w14:paraId="4D83C32F" w14:textId="77777777" w:rsidR="0062221D" w:rsidRDefault="0062221D" w:rsidP="00B92B29">
      <w:pPr>
        <w:pStyle w:val="Default"/>
        <w:ind w:left="720" w:right="821" w:hanging="540"/>
        <w:rPr>
          <w:b/>
          <w:lang w:val="vi-VN"/>
        </w:rPr>
      </w:pPr>
    </w:p>
    <w:p w14:paraId="0531373F" w14:textId="77777777" w:rsidR="0062221D" w:rsidRDefault="004D0576" w:rsidP="00B92B29">
      <w:pPr>
        <w:pStyle w:val="Default"/>
        <w:ind w:left="720" w:right="821" w:hanging="540"/>
        <w:rPr>
          <w:b/>
          <w:lang w:val="vi-VN"/>
        </w:rPr>
      </w:pPr>
      <w:r w:rsidRPr="00C67E47">
        <w:rPr>
          <w:b/>
          <w:lang w:val="vi-VN" w:bidi="vi-VN"/>
        </w:rPr>
        <w:t xml:space="preserve">I. </w:t>
      </w:r>
      <w:r w:rsidRPr="00C67E47">
        <w:rPr>
          <w:b/>
          <w:lang w:val="vi-VN" w:bidi="vi-VN"/>
        </w:rPr>
        <w:tab/>
        <w:t>BẢO HIỂM PHI NHÂN THỌ</w:t>
      </w:r>
      <w:r w:rsidRPr="00C67E47">
        <w:rPr>
          <w:lang w:val="vi-VN" w:bidi="vi-VN"/>
        </w:rPr>
        <w:t xml:space="preserve"> (15 câu hỏi (12%) trong bài thi)</w:t>
      </w:r>
    </w:p>
    <w:p w14:paraId="2B7B3E74" w14:textId="77777777" w:rsidR="0062221D" w:rsidRDefault="00D1667F" w:rsidP="00CF7924">
      <w:pPr>
        <w:pStyle w:val="Default"/>
        <w:ind w:left="1440" w:right="821" w:hanging="720"/>
        <w:rPr>
          <w:b/>
          <w:lang w:val="vi-VN" w:bidi="vi-VN"/>
        </w:rPr>
      </w:pPr>
      <w:r w:rsidRPr="00C67E47">
        <w:rPr>
          <w:b/>
          <w:lang w:val="vi-VN" w:bidi="vi-VN"/>
        </w:rPr>
        <w:t xml:space="preserve">K. </w:t>
      </w:r>
      <w:r w:rsidRPr="00C67E47">
        <w:rPr>
          <w:b/>
          <w:lang w:val="vi-VN" w:bidi="vi-VN"/>
        </w:rPr>
        <w:tab/>
        <w:t xml:space="preserve">Vai trò của Hiệp hội Bảo lãnh Bảo hiểm Sức khỏe và Nhân thọ California </w:t>
      </w:r>
      <w:r w:rsidRPr="00C67E47">
        <w:rPr>
          <w:sz w:val="23"/>
          <w:lang w:val="vi-VN" w:bidi="vi-VN"/>
        </w:rPr>
        <w:t>(2 câu hỏi trong 15 câu hỏi về Bảo hiểm Phi nhân thọ)</w:t>
      </w:r>
    </w:p>
    <w:p w14:paraId="3217B1DF" w14:textId="77777777" w:rsidR="0062221D" w:rsidRDefault="0062221D" w:rsidP="00C479C8">
      <w:pPr>
        <w:pStyle w:val="Default"/>
        <w:ind w:right="821"/>
        <w:rPr>
          <w:lang w:val="vi-VN"/>
        </w:rPr>
      </w:pPr>
    </w:p>
    <w:p w14:paraId="38D43B75" w14:textId="266F6521" w:rsidR="0062221D" w:rsidRDefault="00D1667F" w:rsidP="00B92B29">
      <w:pPr>
        <w:pStyle w:val="Default"/>
        <w:ind w:left="720" w:right="821" w:hanging="540"/>
        <w:rPr>
          <w:b/>
          <w:lang w:val="vi-VN"/>
        </w:rPr>
      </w:pPr>
      <w:r w:rsidRPr="00C67E47">
        <w:rPr>
          <w:b/>
          <w:lang w:val="vi-VN" w:bidi="vi-VN"/>
        </w:rPr>
        <w:t>II.</w:t>
      </w:r>
      <w:r w:rsidR="0062221D">
        <w:rPr>
          <w:b/>
          <w:lang w:val="vi-VN" w:bidi="vi-VN"/>
        </w:rPr>
        <w:t xml:space="preserve"> </w:t>
      </w:r>
      <w:r w:rsidRPr="00C67E47">
        <w:rPr>
          <w:b/>
          <w:lang w:val="vi-VN" w:bidi="vi-VN"/>
        </w:rPr>
        <w:tab/>
        <w:t>NHÀ PHÂN TÍCH BẢO HIỂM NHÂN THỌ VÀ THƯƠNG TẬT</w:t>
      </w:r>
      <w:r w:rsidRPr="00C67E47">
        <w:rPr>
          <w:lang w:val="vi-VN" w:bidi="vi-VN"/>
        </w:rPr>
        <w:t xml:space="preserve"> (10 câu hỏi (8 phần trăm) trong bài thi)</w:t>
      </w:r>
    </w:p>
    <w:p w14:paraId="4890C948" w14:textId="77777777" w:rsidR="0062221D" w:rsidRDefault="00D1667F" w:rsidP="00CF7924">
      <w:pPr>
        <w:pStyle w:val="Default"/>
        <w:ind w:left="1440" w:right="821" w:hanging="720"/>
        <w:rPr>
          <w:b/>
          <w:lang w:val="vi-VN" w:bidi="vi-VN"/>
        </w:rPr>
      </w:pPr>
      <w:r w:rsidRPr="00C67E47">
        <w:rPr>
          <w:b/>
          <w:lang w:val="vi-VN" w:bidi="vi-VN"/>
        </w:rPr>
        <w:t xml:space="preserve">A. </w:t>
      </w:r>
      <w:r w:rsidRPr="00C67E47">
        <w:rPr>
          <w:b/>
          <w:lang w:val="vi-VN" w:bidi="vi-VN"/>
        </w:rPr>
        <w:tab/>
        <w:t xml:space="preserve">Yêu cầu Chung về Quá trình Cấp giấy phép của Tiểu bang </w:t>
      </w:r>
      <w:r w:rsidRPr="00C67E47">
        <w:rPr>
          <w:sz w:val="23"/>
          <w:lang w:val="vi-VN" w:bidi="vi-VN"/>
        </w:rPr>
        <w:t xml:space="preserve">(2 câu hỏi trong số 10 </w:t>
      </w:r>
      <w:r w:rsidRPr="00C67E47">
        <w:rPr>
          <w:sz w:val="23"/>
          <w:lang w:val="vi-VN" w:bidi="vi-VN"/>
        </w:rPr>
        <w:lastRenderedPageBreak/>
        <w:t>câu hỏi dành cho Nhà phân tích Bảo hiểm Nhân thọ và Thương tật)</w:t>
      </w:r>
    </w:p>
    <w:p w14:paraId="4ABA888C" w14:textId="77777777" w:rsidR="0062221D" w:rsidRDefault="00D1667F" w:rsidP="004D0576">
      <w:pPr>
        <w:pStyle w:val="Default"/>
        <w:ind w:left="2160" w:right="821" w:hanging="720"/>
        <w:rPr>
          <w:lang w:val="vi-VN" w:bidi="vi-VN"/>
        </w:rPr>
      </w:pPr>
      <w:r w:rsidRPr="00C67E47">
        <w:rPr>
          <w:lang w:val="vi-VN" w:bidi="vi-VN"/>
        </w:rPr>
        <w:t xml:space="preserve">1. </w:t>
      </w:r>
      <w:r w:rsidRPr="00C67E47">
        <w:rPr>
          <w:lang w:val="vi-VN" w:bidi="vi-VN"/>
        </w:rPr>
        <w:tab/>
        <w:t>Có thể xác định các yêu cầu cấp phép chung, Mục 1831-1849 CIC:</w:t>
      </w:r>
    </w:p>
    <w:p w14:paraId="59EB4C7D"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Điều kiện của Quy trình Cấp phép, Mục 1833, 1836 và 1849 CIC</w:t>
      </w:r>
    </w:p>
    <w:p w14:paraId="2A09BB9D" w14:textId="77777777" w:rsidR="0062221D" w:rsidRDefault="00D1667F" w:rsidP="00BB1919">
      <w:pPr>
        <w:pStyle w:val="Default"/>
        <w:ind w:left="2880" w:right="821" w:hanging="720"/>
        <w:rPr>
          <w:lang w:val="vi-VN" w:bidi="vi-VN"/>
        </w:rPr>
      </w:pPr>
      <w:r w:rsidRPr="00C67E47">
        <w:rPr>
          <w:lang w:val="vi-VN" w:bidi="vi-VN"/>
        </w:rPr>
        <w:t xml:space="preserve">b. </w:t>
      </w:r>
      <w:r w:rsidRPr="00C67E47">
        <w:rPr>
          <w:lang w:val="vi-VN" w:bidi="vi-VN"/>
        </w:rPr>
        <w:tab/>
        <w:t>Các Yêu cầu Khác của Quy trình Cấp phép, Mục 1834, 1835 và 1839 CIC</w:t>
      </w:r>
    </w:p>
    <w:p w14:paraId="11B468EE" w14:textId="77777777" w:rsidR="0062221D" w:rsidRDefault="00D1667F" w:rsidP="004D0576">
      <w:pPr>
        <w:pStyle w:val="Default"/>
        <w:ind w:left="2160" w:right="821"/>
        <w:rPr>
          <w:lang w:val="vi-VN" w:bidi="vi-VN"/>
        </w:rPr>
      </w:pPr>
      <w:r w:rsidRPr="00C67E47">
        <w:rPr>
          <w:lang w:val="vi-VN" w:bidi="vi-VN"/>
        </w:rPr>
        <w:t xml:space="preserve">c. </w:t>
      </w:r>
      <w:r w:rsidRPr="00C67E47">
        <w:rPr>
          <w:lang w:val="vi-VN" w:bidi="vi-VN"/>
        </w:rPr>
        <w:tab/>
        <w:t>Miễn trừ trong Quy trình Cấp phép, Mục 1831 CIC</w:t>
      </w:r>
    </w:p>
    <w:p w14:paraId="5CDB0D5F" w14:textId="77777777" w:rsidR="0062221D" w:rsidRDefault="00D1667F" w:rsidP="004D0576">
      <w:pPr>
        <w:pStyle w:val="Default"/>
        <w:ind w:left="2160" w:right="821"/>
        <w:rPr>
          <w:lang w:val="vi-VN" w:bidi="vi-VN"/>
        </w:rPr>
      </w:pPr>
      <w:r w:rsidRPr="00C67E47">
        <w:rPr>
          <w:lang w:val="vi-VN" w:bidi="vi-VN"/>
        </w:rPr>
        <w:t xml:space="preserve">d. </w:t>
      </w:r>
      <w:r w:rsidRPr="00C67E47">
        <w:rPr>
          <w:lang w:val="vi-VN" w:bidi="vi-VN"/>
        </w:rPr>
        <w:tab/>
        <w:t>Căn cứ Từ chối Cấp phép, Mục 1837 và 1832 CIC</w:t>
      </w:r>
    </w:p>
    <w:p w14:paraId="4CFF3F0A" w14:textId="77777777" w:rsidR="0062221D" w:rsidRDefault="00D1667F" w:rsidP="00BB1919">
      <w:pPr>
        <w:pStyle w:val="Default"/>
        <w:ind w:left="2880" w:right="821" w:hanging="720"/>
        <w:rPr>
          <w:lang w:val="vi-VN" w:bidi="vi-VN"/>
        </w:rPr>
      </w:pPr>
      <w:r w:rsidRPr="00C67E47">
        <w:rPr>
          <w:lang w:val="vi-VN" w:bidi="vi-VN"/>
        </w:rPr>
        <w:t xml:space="preserve">e. </w:t>
      </w:r>
      <w:r w:rsidRPr="00C67E47">
        <w:rPr>
          <w:lang w:val="vi-VN" w:bidi="vi-VN"/>
        </w:rPr>
        <w:tab/>
        <w:t>Hoạt động như nhà phân tích bảo hiểm khi không có giấy phép, Mục 1844 và 1845 CIC</w:t>
      </w:r>
    </w:p>
    <w:p w14:paraId="77C73C01" w14:textId="77777777" w:rsidR="0062221D" w:rsidRDefault="00E20B53" w:rsidP="004D0576">
      <w:pPr>
        <w:pStyle w:val="Default"/>
        <w:ind w:left="2880" w:right="821"/>
        <w:rPr>
          <w:color w:val="auto"/>
          <w:lang w:val="vi-VN" w:bidi="vi-VN"/>
        </w:rPr>
      </w:pPr>
      <w:r w:rsidRPr="00C67E47">
        <w:rPr>
          <w:color w:val="auto"/>
          <w:lang w:val="vi-VN" w:bidi="vi-VN"/>
        </w:rPr>
        <w:t xml:space="preserve">i. </w:t>
      </w:r>
      <w:r w:rsidRPr="00C67E47">
        <w:rPr>
          <w:color w:val="auto"/>
          <w:lang w:val="vi-VN" w:bidi="vi-VN"/>
        </w:rPr>
        <w:tab/>
        <w:t>Hình phạt – hình sự và dân sự</w:t>
      </w:r>
    </w:p>
    <w:p w14:paraId="3155F1F8" w14:textId="77777777" w:rsidR="0062221D" w:rsidRDefault="0062221D" w:rsidP="00E41459">
      <w:pPr>
        <w:pStyle w:val="Default"/>
        <w:ind w:left="720" w:right="821"/>
        <w:rPr>
          <w:lang w:val="vi-VN"/>
        </w:rPr>
      </w:pPr>
    </w:p>
    <w:p w14:paraId="63639E77" w14:textId="56CA70DB" w:rsidR="0062221D" w:rsidRDefault="00E41459" w:rsidP="00E41459">
      <w:pPr>
        <w:pStyle w:val="Default"/>
        <w:ind w:left="720" w:right="821" w:hanging="540"/>
        <w:rPr>
          <w:b/>
          <w:lang w:val="vi-VN"/>
        </w:rPr>
      </w:pPr>
      <w:r w:rsidRPr="00C67E47">
        <w:rPr>
          <w:b/>
          <w:lang w:val="vi-VN" w:bidi="vi-VN"/>
        </w:rPr>
        <w:t>II.</w:t>
      </w:r>
      <w:r w:rsidR="0062221D">
        <w:rPr>
          <w:b/>
          <w:lang w:val="vi-VN" w:bidi="vi-VN"/>
        </w:rPr>
        <w:t xml:space="preserve"> </w:t>
      </w:r>
      <w:r w:rsidRPr="00C67E47">
        <w:rPr>
          <w:b/>
          <w:lang w:val="vi-VN" w:bidi="vi-VN"/>
        </w:rPr>
        <w:tab/>
        <w:t>NHÀ PHÂN TÍCH BẢO HIỂM NHÂN THỌ VÀ THƯƠNG TẬT</w:t>
      </w:r>
      <w:r w:rsidRPr="00C67E47">
        <w:rPr>
          <w:lang w:val="vi-VN" w:bidi="vi-VN"/>
        </w:rPr>
        <w:t xml:space="preserve"> (10 câu hỏi (8 phần trăm) trong bài thi)</w:t>
      </w:r>
    </w:p>
    <w:p w14:paraId="7CFD4353" w14:textId="6DA8735A" w:rsidR="0062221D" w:rsidRDefault="00D1667F" w:rsidP="00CF7924">
      <w:pPr>
        <w:pStyle w:val="Default"/>
        <w:ind w:left="1440" w:right="821" w:hanging="720"/>
        <w:rPr>
          <w:b/>
          <w:lang w:val="vi-VN" w:bidi="vi-VN"/>
        </w:rPr>
      </w:pPr>
      <w:r w:rsidRPr="00C67E47">
        <w:rPr>
          <w:b/>
          <w:lang w:val="vi-VN" w:bidi="vi-VN"/>
        </w:rPr>
        <w:t>B.</w:t>
      </w:r>
      <w:r w:rsidR="0062221D">
        <w:rPr>
          <w:b/>
          <w:lang w:val="vi-VN" w:bidi="vi-VN"/>
        </w:rPr>
        <w:t xml:space="preserve"> </w:t>
      </w:r>
      <w:r w:rsidRPr="00C67E47">
        <w:rPr>
          <w:b/>
          <w:lang w:val="vi-VN" w:bidi="vi-VN"/>
        </w:rPr>
        <w:tab/>
        <w:t xml:space="preserve">Thù lao và Lệ phí </w:t>
      </w:r>
      <w:r w:rsidRPr="00C67E47">
        <w:rPr>
          <w:lang w:val="vi-VN" w:bidi="vi-VN"/>
        </w:rPr>
        <w:t xml:space="preserve">(dù có nhận hay không), Mục 1848 CIC </w:t>
      </w:r>
      <w:r w:rsidR="00CF7924" w:rsidRPr="00C67E47">
        <w:rPr>
          <w:sz w:val="23"/>
          <w:lang w:val="vi-VN" w:bidi="vi-VN"/>
        </w:rPr>
        <w:t>(2 câu hỏi trong số 10 câu hỏi về Nhà phân tích Bảo hiểm Nhân thọ và Thương tật)</w:t>
      </w:r>
    </w:p>
    <w:p w14:paraId="5362CA27" w14:textId="77777777" w:rsidR="0062221D" w:rsidRDefault="00D822B2" w:rsidP="004D0576">
      <w:pPr>
        <w:pStyle w:val="Default"/>
        <w:ind w:left="1440" w:right="821"/>
        <w:rPr>
          <w:lang w:val="vi-VN" w:bidi="vi-VN"/>
        </w:rPr>
      </w:pPr>
      <w:r w:rsidRPr="00C67E47">
        <w:rPr>
          <w:lang w:val="vi-VN" w:bidi="vi-VN"/>
        </w:rPr>
        <w:t>1.</w:t>
      </w:r>
      <w:r w:rsidRPr="00C67E47">
        <w:rPr>
          <w:lang w:val="vi-VN" w:bidi="vi-VN"/>
        </w:rPr>
        <w:tab/>
        <w:t>Có thể phân biệt hoa hồng và tính phí:</w:t>
      </w:r>
    </w:p>
    <w:p w14:paraId="539A920C" w14:textId="77777777" w:rsidR="0062221D" w:rsidRDefault="00D822B2" w:rsidP="004D0576">
      <w:pPr>
        <w:pStyle w:val="Default"/>
        <w:ind w:left="2160" w:right="821"/>
        <w:rPr>
          <w:lang w:val="vi-VN" w:bidi="vi-VN"/>
        </w:rPr>
      </w:pPr>
      <w:r w:rsidRPr="00C67E47">
        <w:rPr>
          <w:lang w:val="vi-VN" w:bidi="vi-VN"/>
        </w:rPr>
        <w:t xml:space="preserve">a. </w:t>
      </w:r>
      <w:r w:rsidRPr="00C67E47">
        <w:rPr>
          <w:lang w:val="vi-VN" w:bidi="vi-VN"/>
        </w:rPr>
        <w:tab/>
        <w:t>Hoa hồng</w:t>
      </w:r>
    </w:p>
    <w:p w14:paraId="4C1D471B" w14:textId="77777777" w:rsidR="0062221D" w:rsidRDefault="00D822B2" w:rsidP="004D0576">
      <w:pPr>
        <w:pStyle w:val="Default"/>
        <w:ind w:left="3600" w:right="821" w:hanging="720"/>
        <w:rPr>
          <w:lang w:val="vi-VN" w:bidi="vi-VN"/>
        </w:rPr>
      </w:pPr>
      <w:r w:rsidRPr="00C67E47">
        <w:rPr>
          <w:lang w:val="vi-VN" w:bidi="vi-VN"/>
        </w:rPr>
        <w:t>i.</w:t>
      </w:r>
      <w:r w:rsidRPr="00C67E47">
        <w:rPr>
          <w:lang w:val="vi-VN" w:bidi="vi-VN"/>
        </w:rPr>
        <w:tab/>
        <w:t>Hoa hồng từ một trong hai bên</w:t>
      </w:r>
    </w:p>
    <w:p w14:paraId="4A33330C" w14:textId="534689C5" w:rsidR="0062221D" w:rsidRDefault="00D822B2" w:rsidP="004D0576">
      <w:pPr>
        <w:pStyle w:val="Default"/>
        <w:ind w:left="3600" w:right="821" w:hanging="720"/>
        <w:rPr>
          <w:lang w:val="vi-VN" w:bidi="vi-VN"/>
        </w:rPr>
      </w:pPr>
      <w:r w:rsidRPr="00C67E47">
        <w:rPr>
          <w:lang w:val="vi-VN" w:bidi="vi-VN"/>
        </w:rPr>
        <w:t xml:space="preserve">ii. </w:t>
      </w:r>
      <w:r w:rsidRPr="00C67E47">
        <w:rPr>
          <w:lang w:val="vi-VN" w:bidi="vi-VN"/>
        </w:rPr>
        <w:tab/>
        <w:t>Không được Nhận Thù lao dưới bất kỳ hình thức nào khác cho bất kỳ bên nào khác</w:t>
      </w:r>
    </w:p>
    <w:p w14:paraId="38DC0414" w14:textId="292BE241" w:rsidR="0062221D" w:rsidRDefault="00D822B2" w:rsidP="004D0576">
      <w:pPr>
        <w:pStyle w:val="Default"/>
        <w:ind w:left="3600" w:right="821" w:hanging="720"/>
        <w:rPr>
          <w:lang w:val="vi-VN" w:bidi="vi-VN"/>
        </w:rPr>
      </w:pPr>
      <w:r w:rsidRPr="00C67E47">
        <w:rPr>
          <w:lang w:val="vi-VN" w:bidi="vi-VN"/>
        </w:rPr>
        <w:t>iii.</w:t>
      </w:r>
      <w:r w:rsidR="0062221D">
        <w:rPr>
          <w:lang w:val="vi-VN" w:bidi="vi-VN"/>
        </w:rPr>
        <w:tab/>
      </w:r>
      <w:r w:rsidR="0062221D" w:rsidRPr="00C67E47">
        <w:rPr>
          <w:lang w:val="vi-VN" w:bidi="vi-VN"/>
        </w:rPr>
        <w:t xml:space="preserve"> </w:t>
      </w:r>
      <w:r w:rsidRPr="00C67E47">
        <w:rPr>
          <w:lang w:val="vi-VN" w:bidi="vi-VN"/>
        </w:rPr>
        <w:t>Cấm công ty bảo hiểm thanh toán hoa hồng cho giao dịch bảo hiểm nhân thọ hoặc thương tật (Mục 1832 CIC)</w:t>
      </w:r>
    </w:p>
    <w:p w14:paraId="584BE708" w14:textId="77777777" w:rsidR="0062221D" w:rsidRDefault="00D822B2" w:rsidP="004D0576">
      <w:pPr>
        <w:pStyle w:val="Default"/>
        <w:ind w:left="2160" w:right="821"/>
        <w:rPr>
          <w:lang w:val="vi-VN" w:bidi="vi-VN"/>
        </w:rPr>
      </w:pPr>
      <w:r w:rsidRPr="00C67E47">
        <w:rPr>
          <w:lang w:val="vi-VN" w:bidi="vi-VN"/>
        </w:rPr>
        <w:t>b.</w:t>
      </w:r>
      <w:r w:rsidRPr="00C67E47">
        <w:rPr>
          <w:lang w:val="vi-VN" w:bidi="vi-VN"/>
        </w:rPr>
        <w:tab/>
        <w:t>Các Khoản phí</w:t>
      </w:r>
    </w:p>
    <w:p w14:paraId="3F737AEA" w14:textId="542024A1" w:rsidR="0062221D" w:rsidRDefault="00D822B2" w:rsidP="004D0576">
      <w:pPr>
        <w:pStyle w:val="Default"/>
        <w:ind w:left="3600" w:right="821" w:hanging="720"/>
        <w:rPr>
          <w:lang w:val="vi-VN" w:bidi="vi-VN"/>
        </w:rPr>
      </w:pPr>
      <w:r w:rsidRPr="00C67E47">
        <w:rPr>
          <w:lang w:val="vi-VN" w:bidi="vi-VN"/>
        </w:rPr>
        <w:t xml:space="preserve">i. </w:t>
      </w:r>
      <w:r w:rsidRPr="00C67E47">
        <w:rPr>
          <w:lang w:val="vi-VN" w:bidi="vi-VN"/>
        </w:rPr>
        <w:tab/>
        <w:t>Cấm tính phí khi nhận thù lao từ công ty bảo hiểm, Mục 1848 CIC</w:t>
      </w:r>
    </w:p>
    <w:p w14:paraId="320B1720" w14:textId="702A1B10" w:rsidR="0062221D" w:rsidRDefault="00D822B2" w:rsidP="004D0576">
      <w:pPr>
        <w:pStyle w:val="Default"/>
        <w:ind w:left="2880" w:right="821"/>
        <w:rPr>
          <w:lang w:val="vi-VN" w:bidi="vi-VN"/>
        </w:rPr>
      </w:pPr>
      <w:r w:rsidRPr="00C67E47">
        <w:rPr>
          <w:lang w:val="vi-VN" w:bidi="vi-VN"/>
        </w:rPr>
        <w:t xml:space="preserve">ii. </w:t>
      </w:r>
      <w:r w:rsidRPr="00C67E47">
        <w:rPr>
          <w:lang w:val="vi-VN" w:bidi="vi-VN"/>
        </w:rPr>
        <w:tab/>
        <w:t>Yêu cầu đối với Thỏa thuận bằng Văn bản:</w:t>
      </w:r>
    </w:p>
    <w:p w14:paraId="300985AF" w14:textId="214580C2" w:rsidR="0062221D" w:rsidRDefault="00D822B2" w:rsidP="004D0576">
      <w:pPr>
        <w:pStyle w:val="Default"/>
        <w:ind w:left="3600" w:right="821"/>
        <w:rPr>
          <w:lang w:val="vi-VN" w:bidi="vi-VN"/>
        </w:rPr>
      </w:pPr>
      <w:r w:rsidRPr="00C67E47">
        <w:rPr>
          <w:lang w:val="vi-VN" w:bidi="vi-VN"/>
        </w:rPr>
        <w:t>1)</w:t>
      </w:r>
      <w:r w:rsidR="0062221D" w:rsidRPr="00C67E47">
        <w:rPr>
          <w:lang w:val="vi-VN" w:bidi="vi-VN"/>
        </w:rPr>
        <w:t xml:space="preserve"> </w:t>
      </w:r>
      <w:r w:rsidRPr="00C67E47">
        <w:rPr>
          <w:lang w:val="vi-VN" w:bidi="vi-VN"/>
        </w:rPr>
        <w:t>Tất cả các khoản phí đều phải có sự thống nhất bằng văn bản có chữ ký của khách hàng</w:t>
      </w:r>
    </w:p>
    <w:p w14:paraId="3C3BA5AB" w14:textId="1EACF0C9" w:rsidR="0062221D" w:rsidRDefault="0079428A" w:rsidP="004D0576">
      <w:pPr>
        <w:pStyle w:val="Default"/>
        <w:ind w:left="3600" w:right="821"/>
        <w:rPr>
          <w:lang w:val="vi-VN" w:bidi="vi-VN"/>
        </w:rPr>
      </w:pPr>
      <w:r w:rsidRPr="00C67E47">
        <w:rPr>
          <w:lang w:val="vi-VN" w:bidi="vi-VN"/>
        </w:rPr>
        <w:t>2)</w:t>
      </w:r>
      <w:r w:rsidR="0062221D" w:rsidRPr="00C67E47">
        <w:rPr>
          <w:lang w:val="vi-VN" w:bidi="vi-VN"/>
        </w:rPr>
        <w:t xml:space="preserve"> </w:t>
      </w:r>
      <w:r w:rsidRPr="00C67E47">
        <w:rPr>
          <w:lang w:val="vi-VN" w:bidi="vi-VN"/>
        </w:rPr>
        <w:t>Nhà phân tích bảo hiểm phải thu một khoản phí</w:t>
      </w:r>
    </w:p>
    <w:p w14:paraId="19D0532F" w14:textId="2995F682" w:rsidR="0062221D" w:rsidRDefault="00D822B2" w:rsidP="004D0576">
      <w:pPr>
        <w:pStyle w:val="Default"/>
        <w:ind w:left="3600" w:right="821"/>
        <w:rPr>
          <w:lang w:val="vi-VN" w:bidi="vi-VN"/>
        </w:rPr>
      </w:pPr>
      <w:r w:rsidRPr="00C67E47">
        <w:rPr>
          <w:lang w:val="vi-VN" w:bidi="vi-VN"/>
        </w:rPr>
        <w:t>3)</w:t>
      </w:r>
      <w:r w:rsidR="0062221D" w:rsidRPr="00C67E47">
        <w:rPr>
          <w:lang w:val="vi-VN" w:bidi="vi-VN"/>
        </w:rPr>
        <w:t xml:space="preserve"> </w:t>
      </w:r>
      <w:r w:rsidRPr="00C67E47">
        <w:rPr>
          <w:lang w:val="vi-VN" w:bidi="vi-VN"/>
        </w:rPr>
        <w:t>Có Biểu phí để duy trì hợp đồng</w:t>
      </w:r>
    </w:p>
    <w:p w14:paraId="6059CCDF" w14:textId="29276C17" w:rsidR="0062221D" w:rsidRDefault="00D822B2" w:rsidP="004D0576">
      <w:pPr>
        <w:pStyle w:val="Default"/>
        <w:ind w:left="3600" w:right="821"/>
        <w:rPr>
          <w:lang w:val="vi-VN" w:bidi="vi-VN"/>
        </w:rPr>
      </w:pPr>
      <w:r w:rsidRPr="00C67E47">
        <w:rPr>
          <w:lang w:val="vi-VN" w:bidi="vi-VN"/>
        </w:rPr>
        <w:t>4)</w:t>
      </w:r>
      <w:r w:rsidR="0062221D" w:rsidRPr="00C67E47">
        <w:rPr>
          <w:lang w:val="vi-VN" w:bidi="vi-VN"/>
        </w:rPr>
        <w:t xml:space="preserve"> </w:t>
      </w:r>
      <w:r w:rsidRPr="00C67E47">
        <w:rPr>
          <w:lang w:val="vi-VN" w:bidi="vi-VN"/>
        </w:rPr>
        <w:t>Bản kê nêu các dịch vụ sẽ bị tính phí</w:t>
      </w:r>
    </w:p>
    <w:p w14:paraId="042DA373" w14:textId="5A033751" w:rsidR="0062221D" w:rsidRDefault="00D822B2" w:rsidP="004D0576">
      <w:pPr>
        <w:pStyle w:val="Default"/>
        <w:ind w:left="3600" w:right="821"/>
        <w:rPr>
          <w:color w:val="auto"/>
          <w:lang w:val="vi-VN" w:bidi="vi-VN"/>
        </w:rPr>
      </w:pPr>
      <w:r w:rsidRPr="00C67E47">
        <w:rPr>
          <w:color w:val="auto"/>
          <w:lang w:val="vi-VN" w:bidi="vi-VN"/>
        </w:rPr>
        <w:t>5)</w:t>
      </w:r>
      <w:r w:rsidR="0062221D" w:rsidRPr="00C67E47">
        <w:rPr>
          <w:color w:val="auto"/>
          <w:lang w:val="vi-VN" w:bidi="vi-VN"/>
        </w:rPr>
        <w:t xml:space="preserve"> </w:t>
      </w:r>
      <w:r w:rsidRPr="00C67E47">
        <w:rPr>
          <w:color w:val="auto"/>
          <w:lang w:val="vi-VN" w:bidi="vi-VN"/>
        </w:rPr>
        <w:t>Yêu cầu về việc Duy trì Thỏa thuận</w:t>
      </w:r>
    </w:p>
    <w:p w14:paraId="7E5149A0" w14:textId="41103563" w:rsidR="0062221D" w:rsidRDefault="00D822B2" w:rsidP="004D0576">
      <w:pPr>
        <w:pStyle w:val="Default"/>
        <w:ind w:left="3600" w:right="821"/>
        <w:rPr>
          <w:color w:val="auto"/>
          <w:lang w:val="vi-VN" w:bidi="vi-VN"/>
        </w:rPr>
      </w:pPr>
      <w:r w:rsidRPr="00C67E47">
        <w:rPr>
          <w:color w:val="auto"/>
          <w:lang w:val="vi-VN" w:bidi="vi-VN"/>
        </w:rPr>
        <w:t>6)</w:t>
      </w:r>
      <w:r w:rsidR="0062221D" w:rsidRPr="00C67E47">
        <w:rPr>
          <w:color w:val="auto"/>
          <w:lang w:val="vi-VN" w:bidi="vi-VN"/>
        </w:rPr>
        <w:t xml:space="preserve"> </w:t>
      </w:r>
      <w:r w:rsidRPr="00C67E47">
        <w:rPr>
          <w:color w:val="auto"/>
          <w:lang w:val="vi-VN" w:bidi="vi-VN"/>
        </w:rPr>
        <w:t>Các khoản phí thường liên quan đến hoạt động chào mời bảo hiểm</w:t>
      </w:r>
    </w:p>
    <w:p w14:paraId="1A6761C5" w14:textId="2995CEEC" w:rsidR="0062221D" w:rsidRDefault="00D822B2" w:rsidP="004D0576">
      <w:pPr>
        <w:pStyle w:val="Default"/>
        <w:ind w:left="3600" w:right="821"/>
        <w:rPr>
          <w:color w:val="auto"/>
          <w:lang w:val="vi-VN" w:bidi="vi-VN"/>
        </w:rPr>
      </w:pPr>
      <w:r w:rsidRPr="00C67E47">
        <w:rPr>
          <w:color w:val="auto"/>
          <w:lang w:val="vi-VN" w:bidi="vi-VN"/>
        </w:rPr>
        <w:t>7)</w:t>
      </w:r>
      <w:r w:rsidR="0062221D" w:rsidRPr="00C67E47">
        <w:rPr>
          <w:color w:val="auto"/>
          <w:lang w:val="vi-VN" w:bidi="vi-VN"/>
        </w:rPr>
        <w:t xml:space="preserve"> </w:t>
      </w:r>
      <w:r w:rsidRPr="00C67E47">
        <w:rPr>
          <w:color w:val="auto"/>
          <w:lang w:val="vi-VN" w:bidi="vi-VN"/>
        </w:rPr>
        <w:t>Thông tin trực tiếp từ công ty bảo hiểm</w:t>
      </w:r>
    </w:p>
    <w:p w14:paraId="29D73EDA" w14:textId="11F37B34" w:rsidR="0062221D" w:rsidRDefault="00D822B2" w:rsidP="004D0576">
      <w:pPr>
        <w:pStyle w:val="Default"/>
        <w:ind w:left="3600" w:right="821"/>
        <w:rPr>
          <w:color w:val="auto"/>
          <w:lang w:val="vi-VN" w:bidi="vi-VN"/>
        </w:rPr>
      </w:pPr>
      <w:r w:rsidRPr="00C67E47">
        <w:rPr>
          <w:color w:val="auto"/>
          <w:lang w:val="vi-VN" w:bidi="vi-VN"/>
        </w:rPr>
        <w:t>8)</w:t>
      </w:r>
      <w:r w:rsidR="0062221D" w:rsidRPr="00C67E47">
        <w:rPr>
          <w:color w:val="auto"/>
          <w:lang w:val="vi-VN" w:bidi="vi-VN"/>
        </w:rPr>
        <w:t xml:space="preserve"> </w:t>
      </w:r>
      <w:r w:rsidRPr="00C67E47">
        <w:rPr>
          <w:color w:val="auto"/>
          <w:lang w:val="vi-VN" w:bidi="vi-VN"/>
        </w:rPr>
        <w:t>Bản kê Nêu các Dịch vụ sẽ bị tính phí</w:t>
      </w:r>
    </w:p>
    <w:p w14:paraId="3EE4E36B" w14:textId="1C15B6FE" w:rsidR="0062221D" w:rsidRDefault="00E20B53" w:rsidP="00BB1919">
      <w:pPr>
        <w:pStyle w:val="Default"/>
        <w:ind w:left="4320" w:right="821" w:hanging="720"/>
        <w:rPr>
          <w:color w:val="auto"/>
          <w:lang w:val="vi-VN" w:bidi="vi-VN"/>
        </w:rPr>
      </w:pPr>
      <w:r w:rsidRPr="00C67E47">
        <w:rPr>
          <w:color w:val="auto"/>
          <w:lang w:val="vi-VN" w:bidi="vi-VN"/>
        </w:rPr>
        <w:t>9)</w:t>
      </w:r>
      <w:r w:rsidR="0062221D" w:rsidRPr="00C67E47">
        <w:rPr>
          <w:color w:val="auto"/>
          <w:lang w:val="vi-VN" w:bidi="vi-VN"/>
        </w:rPr>
        <w:t xml:space="preserve"> </w:t>
      </w:r>
      <w:r w:rsidRPr="00C67E47">
        <w:rPr>
          <w:color w:val="auto"/>
          <w:lang w:val="vi-VN" w:bidi="vi-VN"/>
        </w:rPr>
        <w:t>Người được cấp phép và việc Nhận Hoa hồng từ việc Bán Sản phẩm</w:t>
      </w:r>
    </w:p>
    <w:p w14:paraId="795CC2D4" w14:textId="68B35DD8" w:rsidR="0062221D" w:rsidRDefault="00E20B53" w:rsidP="004D0576">
      <w:pPr>
        <w:pStyle w:val="Default"/>
        <w:ind w:left="3600" w:right="821"/>
        <w:rPr>
          <w:color w:val="auto"/>
          <w:lang w:val="vi-VN" w:bidi="vi-VN"/>
        </w:rPr>
      </w:pPr>
      <w:r w:rsidRPr="00C67E47">
        <w:rPr>
          <w:color w:val="auto"/>
          <w:lang w:val="vi-VN" w:bidi="vi-VN"/>
        </w:rPr>
        <w:t>10)</w:t>
      </w:r>
      <w:r w:rsidR="0062221D" w:rsidRPr="00C67E47">
        <w:rPr>
          <w:color w:val="auto"/>
          <w:lang w:val="vi-VN" w:bidi="vi-VN"/>
        </w:rPr>
        <w:t xml:space="preserve"> </w:t>
      </w:r>
      <w:r w:rsidRPr="00C67E47">
        <w:rPr>
          <w:color w:val="auto"/>
          <w:lang w:val="vi-VN" w:bidi="vi-VN"/>
        </w:rPr>
        <w:t>Yêu cầu về việc Duy trì</w:t>
      </w:r>
    </w:p>
    <w:p w14:paraId="21072BB7" w14:textId="77777777" w:rsidR="0062221D" w:rsidRDefault="00E20B53" w:rsidP="004D0576">
      <w:pPr>
        <w:pStyle w:val="Default"/>
        <w:ind w:left="2880" w:right="821" w:hanging="720"/>
        <w:rPr>
          <w:color w:val="auto"/>
          <w:lang w:val="vi-VN" w:bidi="vi-VN"/>
        </w:rPr>
      </w:pPr>
      <w:r w:rsidRPr="00C67E47">
        <w:rPr>
          <w:color w:val="auto"/>
          <w:lang w:val="vi-VN" w:bidi="vi-VN"/>
        </w:rPr>
        <w:t>c.</w:t>
      </w:r>
      <w:r w:rsidRPr="00C67E47">
        <w:rPr>
          <w:color w:val="auto"/>
          <w:lang w:val="vi-VN" w:bidi="vi-VN"/>
        </w:rPr>
        <w:tab/>
        <w:t>Cấm tính phí khi nhận thù lao từ công ty bảo hiểm, Mục 1848 CIC</w:t>
      </w:r>
    </w:p>
    <w:p w14:paraId="2B24D789" w14:textId="77777777" w:rsidR="0062221D" w:rsidRDefault="0062221D" w:rsidP="00E41459">
      <w:pPr>
        <w:pStyle w:val="Default"/>
        <w:ind w:left="720" w:right="821"/>
        <w:rPr>
          <w:lang w:val="vi-VN"/>
        </w:rPr>
      </w:pPr>
    </w:p>
    <w:p w14:paraId="62AC085F" w14:textId="21F2E7D3" w:rsidR="0062221D" w:rsidRDefault="00E41459" w:rsidP="00E41459">
      <w:pPr>
        <w:pStyle w:val="Default"/>
        <w:ind w:left="720" w:right="821" w:hanging="540"/>
        <w:rPr>
          <w:lang w:val="vi-VN" w:bidi="vi-VN"/>
        </w:rPr>
      </w:pPr>
      <w:r w:rsidRPr="00C67E47">
        <w:rPr>
          <w:b/>
          <w:lang w:val="vi-VN" w:bidi="vi-VN"/>
        </w:rPr>
        <w:t>II.</w:t>
      </w:r>
      <w:r w:rsidR="0062221D">
        <w:rPr>
          <w:b/>
          <w:lang w:val="vi-VN" w:bidi="vi-VN"/>
        </w:rPr>
        <w:t xml:space="preserve"> </w:t>
      </w:r>
      <w:r w:rsidRPr="00C67E47">
        <w:rPr>
          <w:b/>
          <w:lang w:val="vi-VN" w:bidi="vi-VN"/>
        </w:rPr>
        <w:tab/>
        <w:t>NHÀ PHÂN TÍCH BẢO HIỂM NHÂN THỌ VÀ THƯƠNG TẬT</w:t>
      </w:r>
      <w:r w:rsidRPr="00C67E47">
        <w:rPr>
          <w:lang w:val="vi-VN" w:bidi="vi-VN"/>
        </w:rPr>
        <w:t xml:space="preserve"> (10 câu hỏi (8 phần trăm) trong bài thi)</w:t>
      </w:r>
    </w:p>
    <w:p w14:paraId="715CB8BF" w14:textId="77777777" w:rsidR="0062221D" w:rsidRDefault="00D1667F" w:rsidP="004D0576">
      <w:pPr>
        <w:pStyle w:val="Default"/>
        <w:ind w:left="720" w:right="821"/>
        <w:rPr>
          <w:b/>
          <w:lang w:val="vi-VN"/>
        </w:rPr>
      </w:pPr>
      <w:r w:rsidRPr="00C67E47">
        <w:rPr>
          <w:b/>
          <w:lang w:val="vi-VN" w:bidi="vi-VN"/>
        </w:rPr>
        <w:lastRenderedPageBreak/>
        <w:t xml:space="preserve">C. </w:t>
      </w:r>
      <w:r w:rsidRPr="00C67E47">
        <w:rPr>
          <w:b/>
          <w:lang w:val="vi-VN" w:bidi="vi-VN"/>
        </w:rPr>
        <w:tab/>
        <w:t xml:space="preserve">Xung đột Lợi ích </w:t>
      </w:r>
      <w:r w:rsidRPr="00C67E47">
        <w:rPr>
          <w:sz w:val="23"/>
          <w:lang w:val="vi-VN" w:bidi="vi-VN"/>
        </w:rPr>
        <w:t>(2 câu hỏi trong số 10 câu hỏi dành cho Nhà phân tích Bảo hiểm Nhân thọ và Thương tật)</w:t>
      </w:r>
    </w:p>
    <w:p w14:paraId="6172D0C7" w14:textId="77777777" w:rsidR="0062221D" w:rsidRDefault="00D1667F" w:rsidP="004D0576">
      <w:pPr>
        <w:pStyle w:val="Default"/>
        <w:ind w:left="2160" w:right="821" w:hanging="720"/>
        <w:rPr>
          <w:lang w:val="vi-VN" w:bidi="vi-VN"/>
        </w:rPr>
      </w:pPr>
      <w:r w:rsidRPr="00C67E47">
        <w:rPr>
          <w:lang w:val="vi-VN" w:bidi="vi-VN"/>
        </w:rPr>
        <w:t xml:space="preserve">1. </w:t>
      </w:r>
      <w:r w:rsidRPr="00C67E47">
        <w:rPr>
          <w:lang w:val="vi-VN" w:bidi="vi-VN"/>
        </w:rPr>
        <w:tab/>
        <w:t>Hiểu khái niệm xung đột lợi ích, Mục 1668.1 CIC và Mục 82014 Bộ luật Chính phủ</w:t>
      </w:r>
    </w:p>
    <w:p w14:paraId="0CC04B0C" w14:textId="77777777" w:rsidR="0062221D" w:rsidRDefault="0062221D" w:rsidP="00E41459">
      <w:pPr>
        <w:pStyle w:val="Default"/>
        <w:ind w:left="720" w:right="821"/>
        <w:rPr>
          <w:lang w:val="vi-VN"/>
        </w:rPr>
      </w:pPr>
    </w:p>
    <w:p w14:paraId="05432DD1" w14:textId="644664E6" w:rsidR="0062221D" w:rsidRDefault="00E41459" w:rsidP="00E41459">
      <w:pPr>
        <w:pStyle w:val="Default"/>
        <w:ind w:left="720" w:right="821" w:hanging="540"/>
        <w:rPr>
          <w:lang w:val="vi-VN" w:bidi="vi-VN"/>
        </w:rPr>
      </w:pPr>
      <w:r w:rsidRPr="00C67E47">
        <w:rPr>
          <w:b/>
          <w:lang w:val="vi-VN" w:bidi="vi-VN"/>
        </w:rPr>
        <w:t>II.</w:t>
      </w:r>
      <w:r w:rsidR="0062221D">
        <w:rPr>
          <w:b/>
          <w:lang w:val="vi-VN" w:bidi="vi-VN"/>
        </w:rPr>
        <w:t xml:space="preserve"> </w:t>
      </w:r>
      <w:r w:rsidRPr="00C67E47">
        <w:rPr>
          <w:b/>
          <w:lang w:val="vi-VN" w:bidi="vi-VN"/>
        </w:rPr>
        <w:tab/>
        <w:t>NHÀ PHÂN TÍCH BẢO HIỂM NHÂN THỌ VÀ THƯƠNG TẬT</w:t>
      </w:r>
      <w:r w:rsidRPr="00C67E47">
        <w:rPr>
          <w:lang w:val="vi-VN" w:bidi="vi-VN"/>
        </w:rPr>
        <w:t xml:space="preserve"> (10 câu hỏi (8 phần trăm) trong bài thi)</w:t>
      </w:r>
    </w:p>
    <w:p w14:paraId="4DBE7EE3" w14:textId="77777777" w:rsidR="0062221D" w:rsidRDefault="00D1667F" w:rsidP="004D0576">
      <w:pPr>
        <w:pStyle w:val="Default"/>
        <w:ind w:left="720" w:right="821"/>
        <w:rPr>
          <w:b/>
          <w:lang w:val="vi-VN"/>
        </w:rPr>
      </w:pPr>
      <w:r w:rsidRPr="00C67E47">
        <w:rPr>
          <w:b/>
          <w:lang w:val="vi-VN" w:bidi="vi-VN"/>
        </w:rPr>
        <w:t xml:space="preserve">D. </w:t>
      </w:r>
      <w:r w:rsidRPr="00C67E47">
        <w:rPr>
          <w:b/>
          <w:lang w:val="vi-VN" w:bidi="vi-VN"/>
        </w:rPr>
        <w:tab/>
        <w:t>Lập kế hoạch Danh mục Đầu tư Phù hợp</w:t>
      </w:r>
      <w:r w:rsidRPr="00C67E47">
        <w:rPr>
          <w:sz w:val="23"/>
          <w:lang w:val="vi-VN" w:bidi="vi-VN"/>
        </w:rPr>
        <w:t xml:space="preserve"> (4 câu hỏi trong 10 câu hỏi về Nhà phân tích Bảo hiểm Nhân thọ và </w:t>
      </w:r>
      <w:r w:rsidRPr="00C67E47">
        <w:rPr>
          <w:sz w:val="23"/>
          <w:lang w:val="vi-VN" w:bidi="vi-VN"/>
        </w:rPr>
        <w:tab/>
        <w:t>Thương tật)</w:t>
      </w:r>
    </w:p>
    <w:p w14:paraId="1E45A60C" w14:textId="77777777" w:rsidR="0062221D" w:rsidRDefault="00D1667F" w:rsidP="004D0576">
      <w:pPr>
        <w:pStyle w:val="Default"/>
        <w:ind w:left="1440" w:right="821"/>
        <w:rPr>
          <w:lang w:val="vi-VN" w:bidi="vi-VN"/>
        </w:rPr>
      </w:pPr>
      <w:r w:rsidRPr="00C67E47">
        <w:rPr>
          <w:lang w:val="vi-VN" w:bidi="vi-VN"/>
        </w:rPr>
        <w:t xml:space="preserve">1. </w:t>
      </w:r>
      <w:r w:rsidRPr="00C67E47">
        <w:rPr>
          <w:lang w:val="vi-VN" w:bidi="vi-VN"/>
        </w:rPr>
        <w:tab/>
        <w:t>Tài sản phi bảo hiểm</w:t>
      </w:r>
    </w:p>
    <w:p w14:paraId="224E87FC" w14:textId="77777777" w:rsidR="0062221D" w:rsidRDefault="00D1667F" w:rsidP="00BB1919">
      <w:pPr>
        <w:pStyle w:val="Default"/>
        <w:ind w:left="2160" w:right="821" w:hanging="720"/>
        <w:rPr>
          <w:lang w:val="vi-VN"/>
        </w:rPr>
      </w:pPr>
      <w:r w:rsidRPr="00C67E47">
        <w:rPr>
          <w:lang w:val="vi-VN" w:bidi="vi-VN"/>
        </w:rPr>
        <w:t xml:space="preserve">2. </w:t>
      </w:r>
      <w:r w:rsidRPr="00C67E47">
        <w:rPr>
          <w:lang w:val="vi-VN" w:bidi="vi-VN"/>
        </w:rPr>
        <w:tab/>
        <w:t>Tích hợp sản phẩm bảo hiểm chính xác với các tài sản khác hoặc các sản phẩm khả dĩ khác</w:t>
      </w:r>
    </w:p>
    <w:p w14:paraId="39C3829F" w14:textId="77777777" w:rsidR="0062221D" w:rsidRDefault="0062221D" w:rsidP="00E20B53">
      <w:pPr>
        <w:pStyle w:val="Default"/>
        <w:ind w:right="821"/>
        <w:rPr>
          <w:lang w:val="vi-VN"/>
        </w:rPr>
      </w:pPr>
    </w:p>
    <w:p w14:paraId="1A0160B6" w14:textId="77777777" w:rsidR="0062221D" w:rsidRDefault="00D1667F" w:rsidP="00B92B29">
      <w:pPr>
        <w:pStyle w:val="Default"/>
        <w:ind w:left="180" w:right="821"/>
        <w:rPr>
          <w:b/>
          <w:lang w:val="vi-VN"/>
        </w:rPr>
      </w:pPr>
      <w:r w:rsidRPr="00C67E47">
        <w:rPr>
          <w:b/>
          <w:lang w:val="vi-VN" w:bidi="vi-VN"/>
        </w:rPr>
        <w:t>III.</w:t>
      </w:r>
      <w:r w:rsidRPr="00C67E47">
        <w:rPr>
          <w:b/>
          <w:lang w:val="vi-VN" w:bidi="vi-VN"/>
        </w:rPr>
        <w:tab/>
        <w:t xml:space="preserve">BẢO HIỂM NHÂN THỌ </w:t>
      </w:r>
      <w:r w:rsidRPr="00C67E47">
        <w:rPr>
          <w:lang w:val="vi-VN" w:bidi="vi-VN"/>
        </w:rPr>
        <w:t>(32 câu hỏi (25%) trong bài thi)</w:t>
      </w:r>
    </w:p>
    <w:p w14:paraId="7B089A8C" w14:textId="77777777" w:rsidR="0062221D" w:rsidRDefault="00D1667F" w:rsidP="004824A5">
      <w:pPr>
        <w:pStyle w:val="Default"/>
        <w:ind w:left="1440" w:right="821" w:hanging="720"/>
        <w:rPr>
          <w:b/>
          <w:lang w:val="vi-VN"/>
        </w:rPr>
      </w:pPr>
      <w:r w:rsidRPr="00C67E47">
        <w:rPr>
          <w:b/>
          <w:lang w:val="vi-VN" w:bidi="vi-VN"/>
        </w:rPr>
        <w:t xml:space="preserve">A. </w:t>
      </w:r>
      <w:r w:rsidRPr="00C67E47">
        <w:rPr>
          <w:b/>
          <w:lang w:val="vi-VN" w:bidi="vi-VN"/>
        </w:rPr>
        <w:tab/>
        <w:t>Bảo hiểm Nhân thọ – Xem lại Thông tin Cơ bản</w:t>
      </w:r>
      <w:r w:rsidRPr="00C67E47">
        <w:rPr>
          <w:sz w:val="23"/>
          <w:lang w:val="vi-VN" w:bidi="vi-VN"/>
        </w:rPr>
        <w:t xml:space="preserve"> (4 câu trong 32 câu hỏi về Bảo hiểm Nhân thọ)</w:t>
      </w:r>
    </w:p>
    <w:p w14:paraId="57539C37" w14:textId="77777777" w:rsidR="0062221D" w:rsidRDefault="00D1667F" w:rsidP="004824A5">
      <w:pPr>
        <w:pStyle w:val="Default"/>
        <w:ind w:left="1440" w:right="821"/>
        <w:rPr>
          <w:lang w:val="vi-VN" w:bidi="vi-VN"/>
        </w:rPr>
      </w:pPr>
      <w:r w:rsidRPr="00C67E47">
        <w:rPr>
          <w:lang w:val="vi-VN" w:bidi="vi-VN"/>
        </w:rPr>
        <w:t xml:space="preserve">1. </w:t>
      </w:r>
      <w:r w:rsidRPr="00C67E47">
        <w:rPr>
          <w:lang w:val="vi-VN" w:bidi="vi-VN"/>
        </w:rPr>
        <w:tab/>
        <w:t>Có thể xác định các ví dụ hoặc định nghĩa về:</w:t>
      </w:r>
    </w:p>
    <w:p w14:paraId="453E9C5D"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bảo hiểm nhân thọ;</w:t>
      </w:r>
    </w:p>
    <w:p w14:paraId="66ABC815" w14:textId="77777777" w:rsidR="0062221D" w:rsidRDefault="00D1667F" w:rsidP="004D0576">
      <w:pPr>
        <w:pStyle w:val="Default"/>
        <w:ind w:left="2160" w:right="821"/>
        <w:rPr>
          <w:lang w:val="vi-VN" w:bidi="vi-VN"/>
        </w:rPr>
      </w:pPr>
      <w:r w:rsidRPr="00C67E47">
        <w:rPr>
          <w:lang w:val="vi-VN" w:bidi="vi-VN"/>
        </w:rPr>
        <w:t xml:space="preserve">b. </w:t>
      </w:r>
      <w:r w:rsidRPr="00C67E47">
        <w:rPr>
          <w:lang w:val="vi-VN" w:bidi="vi-VN"/>
        </w:rPr>
        <w:tab/>
        <w:t>người yêu cầu bảo hiểm;</w:t>
      </w:r>
    </w:p>
    <w:p w14:paraId="7B136CF0" w14:textId="77777777" w:rsidR="0062221D" w:rsidRDefault="00D1667F" w:rsidP="004D0576">
      <w:pPr>
        <w:pStyle w:val="Default"/>
        <w:ind w:left="2160" w:right="821"/>
        <w:rPr>
          <w:lang w:val="vi-VN" w:bidi="vi-VN"/>
        </w:rPr>
      </w:pPr>
      <w:r w:rsidRPr="00C67E47">
        <w:rPr>
          <w:lang w:val="vi-VN" w:bidi="vi-VN"/>
        </w:rPr>
        <w:t xml:space="preserve">c. </w:t>
      </w:r>
      <w:r w:rsidRPr="00C67E47">
        <w:rPr>
          <w:lang w:val="vi-VN" w:bidi="vi-VN"/>
        </w:rPr>
        <w:tab/>
        <w:t>chủ hợp đồng bảo hiểm;</w:t>
      </w:r>
    </w:p>
    <w:p w14:paraId="4D8E34DF" w14:textId="77777777" w:rsidR="0062221D" w:rsidRDefault="00D1667F" w:rsidP="004D0576">
      <w:pPr>
        <w:pStyle w:val="Default"/>
        <w:ind w:left="2160" w:right="821"/>
        <w:rPr>
          <w:lang w:val="vi-VN" w:bidi="vi-VN"/>
        </w:rPr>
      </w:pPr>
      <w:r w:rsidRPr="00C67E47">
        <w:rPr>
          <w:lang w:val="vi-VN" w:bidi="vi-VN"/>
        </w:rPr>
        <w:t xml:space="preserve">d. </w:t>
      </w:r>
      <w:r w:rsidRPr="00C67E47">
        <w:rPr>
          <w:lang w:val="vi-VN" w:bidi="vi-VN"/>
        </w:rPr>
        <w:tab/>
        <w:t>bên được bảo hiểm;</w:t>
      </w:r>
    </w:p>
    <w:p w14:paraId="056FACC3" w14:textId="77777777" w:rsidR="0062221D" w:rsidRDefault="00D1667F" w:rsidP="004D0576">
      <w:pPr>
        <w:pStyle w:val="Default"/>
        <w:ind w:left="2160" w:right="821"/>
        <w:rPr>
          <w:lang w:val="vi-VN" w:bidi="vi-VN"/>
        </w:rPr>
      </w:pPr>
      <w:r w:rsidRPr="00C67E47">
        <w:rPr>
          <w:lang w:val="vi-VN" w:bidi="vi-VN"/>
        </w:rPr>
        <w:t xml:space="preserve">e. </w:t>
      </w:r>
      <w:r w:rsidRPr="00C67E47">
        <w:rPr>
          <w:lang w:val="vi-VN" w:bidi="vi-VN"/>
        </w:rPr>
        <w:tab/>
        <w:t>người thụ hưởng.</w:t>
      </w:r>
    </w:p>
    <w:p w14:paraId="3A623B7D" w14:textId="77777777" w:rsidR="0062221D" w:rsidRDefault="00D1667F" w:rsidP="004D0576">
      <w:pPr>
        <w:pStyle w:val="Default"/>
        <w:ind w:left="1440" w:right="821"/>
        <w:rPr>
          <w:lang w:val="vi-VN" w:bidi="vi-VN"/>
        </w:rPr>
      </w:pPr>
      <w:r w:rsidRPr="00C67E47">
        <w:rPr>
          <w:lang w:val="vi-VN" w:bidi="vi-VN"/>
        </w:rPr>
        <w:t xml:space="preserve">2. </w:t>
      </w:r>
      <w:r w:rsidRPr="00C67E47">
        <w:rPr>
          <w:lang w:val="vi-VN" w:bidi="vi-VN"/>
        </w:rPr>
        <w:tab/>
        <w:t>Có thể xác định các thành phần của quy trình lập kế hoạch tài chính cá nhân:</w:t>
      </w:r>
    </w:p>
    <w:p w14:paraId="08B2ED89"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xác định các mục tiêu tài chính tổng thể;</w:t>
      </w:r>
    </w:p>
    <w:p w14:paraId="268D98FB" w14:textId="77777777" w:rsidR="0062221D" w:rsidRDefault="00D1667F" w:rsidP="004D0576">
      <w:pPr>
        <w:pStyle w:val="Default"/>
        <w:ind w:left="2160" w:right="821"/>
        <w:rPr>
          <w:lang w:val="vi-VN" w:bidi="vi-VN"/>
        </w:rPr>
      </w:pPr>
      <w:r w:rsidRPr="00C67E47">
        <w:rPr>
          <w:lang w:val="vi-VN" w:bidi="vi-VN"/>
        </w:rPr>
        <w:t xml:space="preserve">b. </w:t>
      </w:r>
      <w:r w:rsidRPr="00C67E47">
        <w:rPr>
          <w:lang w:val="vi-VN" w:bidi="vi-VN"/>
        </w:rPr>
        <w:tab/>
        <w:t>phát triển và thực hiện (bao gồm cả việc sử dụng các kỹ thuật quản lý rủi ro) một kế hoạch để hoàn thành các mục tiêu.</w:t>
      </w:r>
    </w:p>
    <w:p w14:paraId="2EC4FE1F" w14:textId="77777777" w:rsidR="0062221D" w:rsidRDefault="00D1667F" w:rsidP="004D0576">
      <w:pPr>
        <w:pStyle w:val="Default"/>
        <w:ind w:left="2160" w:right="821" w:hanging="720"/>
        <w:rPr>
          <w:lang w:val="vi-VN" w:bidi="vi-VN"/>
        </w:rPr>
      </w:pPr>
      <w:r w:rsidRPr="00C67E47">
        <w:rPr>
          <w:lang w:val="vi-VN" w:bidi="vi-VN"/>
        </w:rPr>
        <w:t xml:space="preserve">3. </w:t>
      </w:r>
      <w:r w:rsidRPr="00C67E47">
        <w:rPr>
          <w:lang w:val="vi-VN" w:bidi="vi-VN"/>
        </w:rPr>
        <w:tab/>
        <w:t>Có thể xác định các thành phần chính của quy trình quản lý rủi ro cá nhân (phi tài sản/trách nhiệm pháp lý), xác định, định lượng và xử lý các rủi ro tổn thất:</w:t>
      </w:r>
    </w:p>
    <w:p w14:paraId="336EA882"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được xác định và định lượng bằng:</w:t>
      </w:r>
    </w:p>
    <w:p w14:paraId="2A5F7480" w14:textId="77777777" w:rsidR="0062221D" w:rsidRDefault="00D1667F" w:rsidP="004D0576">
      <w:pPr>
        <w:pStyle w:val="Default"/>
        <w:ind w:left="2880" w:right="821"/>
        <w:rPr>
          <w:lang w:val="vi-VN" w:bidi="vi-VN"/>
        </w:rPr>
      </w:pPr>
      <w:r w:rsidRPr="00C67E47">
        <w:rPr>
          <w:lang w:val="vi-VN" w:bidi="vi-VN"/>
        </w:rPr>
        <w:t xml:space="preserve">i. </w:t>
      </w:r>
      <w:r w:rsidRPr="00C67E47">
        <w:rPr>
          <w:lang w:val="vi-VN" w:bidi="vi-VN"/>
        </w:rPr>
        <w:tab/>
        <w:t>cách tiếp cận dựa trên giá trị nhân mạng;</w:t>
      </w:r>
    </w:p>
    <w:p w14:paraId="7FFBBD5A" w14:textId="77777777" w:rsidR="0062221D" w:rsidRDefault="00D1667F" w:rsidP="004D0576">
      <w:pPr>
        <w:pStyle w:val="Default"/>
        <w:ind w:left="2880" w:right="821"/>
        <w:rPr>
          <w:lang w:val="vi-VN" w:bidi="vi-VN"/>
        </w:rPr>
      </w:pPr>
      <w:r w:rsidRPr="00C67E47">
        <w:rPr>
          <w:lang w:val="vi-VN" w:bidi="vi-VN"/>
        </w:rPr>
        <w:t>ii.</w:t>
      </w:r>
      <w:r w:rsidRPr="00C67E47">
        <w:rPr>
          <w:lang w:val="vi-VN" w:bidi="vi-VN"/>
        </w:rPr>
        <w:tab/>
        <w:t xml:space="preserve"> cách tiếp cận dựa trên nhu cầu bảo hiểm.</w:t>
      </w:r>
    </w:p>
    <w:p w14:paraId="3C9D57EB" w14:textId="77777777" w:rsidR="0062221D" w:rsidRDefault="00D1667F" w:rsidP="004D0576">
      <w:pPr>
        <w:pStyle w:val="Default"/>
        <w:ind w:left="2160" w:right="821"/>
        <w:rPr>
          <w:lang w:val="vi-VN" w:bidi="vi-VN"/>
        </w:rPr>
      </w:pPr>
      <w:r w:rsidRPr="00C67E47">
        <w:rPr>
          <w:lang w:val="vi-VN" w:bidi="vi-VN"/>
        </w:rPr>
        <w:t>b.</w:t>
      </w:r>
      <w:r w:rsidRPr="00C67E47">
        <w:rPr>
          <w:lang w:val="vi-VN" w:bidi="vi-VN"/>
        </w:rPr>
        <w:tab/>
        <w:t xml:space="preserve"> thông qua:</w:t>
      </w:r>
    </w:p>
    <w:p w14:paraId="49A15099" w14:textId="77777777" w:rsidR="0062221D" w:rsidRDefault="00D1667F" w:rsidP="004D0576">
      <w:pPr>
        <w:pStyle w:val="Default"/>
        <w:ind w:left="2880" w:right="821"/>
        <w:rPr>
          <w:lang w:val="vi-VN" w:bidi="vi-VN"/>
        </w:rPr>
      </w:pPr>
      <w:r w:rsidRPr="00C67E47">
        <w:rPr>
          <w:lang w:val="vi-VN" w:bidi="vi-VN"/>
        </w:rPr>
        <w:t xml:space="preserve">i. </w:t>
      </w:r>
      <w:r w:rsidRPr="00C67E47">
        <w:rPr>
          <w:lang w:val="vi-VN" w:bidi="vi-VN"/>
        </w:rPr>
        <w:tab/>
        <w:t>tránh rủi ro;</w:t>
      </w:r>
    </w:p>
    <w:p w14:paraId="5D3EA8D6" w14:textId="77777777" w:rsidR="0062221D" w:rsidRDefault="00D1667F" w:rsidP="004D0576">
      <w:pPr>
        <w:pStyle w:val="Default"/>
        <w:ind w:left="2880" w:right="821"/>
        <w:rPr>
          <w:lang w:val="vi-VN" w:bidi="vi-VN"/>
        </w:rPr>
      </w:pPr>
      <w:r w:rsidRPr="00C67E47">
        <w:rPr>
          <w:lang w:val="vi-VN" w:bidi="vi-VN"/>
        </w:rPr>
        <w:t xml:space="preserve">ii. </w:t>
      </w:r>
      <w:r w:rsidRPr="00C67E47">
        <w:rPr>
          <w:lang w:val="vi-VN" w:bidi="vi-VN"/>
        </w:rPr>
        <w:tab/>
        <w:t>phần trách nhiệm giữ lại;</w:t>
      </w:r>
    </w:p>
    <w:p w14:paraId="79C37C6E" w14:textId="77777777" w:rsidR="0062221D" w:rsidRDefault="00D1667F" w:rsidP="004D0576">
      <w:pPr>
        <w:pStyle w:val="Default"/>
        <w:ind w:left="2880" w:right="821"/>
        <w:rPr>
          <w:lang w:val="vi-VN" w:bidi="vi-VN"/>
        </w:rPr>
      </w:pPr>
      <w:r w:rsidRPr="00C67E47">
        <w:rPr>
          <w:lang w:val="vi-VN" w:bidi="vi-VN"/>
        </w:rPr>
        <w:t xml:space="preserve">iii. </w:t>
      </w:r>
      <w:r w:rsidRPr="00C67E47">
        <w:rPr>
          <w:lang w:val="vi-VN" w:bidi="vi-VN"/>
        </w:rPr>
        <w:tab/>
        <w:t>chia sẻ;</w:t>
      </w:r>
    </w:p>
    <w:p w14:paraId="4525916B" w14:textId="77777777" w:rsidR="0062221D" w:rsidRDefault="00D1667F" w:rsidP="004D0576">
      <w:pPr>
        <w:pStyle w:val="Default"/>
        <w:ind w:left="2880" w:right="821"/>
        <w:rPr>
          <w:lang w:val="vi-VN" w:bidi="vi-VN"/>
        </w:rPr>
      </w:pPr>
      <w:r w:rsidRPr="00C67E47">
        <w:rPr>
          <w:lang w:val="vi-VN" w:bidi="vi-VN"/>
        </w:rPr>
        <w:t xml:space="preserve">iv. </w:t>
      </w:r>
      <w:r w:rsidRPr="00C67E47">
        <w:rPr>
          <w:lang w:val="vi-VN" w:bidi="vi-VN"/>
        </w:rPr>
        <w:tab/>
        <w:t>giảm rủi ro;</w:t>
      </w:r>
    </w:p>
    <w:p w14:paraId="76840AD8" w14:textId="77777777" w:rsidR="0062221D" w:rsidRDefault="00D1667F" w:rsidP="004D0576">
      <w:pPr>
        <w:pStyle w:val="Default"/>
        <w:ind w:left="2880" w:right="821"/>
        <w:rPr>
          <w:lang w:val="vi-VN" w:bidi="vi-VN"/>
        </w:rPr>
      </w:pPr>
      <w:r w:rsidRPr="00C67E47">
        <w:rPr>
          <w:lang w:val="vi-VN" w:bidi="vi-VN"/>
        </w:rPr>
        <w:t xml:space="preserve">v. </w:t>
      </w:r>
      <w:r w:rsidRPr="00C67E47">
        <w:rPr>
          <w:lang w:val="vi-VN" w:bidi="vi-VN"/>
        </w:rPr>
        <w:tab/>
        <w:t>chuyển nhượng.</w:t>
      </w:r>
    </w:p>
    <w:p w14:paraId="32819C3D" w14:textId="77777777" w:rsidR="0062221D" w:rsidRDefault="00D1667F" w:rsidP="004D0576">
      <w:pPr>
        <w:pStyle w:val="Default"/>
        <w:ind w:left="2160" w:right="821" w:hanging="720"/>
        <w:rPr>
          <w:lang w:val="vi-VN" w:bidi="vi-VN"/>
        </w:rPr>
      </w:pPr>
      <w:r w:rsidRPr="00C67E47">
        <w:rPr>
          <w:lang w:val="vi-VN" w:bidi="vi-VN"/>
        </w:rPr>
        <w:t xml:space="preserve">4. </w:t>
      </w:r>
      <w:r w:rsidRPr="00C67E47">
        <w:rPr>
          <w:lang w:val="vi-VN" w:bidi="vi-VN"/>
        </w:rPr>
        <w:tab/>
        <w:t>Có thể xác định ý nghĩa của thuật ngữ “giới hạn trách nhiệm pháp lý” trong hợp đồng bảo hiểm nhân thọ.</w:t>
      </w:r>
    </w:p>
    <w:p w14:paraId="71713663" w14:textId="77777777" w:rsidR="0062221D" w:rsidRDefault="00D1667F" w:rsidP="004D0576">
      <w:pPr>
        <w:pStyle w:val="Default"/>
        <w:ind w:left="2160" w:right="821" w:hanging="720"/>
        <w:rPr>
          <w:lang w:val="vi-VN" w:bidi="vi-VN"/>
        </w:rPr>
      </w:pPr>
      <w:r w:rsidRPr="00C67E47">
        <w:rPr>
          <w:lang w:val="vi-VN" w:bidi="vi-VN"/>
        </w:rPr>
        <w:t xml:space="preserve">5. </w:t>
      </w:r>
      <w:r w:rsidRPr="00C67E47">
        <w:rPr>
          <w:lang w:val="vi-VN" w:bidi="vi-VN"/>
        </w:rPr>
        <w:tab/>
        <w:t>Có thể xác định khi nào cần có quyền lợi được bảo hiểm theo hợp đồng bảo hiểm nhân thọ (Mục 10110 CIC).</w:t>
      </w:r>
    </w:p>
    <w:p w14:paraId="025CF959" w14:textId="77777777" w:rsidR="0062221D" w:rsidRDefault="00D1667F" w:rsidP="004D0576">
      <w:pPr>
        <w:pStyle w:val="Default"/>
        <w:ind w:left="2160" w:right="821" w:hanging="720"/>
        <w:rPr>
          <w:lang w:val="vi-VN" w:bidi="vi-VN"/>
        </w:rPr>
      </w:pPr>
      <w:r w:rsidRPr="00C67E47">
        <w:rPr>
          <w:lang w:val="vi-VN" w:bidi="vi-VN"/>
        </w:rPr>
        <w:t xml:space="preserve">6. </w:t>
      </w:r>
      <w:r w:rsidRPr="00C67E47">
        <w:rPr>
          <w:lang w:val="vi-VN" w:bidi="vi-VN"/>
        </w:rPr>
        <w:tab/>
        <w:t>Có thể xác định:</w:t>
      </w:r>
    </w:p>
    <w:p w14:paraId="1444D9FA"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thuật ngữ tỷ lệ tử vong;</w:t>
      </w:r>
    </w:p>
    <w:p w14:paraId="126C6852" w14:textId="77777777" w:rsidR="0062221D" w:rsidRDefault="00D1667F" w:rsidP="004D0576">
      <w:pPr>
        <w:pStyle w:val="Default"/>
        <w:ind w:left="2160" w:right="821"/>
        <w:rPr>
          <w:lang w:val="vi-VN" w:bidi="vi-VN"/>
        </w:rPr>
      </w:pPr>
      <w:r w:rsidRPr="00C67E47">
        <w:rPr>
          <w:lang w:val="vi-VN" w:bidi="vi-VN"/>
        </w:rPr>
        <w:lastRenderedPageBreak/>
        <w:t xml:space="preserve">b. </w:t>
      </w:r>
      <w:r w:rsidRPr="00C67E47">
        <w:rPr>
          <w:lang w:val="vi-VN" w:bidi="vi-VN"/>
        </w:rPr>
        <w:tab/>
        <w:t>bảng thuật ngữ về bảng tử vong, bao gồm cách bảng này được phát triển.</w:t>
      </w:r>
    </w:p>
    <w:p w14:paraId="4264BEF1" w14:textId="77777777" w:rsidR="0062221D" w:rsidRDefault="00D1667F" w:rsidP="004D0576">
      <w:pPr>
        <w:pStyle w:val="Default"/>
        <w:ind w:left="2160" w:right="821" w:hanging="720"/>
        <w:rPr>
          <w:lang w:val="vi-VN" w:bidi="vi-VN"/>
        </w:rPr>
      </w:pPr>
      <w:r w:rsidRPr="00C67E47">
        <w:rPr>
          <w:lang w:val="vi-VN" w:bidi="vi-VN"/>
        </w:rPr>
        <w:t xml:space="preserve">7. </w:t>
      </w:r>
      <w:r w:rsidRPr="00C67E47">
        <w:rPr>
          <w:lang w:val="vi-VN" w:bidi="vi-VN"/>
        </w:rPr>
        <w:tab/>
        <w:t>Có thể xác định ý nghĩa của câu “bảo hiểm nhân thọ tạo ra tài sản tức thời”.</w:t>
      </w:r>
    </w:p>
    <w:p w14:paraId="0405B5F8" w14:textId="77777777" w:rsidR="0062221D" w:rsidRDefault="00D1667F" w:rsidP="004D0576">
      <w:pPr>
        <w:pStyle w:val="Default"/>
        <w:ind w:left="2160" w:right="821" w:hanging="720"/>
        <w:rPr>
          <w:lang w:val="vi-VN" w:bidi="vi-VN"/>
        </w:rPr>
      </w:pPr>
      <w:r w:rsidRPr="00C67E47">
        <w:rPr>
          <w:lang w:val="vi-VN" w:bidi="vi-VN"/>
        </w:rPr>
        <w:t xml:space="preserve">8. </w:t>
      </w:r>
      <w:r w:rsidRPr="00C67E47">
        <w:rPr>
          <w:lang w:val="vi-VN" w:bidi="vi-VN"/>
        </w:rPr>
        <w:tab/>
        <w:t>Có thể xác định các Tùy chọn Giải quyết khác nhau và lý do mỗi tùy chọn có thể được lựa chọn:</w:t>
      </w:r>
    </w:p>
    <w:p w14:paraId="4DE7D02D"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số tiền trả một lần;</w:t>
      </w:r>
    </w:p>
    <w:p w14:paraId="58BF11D5" w14:textId="77777777" w:rsidR="0062221D" w:rsidRDefault="00D1667F" w:rsidP="004D0576">
      <w:pPr>
        <w:pStyle w:val="Default"/>
        <w:ind w:left="2160" w:right="821"/>
        <w:rPr>
          <w:lang w:val="vi-VN" w:bidi="vi-VN"/>
        </w:rPr>
      </w:pPr>
      <w:r w:rsidRPr="00C67E47">
        <w:rPr>
          <w:lang w:val="vi-VN" w:bidi="vi-VN"/>
        </w:rPr>
        <w:t>b.</w:t>
      </w:r>
      <w:r w:rsidRPr="00C67E47">
        <w:rPr>
          <w:lang w:val="vi-VN" w:bidi="vi-VN"/>
        </w:rPr>
        <w:tab/>
        <w:t>số tiền cố định;</w:t>
      </w:r>
    </w:p>
    <w:p w14:paraId="0F7539FF" w14:textId="77777777" w:rsidR="0062221D" w:rsidRDefault="00D1667F" w:rsidP="004D0576">
      <w:pPr>
        <w:pStyle w:val="Default"/>
        <w:ind w:left="2160" w:right="821"/>
        <w:rPr>
          <w:lang w:val="vi-VN" w:bidi="vi-VN"/>
        </w:rPr>
      </w:pPr>
      <w:r w:rsidRPr="00C67E47">
        <w:rPr>
          <w:lang w:val="vi-VN" w:bidi="vi-VN"/>
        </w:rPr>
        <w:t xml:space="preserve">c. </w:t>
      </w:r>
      <w:r w:rsidRPr="00C67E47">
        <w:rPr>
          <w:lang w:val="vi-VN" w:bidi="vi-VN"/>
        </w:rPr>
        <w:tab/>
        <w:t>kỳ cố định;</w:t>
      </w:r>
    </w:p>
    <w:p w14:paraId="42C0D24F" w14:textId="77777777" w:rsidR="0062221D" w:rsidRDefault="00D1667F" w:rsidP="004D0576">
      <w:pPr>
        <w:pStyle w:val="Default"/>
        <w:ind w:left="2160" w:right="821"/>
        <w:rPr>
          <w:lang w:val="vi-VN" w:bidi="vi-VN"/>
        </w:rPr>
      </w:pPr>
      <w:r w:rsidRPr="00C67E47">
        <w:rPr>
          <w:lang w:val="vi-VN" w:bidi="vi-VN"/>
        </w:rPr>
        <w:t xml:space="preserve">d. </w:t>
      </w:r>
      <w:r w:rsidRPr="00C67E47">
        <w:rPr>
          <w:lang w:val="vi-VN" w:bidi="vi-VN"/>
        </w:rPr>
        <w:tab/>
        <w:t>thu nhập trọn đời;</w:t>
      </w:r>
    </w:p>
    <w:p w14:paraId="0D9D2958" w14:textId="77777777" w:rsidR="0062221D" w:rsidRDefault="00D1667F" w:rsidP="004D0576">
      <w:pPr>
        <w:pStyle w:val="Default"/>
        <w:ind w:left="2160" w:right="821"/>
        <w:rPr>
          <w:lang w:val="vi-VN" w:bidi="vi-VN"/>
        </w:rPr>
      </w:pPr>
      <w:r w:rsidRPr="00C67E47">
        <w:rPr>
          <w:lang w:val="vi-VN" w:bidi="vi-VN"/>
        </w:rPr>
        <w:t xml:space="preserve">e. </w:t>
      </w:r>
      <w:r w:rsidRPr="00C67E47">
        <w:rPr>
          <w:lang w:val="vi-VN" w:bidi="vi-VN"/>
        </w:rPr>
        <w:tab/>
        <w:t>chỉ tiền lãi.</w:t>
      </w:r>
    </w:p>
    <w:p w14:paraId="1CFAEB65" w14:textId="77777777" w:rsidR="0062221D" w:rsidRDefault="00D1667F" w:rsidP="00BB1919">
      <w:pPr>
        <w:pStyle w:val="Default"/>
        <w:ind w:left="720" w:right="821" w:firstLine="720"/>
        <w:rPr>
          <w:lang w:val="vi-VN" w:bidi="vi-VN"/>
        </w:rPr>
      </w:pPr>
      <w:r w:rsidRPr="00C67E47">
        <w:rPr>
          <w:lang w:val="vi-VN" w:bidi="vi-VN"/>
        </w:rPr>
        <w:t xml:space="preserve">9. </w:t>
      </w:r>
      <w:r w:rsidRPr="00C67E47">
        <w:rPr>
          <w:lang w:val="vi-VN" w:bidi="vi-VN"/>
        </w:rPr>
        <w:tab/>
        <w:t>Hiểu cơ sở chi phí của hợp đồng bảo hiểm</w:t>
      </w:r>
    </w:p>
    <w:p w14:paraId="61254234" w14:textId="77777777" w:rsidR="0062221D" w:rsidRDefault="0062221D" w:rsidP="0098267A">
      <w:pPr>
        <w:pStyle w:val="Default"/>
        <w:ind w:left="1440" w:right="821"/>
        <w:rPr>
          <w:b/>
          <w:lang w:val="vi-VN" w:bidi="vi-VN"/>
        </w:rPr>
      </w:pPr>
    </w:p>
    <w:p w14:paraId="0A3D039D" w14:textId="77777777" w:rsidR="0062221D" w:rsidRDefault="00D1667F" w:rsidP="00B92B29">
      <w:pPr>
        <w:pStyle w:val="Default"/>
        <w:ind w:left="180" w:right="821"/>
        <w:rPr>
          <w:b/>
          <w:lang w:val="vi-VN"/>
        </w:rPr>
      </w:pPr>
      <w:r w:rsidRPr="00C67E47">
        <w:rPr>
          <w:b/>
          <w:lang w:val="vi-VN" w:bidi="vi-VN"/>
        </w:rPr>
        <w:t xml:space="preserve">III. </w:t>
      </w:r>
      <w:r w:rsidRPr="00C67E47">
        <w:rPr>
          <w:b/>
          <w:lang w:val="vi-VN" w:bidi="vi-VN"/>
        </w:rPr>
        <w:tab/>
        <w:t xml:space="preserve">BẢO HIỂM NHÂN THỌ </w:t>
      </w:r>
      <w:r w:rsidRPr="00C67E47">
        <w:rPr>
          <w:lang w:val="vi-VN" w:bidi="vi-VN"/>
        </w:rPr>
        <w:t>(32 câu hỏi (25%) trong bài thi)</w:t>
      </w:r>
    </w:p>
    <w:p w14:paraId="2C4E45E1" w14:textId="77777777" w:rsidR="0062221D" w:rsidRDefault="00D1667F" w:rsidP="006A26E0">
      <w:pPr>
        <w:pStyle w:val="Default"/>
        <w:ind w:left="720" w:right="821"/>
        <w:rPr>
          <w:b/>
          <w:lang w:val="vi-VN"/>
        </w:rPr>
      </w:pPr>
      <w:r w:rsidRPr="00C67E47">
        <w:rPr>
          <w:b/>
          <w:lang w:val="vi-VN" w:bidi="vi-VN"/>
        </w:rPr>
        <w:t xml:space="preserve">B. </w:t>
      </w:r>
      <w:r w:rsidRPr="00C67E47">
        <w:rPr>
          <w:b/>
          <w:lang w:val="vi-VN" w:bidi="vi-VN"/>
        </w:rPr>
        <w:tab/>
        <w:t>Luật Hợp đồng Cụ thể của California</w:t>
      </w:r>
      <w:r w:rsidRPr="00C67E47">
        <w:rPr>
          <w:sz w:val="23"/>
          <w:lang w:val="vi-VN" w:bidi="vi-VN"/>
        </w:rPr>
        <w:t xml:space="preserve"> (4 câu hỏi trong số 32 câu hỏi về Bảo hiểm Nhân thọ)</w:t>
      </w:r>
    </w:p>
    <w:p w14:paraId="72661485" w14:textId="77777777" w:rsidR="0062221D" w:rsidRDefault="00D1667F" w:rsidP="004D0576">
      <w:pPr>
        <w:pStyle w:val="Default"/>
        <w:ind w:left="1440" w:right="821"/>
        <w:rPr>
          <w:lang w:val="vi-VN" w:bidi="vi-VN"/>
        </w:rPr>
      </w:pPr>
      <w:r w:rsidRPr="00C67E47">
        <w:rPr>
          <w:lang w:val="vi-VN" w:bidi="vi-VN"/>
        </w:rPr>
        <w:t xml:space="preserve">1. </w:t>
      </w:r>
      <w:r w:rsidRPr="00C67E47">
        <w:rPr>
          <w:lang w:val="vi-VN" w:bidi="vi-VN"/>
        </w:rPr>
        <w:tab/>
        <w:t>Bảo hiểm nhân thọ</w:t>
      </w:r>
    </w:p>
    <w:p w14:paraId="73CAF045" w14:textId="77777777" w:rsidR="0062221D" w:rsidRDefault="00D1667F" w:rsidP="004D0576">
      <w:pPr>
        <w:pStyle w:val="Default"/>
        <w:ind w:left="2160" w:right="821"/>
        <w:rPr>
          <w:color w:val="323232"/>
          <w:lang w:val="vi-VN" w:bidi="vi-VN"/>
        </w:rPr>
      </w:pPr>
      <w:r w:rsidRPr="00C67E47">
        <w:rPr>
          <w:color w:val="323232"/>
          <w:lang w:val="vi-VN" w:bidi="vi-VN"/>
        </w:rPr>
        <w:t xml:space="preserve">a. </w:t>
      </w:r>
      <w:r w:rsidRPr="00C67E47">
        <w:rPr>
          <w:color w:val="323232"/>
          <w:lang w:val="vi-VN" w:bidi="vi-VN"/>
        </w:rPr>
        <w:tab/>
        <w:t>Hiểu khái niệm về Thỏa thuận Bảo hiểm và những nội dung sau:</w:t>
      </w:r>
    </w:p>
    <w:p w14:paraId="33228082" w14:textId="77777777" w:rsidR="0062221D" w:rsidRDefault="00D1667F" w:rsidP="004D0576">
      <w:pPr>
        <w:pStyle w:val="Default"/>
        <w:ind w:left="2880" w:right="821"/>
        <w:rPr>
          <w:color w:val="323232"/>
          <w:lang w:val="vi-VN" w:bidi="vi-VN"/>
        </w:rPr>
      </w:pPr>
      <w:r w:rsidRPr="00C67E47">
        <w:rPr>
          <w:color w:val="323232"/>
          <w:lang w:val="vi-VN" w:bidi="vi-VN"/>
        </w:rPr>
        <w:t xml:space="preserve">i. </w:t>
      </w:r>
      <w:r w:rsidRPr="00C67E47">
        <w:rPr>
          <w:color w:val="323232"/>
          <w:lang w:val="vi-VN" w:bidi="vi-VN"/>
        </w:rPr>
        <w:tab/>
        <w:t>Khôi phục bảo hiểm;</w:t>
      </w:r>
    </w:p>
    <w:p w14:paraId="5DA185C6" w14:textId="77777777" w:rsidR="0062221D" w:rsidRDefault="00D1667F" w:rsidP="004D0576">
      <w:pPr>
        <w:pStyle w:val="Default"/>
        <w:ind w:left="2880" w:right="821"/>
        <w:rPr>
          <w:color w:val="323232"/>
          <w:lang w:val="vi-VN" w:bidi="vi-VN"/>
        </w:rPr>
      </w:pPr>
      <w:r w:rsidRPr="00C67E47">
        <w:rPr>
          <w:color w:val="323232"/>
          <w:lang w:val="vi-VN" w:bidi="vi-VN"/>
        </w:rPr>
        <w:t xml:space="preserve">ii. </w:t>
      </w:r>
      <w:r w:rsidRPr="00C67E47">
        <w:rPr>
          <w:color w:val="323232"/>
          <w:lang w:val="vi-VN" w:bidi="vi-VN"/>
        </w:rPr>
        <w:tab/>
        <w:t>Tính miễn truy xét;</w:t>
      </w:r>
    </w:p>
    <w:p w14:paraId="49375FE6" w14:textId="538FC127" w:rsidR="0062221D" w:rsidRDefault="00D1667F" w:rsidP="004D0576">
      <w:pPr>
        <w:pStyle w:val="Default"/>
        <w:ind w:left="4320" w:right="821" w:hanging="720"/>
        <w:rPr>
          <w:color w:val="323232"/>
          <w:lang w:val="vi-VN" w:bidi="vi-VN"/>
        </w:rPr>
      </w:pPr>
      <w:r w:rsidRPr="00C67E47">
        <w:rPr>
          <w:color w:val="323232"/>
          <w:lang w:val="vi-VN" w:bidi="vi-VN"/>
        </w:rPr>
        <w:t>1)</w:t>
      </w:r>
      <w:r w:rsidR="0062221D">
        <w:rPr>
          <w:color w:val="323232"/>
          <w:lang w:val="vi-VN" w:bidi="vi-VN"/>
        </w:rPr>
        <w:t xml:space="preserve"> </w:t>
      </w:r>
      <w:r w:rsidRPr="00C67E47">
        <w:rPr>
          <w:color w:val="323232"/>
          <w:lang w:val="vi-VN" w:bidi="vi-VN"/>
        </w:rPr>
        <w:tab/>
        <w:t>Có kiến thức về những điều khoản nào giới hạn khoảng thời gian mà công ty bảo hiểm có để truy xét một hợp đồng trong trường hợp không có gian lận; và</w:t>
      </w:r>
    </w:p>
    <w:p w14:paraId="417306E8" w14:textId="3818D9EB" w:rsidR="0062221D" w:rsidRDefault="00E20B53" w:rsidP="004D0576">
      <w:pPr>
        <w:pStyle w:val="Default"/>
        <w:ind w:left="4320" w:right="821" w:hanging="720"/>
        <w:rPr>
          <w:color w:val="323232"/>
          <w:lang w:val="vi-VN" w:bidi="vi-VN"/>
        </w:rPr>
      </w:pPr>
      <w:r w:rsidRPr="00C67E47">
        <w:rPr>
          <w:color w:val="323232"/>
          <w:lang w:val="vi-VN" w:bidi="vi-VN"/>
        </w:rPr>
        <w:t>2)</w:t>
      </w:r>
      <w:r w:rsidR="0062221D" w:rsidRPr="00C67E47">
        <w:rPr>
          <w:color w:val="323232"/>
          <w:lang w:val="vi-VN" w:bidi="vi-VN"/>
        </w:rPr>
        <w:t xml:space="preserve"> </w:t>
      </w:r>
      <w:r w:rsidRPr="00C67E47">
        <w:rPr>
          <w:color w:val="323232"/>
          <w:lang w:val="vi-VN" w:bidi="vi-VN"/>
        </w:rPr>
        <w:t>có kiến thức về điều kiện hủy bỏ hợp đồng</w:t>
      </w:r>
    </w:p>
    <w:p w14:paraId="529E74D1" w14:textId="77777777" w:rsidR="0062221D" w:rsidRDefault="00D1667F" w:rsidP="004D0576">
      <w:pPr>
        <w:pStyle w:val="Default"/>
        <w:ind w:left="2880" w:right="821"/>
        <w:rPr>
          <w:color w:val="323232"/>
          <w:lang w:val="vi-VN" w:bidi="vi-VN"/>
        </w:rPr>
      </w:pPr>
      <w:r w:rsidRPr="00C67E47">
        <w:rPr>
          <w:color w:val="323232"/>
          <w:lang w:val="vi-VN" w:bidi="vi-VN"/>
        </w:rPr>
        <w:t xml:space="preserve">iii. </w:t>
      </w:r>
      <w:r w:rsidRPr="00C67E47">
        <w:rPr>
          <w:color w:val="323232"/>
          <w:lang w:val="vi-VN" w:bidi="vi-VN"/>
        </w:rPr>
        <w:tab/>
        <w:t>Tùy chọn - Chỉ Công ty Bảo hiểm Tương hỗ</w:t>
      </w:r>
    </w:p>
    <w:p w14:paraId="6F685B14" w14:textId="1A5D2834" w:rsidR="0062221D" w:rsidRDefault="00E20B53" w:rsidP="004D0576">
      <w:pPr>
        <w:pStyle w:val="Default"/>
        <w:ind w:left="3600" w:right="821"/>
        <w:rPr>
          <w:color w:val="323232"/>
          <w:lang w:val="vi-VN" w:bidi="vi-VN"/>
        </w:rPr>
      </w:pPr>
      <w:r w:rsidRPr="00C67E47">
        <w:rPr>
          <w:color w:val="323232"/>
          <w:lang w:val="vi-VN" w:bidi="vi-VN"/>
        </w:rPr>
        <w:t xml:space="preserve">1) </w:t>
      </w:r>
      <w:r w:rsidRPr="00C67E47">
        <w:rPr>
          <w:color w:val="323232"/>
          <w:lang w:val="vi-VN" w:bidi="vi-VN"/>
        </w:rPr>
        <w:tab/>
        <w:t>Giải quyết (Bán) Hợp đồng Bảo hiểm</w:t>
      </w:r>
    </w:p>
    <w:p w14:paraId="3715384B" w14:textId="02DC223E" w:rsidR="0062221D" w:rsidRDefault="00D1667F" w:rsidP="004D0576">
      <w:pPr>
        <w:pStyle w:val="Default"/>
        <w:ind w:left="3600" w:right="821"/>
        <w:rPr>
          <w:color w:val="323232"/>
          <w:lang w:val="vi-VN" w:bidi="vi-VN"/>
        </w:rPr>
      </w:pPr>
      <w:r w:rsidRPr="00C67E47">
        <w:rPr>
          <w:color w:val="323232"/>
          <w:lang w:val="vi-VN" w:bidi="vi-VN"/>
        </w:rPr>
        <w:t xml:space="preserve">2) </w:t>
      </w:r>
      <w:r w:rsidRPr="00C67E47">
        <w:rPr>
          <w:color w:val="323232"/>
          <w:lang w:val="vi-VN" w:bidi="vi-VN"/>
        </w:rPr>
        <w:tab/>
        <w:t>Lợi nhuận từ Hợp đồng</w:t>
      </w:r>
    </w:p>
    <w:p w14:paraId="35C5ECFD" w14:textId="77777777" w:rsidR="0062221D" w:rsidRDefault="00D1667F" w:rsidP="004D0576">
      <w:pPr>
        <w:pStyle w:val="Default"/>
        <w:ind w:left="2880" w:right="821"/>
        <w:rPr>
          <w:color w:val="323232"/>
          <w:lang w:val="vi-VN" w:bidi="vi-VN"/>
        </w:rPr>
      </w:pPr>
      <w:r w:rsidRPr="00C67E47">
        <w:rPr>
          <w:color w:val="323232"/>
          <w:lang w:val="vi-VN" w:bidi="vi-VN"/>
        </w:rPr>
        <w:t xml:space="preserve">iv. </w:t>
      </w:r>
      <w:r w:rsidRPr="00C67E47">
        <w:rPr>
          <w:color w:val="323232"/>
          <w:lang w:val="vi-VN" w:bidi="vi-VN"/>
        </w:rPr>
        <w:tab/>
        <w:t>Điều khoản Hợp đồng</w:t>
      </w:r>
    </w:p>
    <w:p w14:paraId="6E62FA9F" w14:textId="77777777" w:rsidR="0062221D" w:rsidRDefault="00D1667F" w:rsidP="004D0576">
      <w:pPr>
        <w:pStyle w:val="Default"/>
        <w:ind w:left="3600" w:right="821"/>
        <w:rPr>
          <w:color w:val="323232"/>
          <w:lang w:val="vi-VN" w:bidi="vi-VN"/>
        </w:rPr>
      </w:pPr>
      <w:r w:rsidRPr="00C67E47">
        <w:rPr>
          <w:color w:val="323232"/>
          <w:lang w:val="vi-VN" w:bidi="vi-VN"/>
        </w:rPr>
        <w:t xml:space="preserve">1) </w:t>
      </w:r>
      <w:r w:rsidRPr="00C67E47">
        <w:rPr>
          <w:color w:val="323232"/>
          <w:lang w:val="vi-VN" w:bidi="vi-VN"/>
        </w:rPr>
        <w:tab/>
        <w:t>quyền sở hữu</w:t>
      </w:r>
    </w:p>
    <w:p w14:paraId="31A8B7DD" w14:textId="77777777" w:rsidR="0062221D" w:rsidRDefault="00D1667F" w:rsidP="004D0576">
      <w:pPr>
        <w:pStyle w:val="Default"/>
        <w:ind w:left="3600" w:right="821"/>
        <w:rPr>
          <w:color w:val="323232"/>
          <w:lang w:val="vi-VN" w:bidi="vi-VN"/>
        </w:rPr>
      </w:pPr>
      <w:r w:rsidRPr="00C67E47">
        <w:rPr>
          <w:color w:val="323232"/>
          <w:lang w:val="vi-VN" w:bidi="vi-VN"/>
        </w:rPr>
        <w:t xml:space="preserve">2) </w:t>
      </w:r>
      <w:r w:rsidRPr="00C67E47">
        <w:rPr>
          <w:color w:val="323232"/>
          <w:lang w:val="vi-VN" w:bidi="vi-VN"/>
        </w:rPr>
        <w:tab/>
        <w:t>không thể khước từ</w:t>
      </w:r>
    </w:p>
    <w:p w14:paraId="6039260D" w14:textId="77777777" w:rsidR="0062221D" w:rsidRDefault="00D1667F" w:rsidP="004D0576">
      <w:pPr>
        <w:pStyle w:val="Default"/>
        <w:ind w:left="3600" w:right="821"/>
        <w:rPr>
          <w:color w:val="323232"/>
          <w:lang w:val="vi-VN" w:bidi="vi-VN"/>
        </w:rPr>
      </w:pPr>
      <w:r w:rsidRPr="00C67E47">
        <w:rPr>
          <w:color w:val="323232"/>
          <w:lang w:val="vi-VN" w:bidi="vi-VN"/>
        </w:rPr>
        <w:t xml:space="preserve">3) </w:t>
      </w:r>
      <w:r w:rsidRPr="00C67E47">
        <w:rPr>
          <w:color w:val="323232"/>
          <w:lang w:val="vi-VN" w:bidi="vi-VN"/>
        </w:rPr>
        <w:tab/>
        <w:t>khoản vay</w:t>
      </w:r>
    </w:p>
    <w:p w14:paraId="39DCB64E" w14:textId="77777777" w:rsidR="0062221D" w:rsidRDefault="00D1667F" w:rsidP="004D0576">
      <w:pPr>
        <w:pStyle w:val="Default"/>
        <w:ind w:left="3600" w:right="821"/>
        <w:rPr>
          <w:color w:val="323232"/>
          <w:lang w:val="vi-VN" w:bidi="vi-VN"/>
        </w:rPr>
      </w:pPr>
      <w:r w:rsidRPr="00C67E47">
        <w:rPr>
          <w:color w:val="323232"/>
          <w:lang w:val="vi-VN" w:bidi="vi-VN"/>
        </w:rPr>
        <w:t xml:space="preserve">4) </w:t>
      </w:r>
      <w:r w:rsidRPr="00C67E47">
        <w:rPr>
          <w:color w:val="323232"/>
          <w:lang w:val="vi-VN" w:bidi="vi-VN"/>
        </w:rPr>
        <w:tab/>
        <w:t>người thụ hưởng</w:t>
      </w:r>
    </w:p>
    <w:p w14:paraId="3FC9D30D" w14:textId="77777777" w:rsidR="0062221D" w:rsidRDefault="00D1667F" w:rsidP="004D0576">
      <w:pPr>
        <w:pStyle w:val="Default"/>
        <w:ind w:left="3600" w:right="821"/>
        <w:rPr>
          <w:color w:val="323232"/>
          <w:lang w:val="vi-VN" w:bidi="vi-VN"/>
        </w:rPr>
      </w:pPr>
      <w:r w:rsidRPr="00C67E47">
        <w:rPr>
          <w:color w:val="323232"/>
          <w:lang w:val="vi-VN" w:bidi="vi-VN"/>
        </w:rPr>
        <w:t xml:space="preserve">5) </w:t>
      </w:r>
      <w:r w:rsidRPr="00C67E47">
        <w:rPr>
          <w:color w:val="323232"/>
          <w:lang w:val="vi-VN" w:bidi="vi-VN"/>
        </w:rPr>
        <w:tab/>
        <w:t>quyền thay đổi người thụ hưởng, sự cố về quyền sở hữu</w:t>
      </w:r>
    </w:p>
    <w:p w14:paraId="21CF321A" w14:textId="77777777" w:rsidR="0062221D" w:rsidRDefault="00D1667F" w:rsidP="004D0576">
      <w:pPr>
        <w:pStyle w:val="Default"/>
        <w:ind w:left="2880" w:right="821"/>
        <w:rPr>
          <w:color w:val="323232"/>
          <w:lang w:val="vi-VN" w:bidi="vi-VN"/>
        </w:rPr>
      </w:pPr>
      <w:r w:rsidRPr="00C67E47">
        <w:rPr>
          <w:color w:val="323232"/>
          <w:lang w:val="vi-VN" w:bidi="vi-VN"/>
        </w:rPr>
        <w:t xml:space="preserve">v. </w:t>
      </w:r>
      <w:r w:rsidRPr="00C67E47">
        <w:rPr>
          <w:color w:val="323232"/>
          <w:lang w:val="vi-VN" w:bidi="vi-VN"/>
        </w:rPr>
        <w:tab/>
        <w:t>Loại trừ tự sát ở mục vi. Chuyển nhượng hoặc Chuyển giao</w:t>
      </w:r>
    </w:p>
    <w:p w14:paraId="3D141338" w14:textId="77777777" w:rsidR="0062221D" w:rsidRDefault="00D1667F" w:rsidP="004D0576">
      <w:pPr>
        <w:pStyle w:val="Default"/>
        <w:ind w:left="2880" w:right="821"/>
        <w:rPr>
          <w:color w:val="323232"/>
          <w:lang w:val="vi-VN" w:bidi="vi-VN"/>
        </w:rPr>
      </w:pPr>
      <w:r w:rsidRPr="00C67E47">
        <w:rPr>
          <w:color w:val="323232"/>
          <w:lang w:val="vi-VN" w:bidi="vi-VN"/>
        </w:rPr>
        <w:t xml:space="preserve">vi. </w:t>
      </w:r>
      <w:r w:rsidRPr="00C67E47">
        <w:rPr>
          <w:color w:val="323232"/>
          <w:lang w:val="vi-VN" w:bidi="vi-VN"/>
        </w:rPr>
        <w:tab/>
        <w:t>Điều khoản Hàng không và các loại trừ khác</w:t>
      </w:r>
    </w:p>
    <w:p w14:paraId="4632245C" w14:textId="77777777" w:rsidR="0062221D" w:rsidRDefault="0062221D" w:rsidP="004D0576">
      <w:pPr>
        <w:pStyle w:val="Default"/>
        <w:ind w:left="720" w:right="821"/>
        <w:rPr>
          <w:color w:val="323232"/>
          <w:lang w:val="vi-VN"/>
        </w:rPr>
      </w:pPr>
    </w:p>
    <w:p w14:paraId="64B1E4FA" w14:textId="77777777" w:rsidR="0062221D" w:rsidRDefault="00D1667F" w:rsidP="004D0576">
      <w:pPr>
        <w:pStyle w:val="Default"/>
        <w:ind w:left="1440" w:right="821"/>
        <w:rPr>
          <w:lang w:val="vi-VN" w:bidi="vi-VN"/>
        </w:rPr>
      </w:pPr>
      <w:r w:rsidRPr="00C67E47">
        <w:rPr>
          <w:lang w:val="vi-VN" w:bidi="vi-VN"/>
        </w:rPr>
        <w:t xml:space="preserve">2. </w:t>
      </w:r>
      <w:r w:rsidRPr="00C67E47">
        <w:rPr>
          <w:lang w:val="vi-VN" w:bidi="vi-VN"/>
        </w:rPr>
        <w:tab/>
        <w:t>Hợp đồng Mai táng</w:t>
      </w:r>
    </w:p>
    <w:p w14:paraId="78B15202" w14:textId="77777777" w:rsidR="0062221D" w:rsidRDefault="00D1667F" w:rsidP="004D0576">
      <w:pPr>
        <w:pStyle w:val="Default"/>
        <w:ind w:left="2880" w:right="821" w:hanging="720"/>
        <w:rPr>
          <w:lang w:val="vi-VN" w:bidi="vi-VN"/>
        </w:rPr>
      </w:pPr>
      <w:r w:rsidRPr="00C67E47">
        <w:rPr>
          <w:lang w:val="vi-VN" w:bidi="vi-VN"/>
        </w:rPr>
        <w:t xml:space="preserve">a. </w:t>
      </w:r>
      <w:r w:rsidRPr="00C67E47">
        <w:rPr>
          <w:lang w:val="vi-VN" w:bidi="vi-VN"/>
        </w:rPr>
        <w:tab/>
        <w:t>Hiểu các Điều khoản Hợp đồng Tiêu chuẩn Bắt buộc, Mục 10244 CIC</w:t>
      </w:r>
    </w:p>
    <w:p w14:paraId="40759836" w14:textId="77777777" w:rsidR="0062221D" w:rsidRDefault="00D1667F" w:rsidP="004D0576">
      <w:pPr>
        <w:pStyle w:val="Default"/>
        <w:ind w:left="2880" w:right="821"/>
        <w:rPr>
          <w:lang w:val="vi-VN" w:bidi="vi-VN"/>
        </w:rPr>
      </w:pPr>
      <w:r w:rsidRPr="00C67E47">
        <w:rPr>
          <w:lang w:val="vi-VN" w:bidi="vi-VN"/>
        </w:rPr>
        <w:t>i.</w:t>
      </w:r>
      <w:r w:rsidRPr="00C67E47">
        <w:rPr>
          <w:lang w:val="vi-VN" w:bidi="vi-VN"/>
        </w:rPr>
        <w:tab/>
        <w:t>Thanh toán Số tiền thu được</w:t>
      </w:r>
    </w:p>
    <w:p w14:paraId="63935918" w14:textId="77777777" w:rsidR="0062221D" w:rsidRDefault="00D1667F" w:rsidP="004D0576">
      <w:pPr>
        <w:pStyle w:val="Default"/>
        <w:ind w:left="4320" w:right="821" w:hanging="720"/>
        <w:rPr>
          <w:lang w:val="vi-VN" w:bidi="vi-VN"/>
        </w:rPr>
      </w:pPr>
      <w:r w:rsidRPr="00C67E47">
        <w:rPr>
          <w:lang w:val="vi-VN" w:bidi="vi-VN"/>
        </w:rPr>
        <w:t xml:space="preserve">1) </w:t>
      </w:r>
      <w:r w:rsidRPr="00C67E47">
        <w:rPr>
          <w:lang w:val="vi-VN" w:bidi="vi-VN"/>
        </w:rPr>
        <w:tab/>
        <w:t>Có thể xác định khi nào công ty bảo hiểm có thể thanh toán số tiền thu được từ bảo hiểm cho người làm dịch vụ tang lễ hoặc người hộ tang.</w:t>
      </w:r>
    </w:p>
    <w:p w14:paraId="44D70C49" w14:textId="77777777" w:rsidR="0062221D" w:rsidRDefault="00D1667F" w:rsidP="004D0576">
      <w:pPr>
        <w:pStyle w:val="Default"/>
        <w:ind w:left="2880" w:right="821"/>
        <w:rPr>
          <w:lang w:val="vi-VN" w:bidi="vi-VN"/>
        </w:rPr>
      </w:pPr>
      <w:r w:rsidRPr="00C67E47">
        <w:rPr>
          <w:lang w:val="vi-VN" w:bidi="vi-VN"/>
        </w:rPr>
        <w:t xml:space="preserve">ii. </w:t>
      </w:r>
      <w:r w:rsidRPr="00C67E47">
        <w:rPr>
          <w:lang w:val="vi-VN" w:bidi="vi-VN"/>
        </w:rPr>
        <w:tab/>
        <w:t>Thay đổi Chỉ định Người hộ tang</w:t>
      </w:r>
    </w:p>
    <w:p w14:paraId="40A5DB20" w14:textId="77777777" w:rsidR="0062221D" w:rsidRDefault="00D1667F" w:rsidP="004D0576">
      <w:pPr>
        <w:pStyle w:val="Default"/>
        <w:ind w:left="4320" w:right="821" w:hanging="720"/>
        <w:rPr>
          <w:lang w:val="vi-VN" w:bidi="vi-VN"/>
        </w:rPr>
      </w:pPr>
      <w:r w:rsidRPr="00C67E47">
        <w:rPr>
          <w:lang w:val="vi-VN" w:bidi="vi-VN"/>
        </w:rPr>
        <w:t xml:space="preserve">1) </w:t>
      </w:r>
      <w:r w:rsidRPr="00C67E47">
        <w:rPr>
          <w:lang w:val="vi-VN" w:bidi="vi-VN"/>
        </w:rPr>
        <w:tab/>
        <w:t xml:space="preserve">Biết rằng người được bảo hiểm có thể thay đổi người hộ </w:t>
      </w:r>
      <w:r w:rsidRPr="00C67E47">
        <w:rPr>
          <w:lang w:val="vi-VN" w:bidi="vi-VN"/>
        </w:rPr>
        <w:lastRenderedPageBreak/>
        <w:t>tang được chỉ định bất kỳ lúc nào (chỉ áp dụng cho các hợp đồng bảo hiểm mai táng cụ thể).</w:t>
      </w:r>
    </w:p>
    <w:p w14:paraId="2B26B14C" w14:textId="77777777" w:rsidR="0062221D" w:rsidRDefault="00D1667F" w:rsidP="004D0576">
      <w:pPr>
        <w:pStyle w:val="Default"/>
        <w:ind w:left="2880" w:right="821"/>
        <w:rPr>
          <w:lang w:val="vi-VN" w:bidi="vi-VN"/>
        </w:rPr>
      </w:pPr>
      <w:r w:rsidRPr="00C67E47">
        <w:rPr>
          <w:lang w:val="vi-VN" w:bidi="vi-VN"/>
        </w:rPr>
        <w:t>iii.</w:t>
      </w:r>
      <w:r w:rsidRPr="00C67E47">
        <w:rPr>
          <w:lang w:val="vi-VN" w:bidi="vi-VN"/>
        </w:rPr>
        <w:tab/>
        <w:t>Đánh giá</w:t>
      </w:r>
    </w:p>
    <w:p w14:paraId="0B6A4213" w14:textId="77777777" w:rsidR="0062221D" w:rsidRDefault="00D1667F" w:rsidP="004D0576">
      <w:pPr>
        <w:pStyle w:val="Default"/>
        <w:ind w:left="4320" w:right="821" w:hanging="720"/>
        <w:rPr>
          <w:lang w:val="vi-VN" w:bidi="vi-VN"/>
        </w:rPr>
      </w:pPr>
      <w:r w:rsidRPr="00C67E47">
        <w:rPr>
          <w:lang w:val="vi-VN" w:bidi="vi-VN"/>
        </w:rPr>
        <w:t xml:space="preserve">1) </w:t>
      </w:r>
      <w:r w:rsidRPr="00C67E47">
        <w:rPr>
          <w:lang w:val="vi-VN" w:bidi="vi-VN"/>
        </w:rPr>
        <w:tab/>
        <w:t>Biết rằng bất kỳ người nào mua hợp đồng bảo hiểm tang lễ đều có thể phải chịu các đánh giá bổ sung.</w:t>
      </w:r>
    </w:p>
    <w:p w14:paraId="6851AAA5" w14:textId="77777777" w:rsidR="0062221D" w:rsidRDefault="00D1667F" w:rsidP="004D0576">
      <w:pPr>
        <w:pStyle w:val="Default"/>
        <w:ind w:left="2880" w:right="821" w:hanging="720"/>
        <w:rPr>
          <w:lang w:val="vi-VN" w:bidi="vi-VN"/>
        </w:rPr>
      </w:pPr>
      <w:r w:rsidRPr="00C67E47">
        <w:rPr>
          <w:lang w:val="vi-VN" w:bidi="vi-VN"/>
        </w:rPr>
        <w:t xml:space="preserve">b. </w:t>
      </w:r>
      <w:r w:rsidRPr="00C67E47">
        <w:rPr>
          <w:lang w:val="vi-VN" w:bidi="vi-VN"/>
        </w:rPr>
        <w:tab/>
        <w:t>Hiểu về Giảm Quyền lợi; Thời hạn Tiền tử Giới hạn, Mục 10248 CIC</w:t>
      </w:r>
    </w:p>
    <w:p w14:paraId="1928F2F2" w14:textId="77777777" w:rsidR="0062221D" w:rsidRDefault="00D1667F" w:rsidP="004D0576">
      <w:pPr>
        <w:pStyle w:val="Default"/>
        <w:ind w:left="3600" w:right="821" w:hanging="720"/>
        <w:rPr>
          <w:lang w:val="vi-VN" w:bidi="vi-VN"/>
        </w:rPr>
      </w:pPr>
      <w:r w:rsidRPr="00C67E47">
        <w:rPr>
          <w:lang w:val="vi-VN" w:bidi="vi-VN"/>
        </w:rPr>
        <w:t xml:space="preserve">i. </w:t>
      </w:r>
      <w:r w:rsidRPr="00C67E47">
        <w:rPr>
          <w:lang w:val="vi-VN" w:bidi="vi-VN"/>
        </w:rPr>
        <w:tab/>
        <w:t>Biết khi nào được phép giảm quyền lợi đối với hợp đồng bảo hiểm tang lễ.</w:t>
      </w:r>
    </w:p>
    <w:p w14:paraId="4B3FC0EA" w14:textId="77777777" w:rsidR="0062221D" w:rsidRDefault="00D1667F" w:rsidP="004D0576">
      <w:pPr>
        <w:pStyle w:val="Default"/>
        <w:ind w:left="3600" w:right="821" w:hanging="720"/>
        <w:rPr>
          <w:lang w:val="vi-VN" w:bidi="vi-VN"/>
        </w:rPr>
      </w:pPr>
      <w:r w:rsidRPr="00C67E47">
        <w:rPr>
          <w:lang w:val="vi-VN" w:bidi="vi-VN"/>
        </w:rPr>
        <w:t xml:space="preserve">ii. </w:t>
      </w:r>
      <w:r w:rsidRPr="00C67E47">
        <w:rPr>
          <w:lang w:val="vi-VN" w:bidi="vi-VN"/>
        </w:rPr>
        <w:tab/>
        <w:t>Có thể xác định ý nghĩa của Hợp đồng Tiền tử Giới hạn, Mục 10247 CIC</w:t>
      </w:r>
    </w:p>
    <w:p w14:paraId="7BE0325E" w14:textId="77777777" w:rsidR="0062221D" w:rsidRDefault="0073084C" w:rsidP="004D0576">
      <w:pPr>
        <w:pStyle w:val="Default"/>
        <w:ind w:left="3600" w:right="821" w:hanging="720"/>
        <w:rPr>
          <w:lang w:val="vi-VN" w:bidi="vi-VN"/>
        </w:rPr>
      </w:pPr>
      <w:r w:rsidRPr="00C67E47">
        <w:rPr>
          <w:lang w:val="vi-VN" w:bidi="vi-VN"/>
        </w:rPr>
        <w:t xml:space="preserve">iii. </w:t>
      </w:r>
      <w:r w:rsidRPr="00C67E47">
        <w:rPr>
          <w:lang w:val="vi-VN" w:bidi="vi-VN"/>
        </w:rPr>
        <w:tab/>
        <w:t>Biết thời hạn của tiền tử giới hạn.</w:t>
      </w:r>
    </w:p>
    <w:p w14:paraId="0C1E715D" w14:textId="77777777" w:rsidR="0062221D" w:rsidRDefault="00D1667F" w:rsidP="004D0576">
      <w:pPr>
        <w:pStyle w:val="Default"/>
        <w:ind w:left="2880" w:right="821" w:hanging="720"/>
        <w:rPr>
          <w:lang w:val="vi-VN" w:bidi="vi-VN"/>
        </w:rPr>
      </w:pPr>
      <w:r w:rsidRPr="00C67E47">
        <w:rPr>
          <w:lang w:val="vi-VN" w:bidi="vi-VN"/>
        </w:rPr>
        <w:t xml:space="preserve">c. </w:t>
      </w:r>
      <w:r w:rsidRPr="00C67E47">
        <w:rPr>
          <w:lang w:val="vi-VN" w:bidi="vi-VN"/>
        </w:rPr>
        <w:tab/>
        <w:t>Hiểu Công ty Bảo hiểm nào Được phép Ban hành Hợp đồng Bảo hiểm, Mục 10250 CIC.</w:t>
      </w:r>
    </w:p>
    <w:p w14:paraId="3549A081" w14:textId="77777777" w:rsidR="0062221D" w:rsidRDefault="00D1667F" w:rsidP="00BB1919">
      <w:pPr>
        <w:pStyle w:val="Default"/>
        <w:ind w:left="3600" w:right="821" w:hanging="720"/>
        <w:rPr>
          <w:lang w:val="vi-VN" w:bidi="vi-VN"/>
        </w:rPr>
      </w:pPr>
      <w:r w:rsidRPr="00C67E47">
        <w:rPr>
          <w:lang w:val="vi-VN" w:bidi="vi-VN"/>
        </w:rPr>
        <w:t xml:space="preserve">i. </w:t>
      </w:r>
      <w:r w:rsidRPr="00C67E47">
        <w:rPr>
          <w:lang w:val="vi-VN" w:bidi="vi-VN"/>
        </w:rPr>
        <w:tab/>
        <w:t>Biết loại công ty bảo hiểm nào có thể phát hành hợp đồng bảo hiểm tang lễ.</w:t>
      </w:r>
    </w:p>
    <w:p w14:paraId="649F38BF" w14:textId="77777777" w:rsidR="0062221D" w:rsidRDefault="0062221D" w:rsidP="004D0576">
      <w:pPr>
        <w:pStyle w:val="Default"/>
        <w:ind w:left="2880" w:right="821"/>
        <w:rPr>
          <w:b/>
          <w:lang w:val="vi-VN"/>
        </w:rPr>
      </w:pPr>
    </w:p>
    <w:p w14:paraId="79B90A3C" w14:textId="77777777" w:rsidR="0062221D" w:rsidRDefault="00D1667F" w:rsidP="00B92B29">
      <w:pPr>
        <w:pStyle w:val="Default"/>
        <w:ind w:left="180" w:right="821"/>
        <w:rPr>
          <w:lang w:val="vi-VN" w:bidi="vi-VN"/>
        </w:rPr>
      </w:pPr>
      <w:r w:rsidRPr="00C67E47">
        <w:rPr>
          <w:b/>
          <w:lang w:val="vi-VN" w:bidi="vi-VN"/>
        </w:rPr>
        <w:t xml:space="preserve">III. </w:t>
      </w:r>
      <w:r w:rsidRPr="00C67E47">
        <w:rPr>
          <w:b/>
          <w:lang w:val="vi-VN" w:bidi="vi-VN"/>
        </w:rPr>
        <w:tab/>
        <w:t xml:space="preserve">BẢO HIỂM NHÂN THỌ </w:t>
      </w:r>
      <w:r w:rsidRPr="00C67E47">
        <w:rPr>
          <w:lang w:val="vi-VN" w:bidi="vi-VN"/>
        </w:rPr>
        <w:t>(32 câu hỏi (25%) trong bài thi)</w:t>
      </w:r>
    </w:p>
    <w:p w14:paraId="59777C9C" w14:textId="77777777" w:rsidR="0062221D" w:rsidRDefault="00D1667F" w:rsidP="004824A5">
      <w:pPr>
        <w:pStyle w:val="Default"/>
        <w:ind w:left="1440" w:right="821" w:hanging="720"/>
        <w:rPr>
          <w:lang w:val="vi-VN"/>
        </w:rPr>
      </w:pPr>
      <w:r w:rsidRPr="00C67E47">
        <w:rPr>
          <w:b/>
          <w:lang w:val="vi-VN" w:bidi="vi-VN"/>
        </w:rPr>
        <w:t xml:space="preserve">C. </w:t>
      </w:r>
      <w:r w:rsidRPr="00C67E47">
        <w:rPr>
          <w:b/>
          <w:lang w:val="vi-VN" w:bidi="vi-VN"/>
        </w:rPr>
        <w:tab/>
        <w:t>Hợp đồng Bảo hiểm Nhân thọ Cá nhân Cụ thể California</w:t>
      </w:r>
      <w:r w:rsidRPr="00C67E47">
        <w:rPr>
          <w:sz w:val="23"/>
          <w:lang w:val="vi-VN" w:bidi="vi-VN"/>
        </w:rPr>
        <w:t xml:space="preserve"> (4 câu trong 32 câu hỏi về Bảo hiểm Nhân thọ)</w:t>
      </w:r>
    </w:p>
    <w:p w14:paraId="525E7475" w14:textId="77777777" w:rsidR="0062221D" w:rsidRDefault="00D1667F" w:rsidP="004D0576">
      <w:pPr>
        <w:pStyle w:val="Default"/>
        <w:ind w:left="1440" w:right="821"/>
        <w:rPr>
          <w:lang w:val="vi-VN" w:bidi="vi-VN"/>
        </w:rPr>
      </w:pPr>
      <w:r w:rsidRPr="00C67E47">
        <w:rPr>
          <w:lang w:val="vi-VN" w:bidi="vi-VN"/>
        </w:rPr>
        <w:t xml:space="preserve">1. </w:t>
      </w:r>
      <w:r w:rsidRPr="00C67E47">
        <w:rPr>
          <w:lang w:val="vi-VN" w:bidi="vi-VN"/>
        </w:rPr>
        <w:tab/>
        <w:t>Về đơn đăng ký bảo hiểm nhân thọ, có thể xác định:</w:t>
      </w:r>
    </w:p>
    <w:p w14:paraId="6D84F83B"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các loại thông tin được yêu cầu trong đơn;</w:t>
      </w:r>
    </w:p>
    <w:p w14:paraId="5DDF502B" w14:textId="77777777" w:rsidR="0062221D" w:rsidRDefault="00D1667F" w:rsidP="00BB1919">
      <w:pPr>
        <w:pStyle w:val="Default"/>
        <w:ind w:left="2880" w:right="821" w:hanging="720"/>
        <w:rPr>
          <w:lang w:val="vi-VN" w:bidi="vi-VN"/>
        </w:rPr>
      </w:pPr>
      <w:r w:rsidRPr="00C67E47">
        <w:rPr>
          <w:lang w:val="vi-VN" w:bidi="vi-VN"/>
        </w:rPr>
        <w:t xml:space="preserve">b. </w:t>
      </w:r>
      <w:r w:rsidRPr="00C67E47">
        <w:rPr>
          <w:lang w:val="vi-VN" w:bidi="vi-VN"/>
        </w:rPr>
        <w:tab/>
        <w:t>"đơn yêu cầu bảo hiểm phi y tế" và tại sao có thể cần phải kiểm tra y tế;</w:t>
      </w:r>
    </w:p>
    <w:p w14:paraId="12D91653" w14:textId="77777777" w:rsidR="0062221D" w:rsidRDefault="00D1667F" w:rsidP="004D0576">
      <w:pPr>
        <w:pStyle w:val="Default"/>
        <w:ind w:left="2880" w:right="821" w:hanging="720"/>
        <w:rPr>
          <w:color w:val="auto"/>
          <w:lang w:val="vi-VN" w:bidi="vi-VN"/>
        </w:rPr>
      </w:pPr>
      <w:r w:rsidRPr="00C67E47">
        <w:rPr>
          <w:color w:val="auto"/>
          <w:lang w:val="vi-VN" w:bidi="vi-VN"/>
        </w:rPr>
        <w:t xml:space="preserve">c. </w:t>
      </w:r>
      <w:r w:rsidRPr="00C67E47">
        <w:rPr>
          <w:color w:val="auto"/>
          <w:lang w:val="vi-VN" w:bidi="vi-VN"/>
        </w:rPr>
        <w:tab/>
        <w:t>tại sao các công ty bảo hiểm đính kèm đơn đăng ký bảo hiểm với hợp đồng bảo hiểm nhân thọ và tại sao chúng trở thành một phần của toàn bộ hợp đồng.</w:t>
      </w:r>
    </w:p>
    <w:p w14:paraId="2A654C72" w14:textId="77777777" w:rsidR="0062221D" w:rsidRDefault="00D1667F" w:rsidP="004D0576">
      <w:pPr>
        <w:pStyle w:val="Default"/>
        <w:ind w:left="1440" w:right="821"/>
        <w:rPr>
          <w:lang w:val="vi-VN" w:bidi="vi-VN"/>
        </w:rPr>
      </w:pPr>
      <w:r w:rsidRPr="00C67E47">
        <w:rPr>
          <w:lang w:val="vi-VN" w:bidi="vi-VN"/>
        </w:rPr>
        <w:t xml:space="preserve">2. </w:t>
      </w:r>
      <w:r w:rsidRPr="00C67E47">
        <w:rPr>
          <w:lang w:val="vi-VN" w:bidi="vi-VN"/>
        </w:rPr>
        <w:tab/>
        <w:t>Về hợp đồng bảo hiểm nhân thọ, có thể xác định:</w:t>
      </w:r>
    </w:p>
    <w:p w14:paraId="2B8B4001"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các loại thông tin ghi trên trang bìa của hợp đồng;</w:t>
      </w:r>
    </w:p>
    <w:p w14:paraId="19B0D018" w14:textId="77777777" w:rsidR="0062221D" w:rsidRDefault="00D1667F" w:rsidP="004D0576">
      <w:pPr>
        <w:pStyle w:val="Default"/>
        <w:ind w:left="2880" w:right="821"/>
        <w:rPr>
          <w:lang w:val="vi-VN" w:bidi="vi-VN"/>
        </w:rPr>
      </w:pPr>
      <w:r w:rsidRPr="00C67E47">
        <w:rPr>
          <w:lang w:val="vi-VN" w:bidi="vi-VN"/>
        </w:rPr>
        <w:t xml:space="preserve">i. </w:t>
      </w:r>
      <w:r w:rsidRPr="00C67E47">
        <w:rPr>
          <w:lang w:val="vi-VN" w:bidi="vi-VN"/>
        </w:rPr>
        <w:tab/>
        <w:t>thời gian được tự do xem xét việc mua bảo hiểm</w:t>
      </w:r>
    </w:p>
    <w:p w14:paraId="41DECE00" w14:textId="77777777" w:rsidR="0062221D" w:rsidRDefault="00D1667F" w:rsidP="004D0576">
      <w:pPr>
        <w:pStyle w:val="Default"/>
        <w:ind w:left="2160" w:right="821"/>
        <w:rPr>
          <w:lang w:val="vi-VN" w:bidi="vi-VN"/>
        </w:rPr>
      </w:pPr>
      <w:r w:rsidRPr="00C67E47">
        <w:rPr>
          <w:lang w:val="vi-VN" w:bidi="vi-VN"/>
        </w:rPr>
        <w:t xml:space="preserve">b. </w:t>
      </w:r>
      <w:r w:rsidRPr="00C67E47">
        <w:rPr>
          <w:lang w:val="vi-VN" w:bidi="vi-VN"/>
        </w:rPr>
        <w:tab/>
        <w:t>các loại thông tin được ghi trên trang thông tin chung của hợp đồng bảo hiểm;</w:t>
      </w:r>
    </w:p>
    <w:p w14:paraId="3C2B1E46" w14:textId="77777777" w:rsidR="0062221D" w:rsidRDefault="00D1667F" w:rsidP="004D0576">
      <w:pPr>
        <w:pStyle w:val="Default"/>
        <w:ind w:left="2880" w:right="821" w:hanging="720"/>
        <w:rPr>
          <w:lang w:val="vi-VN" w:bidi="vi-VN"/>
        </w:rPr>
      </w:pPr>
      <w:r w:rsidRPr="00C67E47">
        <w:rPr>
          <w:lang w:val="vi-VN" w:bidi="vi-VN"/>
        </w:rPr>
        <w:t xml:space="preserve">c. </w:t>
      </w:r>
      <w:r w:rsidRPr="00C67E47">
        <w:rPr>
          <w:lang w:val="vi-VN" w:bidi="vi-VN"/>
        </w:rPr>
        <w:tab/>
        <w:t>tác động về chi phí khi sử dụng các phương thức thanh toán phí bảo hiểm khác nhau (hàng năm, nửa năm, hàng tháng, v.v.).</w:t>
      </w:r>
    </w:p>
    <w:p w14:paraId="5D657E48" w14:textId="77777777" w:rsidR="0062221D" w:rsidRDefault="00D1667F" w:rsidP="004D0576">
      <w:pPr>
        <w:pStyle w:val="Default"/>
        <w:ind w:left="2880" w:right="821" w:hanging="720"/>
        <w:rPr>
          <w:lang w:val="vi-VN" w:bidi="vi-VN"/>
        </w:rPr>
      </w:pPr>
      <w:r w:rsidRPr="00C67E47">
        <w:rPr>
          <w:lang w:val="vi-VN" w:bidi="vi-VN"/>
        </w:rPr>
        <w:t xml:space="preserve">d. </w:t>
      </w:r>
      <w:r w:rsidRPr="00C67E47">
        <w:rPr>
          <w:lang w:val="vi-VN" w:bidi="vi-VN"/>
        </w:rPr>
        <w:tab/>
        <w:t>rằng các hợp đồng bảo hiểm nhân thọ thay đổi theo hình thức và nội dung dù cùng một công ty bảo hiểm (không giống như các hợp đồng bảo hiểm tài sản và trách nhiệm);</w:t>
      </w:r>
    </w:p>
    <w:p w14:paraId="3C09F248" w14:textId="77777777" w:rsidR="0062221D" w:rsidRDefault="00D1667F" w:rsidP="004D0576">
      <w:pPr>
        <w:pStyle w:val="Default"/>
        <w:ind w:left="1440" w:right="821"/>
        <w:rPr>
          <w:lang w:val="vi-VN" w:bidi="vi-VN"/>
        </w:rPr>
      </w:pPr>
      <w:r w:rsidRPr="00C67E47">
        <w:rPr>
          <w:lang w:val="vi-VN" w:bidi="vi-VN"/>
        </w:rPr>
        <w:t xml:space="preserve">3. </w:t>
      </w:r>
      <w:r w:rsidRPr="00C67E47">
        <w:rPr>
          <w:lang w:val="vi-VN" w:bidi="vi-VN"/>
        </w:rPr>
        <w:tab/>
        <w:t>Nhận biết được những “quy định chung” sau đây của hợp đồng bảo hiểm nhân thọ:</w:t>
      </w:r>
    </w:p>
    <w:p w14:paraId="7BCAFFF5" w14:textId="77777777" w:rsidR="0062221D" w:rsidRDefault="00D1667F" w:rsidP="004D0576">
      <w:pPr>
        <w:pStyle w:val="Default"/>
        <w:ind w:left="2160" w:right="821"/>
        <w:rPr>
          <w:lang w:val="vi-VN" w:bidi="vi-VN"/>
        </w:rPr>
      </w:pPr>
      <w:r w:rsidRPr="00C67E47">
        <w:rPr>
          <w:lang w:val="vi-VN" w:bidi="vi-VN"/>
        </w:rPr>
        <w:t>a.</w:t>
      </w:r>
      <w:r w:rsidRPr="00C67E47">
        <w:rPr>
          <w:lang w:val="vi-VN" w:bidi="vi-VN"/>
        </w:rPr>
        <w:tab/>
        <w:t xml:space="preserve"> điều khoản bảo hiểm;</w:t>
      </w:r>
    </w:p>
    <w:p w14:paraId="2BC5F987" w14:textId="77777777" w:rsidR="0062221D" w:rsidRDefault="00D1667F" w:rsidP="004D0576">
      <w:pPr>
        <w:pStyle w:val="Default"/>
        <w:ind w:left="2160" w:right="821"/>
        <w:rPr>
          <w:lang w:val="vi-VN" w:bidi="vi-VN"/>
        </w:rPr>
      </w:pPr>
      <w:r w:rsidRPr="00C67E47">
        <w:rPr>
          <w:lang w:val="vi-VN" w:bidi="vi-VN"/>
        </w:rPr>
        <w:t>b.</w:t>
      </w:r>
      <w:r w:rsidRPr="00C67E47">
        <w:rPr>
          <w:lang w:val="vi-VN" w:bidi="vi-VN"/>
        </w:rPr>
        <w:tab/>
        <w:t xml:space="preserve"> chuyển nhượng hoặc chuyển giao hợp đồng bảo hiểm;</w:t>
      </w:r>
    </w:p>
    <w:p w14:paraId="29ECBD41" w14:textId="77777777" w:rsidR="0062221D" w:rsidRDefault="00D1667F" w:rsidP="004D0576">
      <w:pPr>
        <w:pStyle w:val="Default"/>
        <w:ind w:left="3690" w:right="821" w:hanging="810"/>
        <w:rPr>
          <w:lang w:val="vi-VN" w:bidi="vi-VN"/>
        </w:rPr>
      </w:pPr>
      <w:r w:rsidRPr="00C67E47">
        <w:rPr>
          <w:lang w:val="vi-VN" w:bidi="vi-VN"/>
        </w:rPr>
        <w:t xml:space="preserve">i. </w:t>
      </w:r>
      <w:r w:rsidRPr="00C67E47">
        <w:rPr>
          <w:lang w:val="vi-VN" w:bidi="vi-VN"/>
        </w:rPr>
        <w:tab/>
        <w:t>chuyển nhượng có tài sản đảm bảo;</w:t>
      </w:r>
    </w:p>
    <w:p w14:paraId="7FEA6D8B" w14:textId="77777777" w:rsidR="0062221D" w:rsidRDefault="00D1667F" w:rsidP="004D0576">
      <w:pPr>
        <w:pStyle w:val="Default"/>
        <w:ind w:left="3690" w:right="821" w:hanging="810"/>
        <w:rPr>
          <w:lang w:val="vi-VN" w:bidi="vi-VN"/>
        </w:rPr>
      </w:pPr>
      <w:r w:rsidRPr="00C67E47">
        <w:rPr>
          <w:lang w:val="vi-VN" w:bidi="vi-VN"/>
        </w:rPr>
        <w:t>ii.</w:t>
      </w:r>
      <w:r w:rsidRPr="00C67E47">
        <w:rPr>
          <w:lang w:val="vi-VN" w:bidi="vi-VN"/>
        </w:rPr>
        <w:tab/>
        <w:t xml:space="preserve"> biết cách thức việc giải quyết hợp đồng bảo hiểm nhân thọ được thực hiện thông qua chuyển nhượng tuyệt đối; và</w:t>
      </w:r>
    </w:p>
    <w:p w14:paraId="528EA576" w14:textId="77777777" w:rsidR="0062221D" w:rsidRDefault="00D1667F" w:rsidP="004D0576">
      <w:pPr>
        <w:pStyle w:val="Default"/>
        <w:ind w:left="3690" w:right="821" w:hanging="810"/>
        <w:rPr>
          <w:lang w:val="vi-VN" w:bidi="vi-VN"/>
        </w:rPr>
      </w:pPr>
      <w:r w:rsidRPr="00C67E47">
        <w:rPr>
          <w:lang w:val="vi-VN" w:bidi="vi-VN"/>
        </w:rPr>
        <w:t>iii.</w:t>
      </w:r>
      <w:r w:rsidRPr="00C67E47">
        <w:rPr>
          <w:lang w:val="vi-VN" w:bidi="vi-VN"/>
        </w:rPr>
        <w:tab/>
        <w:t xml:space="preserve"> các thỏa thuận về hợp đồng STOLI (bảo hiểm nhân thọ do </w:t>
      </w:r>
      <w:r w:rsidRPr="00C67E47">
        <w:rPr>
          <w:lang w:val="vi-VN" w:bidi="vi-VN"/>
        </w:rPr>
        <w:lastRenderedPageBreak/>
        <w:t>người lạ làm chủ).</w:t>
      </w:r>
    </w:p>
    <w:p w14:paraId="3A1A881C" w14:textId="77777777" w:rsidR="0062221D" w:rsidRDefault="00D1667F" w:rsidP="004D0576">
      <w:pPr>
        <w:pStyle w:val="Default"/>
        <w:ind w:left="2160" w:right="821"/>
        <w:rPr>
          <w:lang w:val="vi-VN" w:bidi="vi-VN"/>
        </w:rPr>
      </w:pPr>
      <w:r w:rsidRPr="00C67E47">
        <w:rPr>
          <w:lang w:val="vi-VN" w:bidi="vi-VN"/>
        </w:rPr>
        <w:t>c.</w:t>
      </w:r>
      <w:r w:rsidRPr="00C67E47">
        <w:rPr>
          <w:lang w:val="vi-VN" w:bidi="vi-VN"/>
        </w:rPr>
        <w:tab/>
        <w:t>thay đổi chế độ thanh toán hoặc phương thức thanh toán;</w:t>
      </w:r>
    </w:p>
    <w:p w14:paraId="21B9F180" w14:textId="77777777" w:rsidR="0062221D" w:rsidRDefault="00D1667F" w:rsidP="004D0576">
      <w:pPr>
        <w:pStyle w:val="Default"/>
        <w:ind w:left="2160" w:right="821"/>
        <w:rPr>
          <w:lang w:val="vi-VN" w:bidi="vi-VN"/>
        </w:rPr>
      </w:pPr>
      <w:r w:rsidRPr="00C67E47">
        <w:rPr>
          <w:lang w:val="vi-VN" w:bidi="vi-VN"/>
        </w:rPr>
        <w:t xml:space="preserve">d. </w:t>
      </w:r>
      <w:r w:rsidRPr="00C67E47">
        <w:rPr>
          <w:lang w:val="vi-VN" w:bidi="vi-VN"/>
        </w:rPr>
        <w:tab/>
        <w:t>đặc quyền chuyển đổi;</w:t>
      </w:r>
    </w:p>
    <w:p w14:paraId="46D827CA" w14:textId="77777777" w:rsidR="0062221D" w:rsidRDefault="00D1667F" w:rsidP="004D0576">
      <w:pPr>
        <w:pStyle w:val="Default"/>
        <w:ind w:left="2160" w:right="821"/>
        <w:rPr>
          <w:lang w:val="vi-VN" w:bidi="vi-VN"/>
        </w:rPr>
      </w:pPr>
      <w:r w:rsidRPr="00C67E47">
        <w:rPr>
          <w:lang w:val="vi-VN" w:bidi="vi-VN"/>
        </w:rPr>
        <w:t xml:space="preserve">e. </w:t>
      </w:r>
      <w:r w:rsidRPr="00C67E47">
        <w:rPr>
          <w:lang w:val="vi-VN" w:bidi="vi-VN"/>
        </w:rPr>
        <w:tab/>
        <w:t>giá trị tiền mặt;</w:t>
      </w:r>
    </w:p>
    <w:p w14:paraId="2B461C20" w14:textId="77777777" w:rsidR="0062221D" w:rsidRDefault="00D1667F" w:rsidP="004D0576">
      <w:pPr>
        <w:pStyle w:val="Default"/>
        <w:ind w:left="2880" w:right="821"/>
        <w:rPr>
          <w:lang w:val="vi-VN" w:bidi="vi-VN"/>
        </w:rPr>
      </w:pPr>
      <w:r w:rsidRPr="00C67E47">
        <w:rPr>
          <w:lang w:val="vi-VN" w:bidi="vi-VN"/>
        </w:rPr>
        <w:t xml:space="preserve">i. </w:t>
      </w:r>
      <w:r w:rsidRPr="00C67E47">
        <w:rPr>
          <w:lang w:val="vi-VN" w:bidi="vi-VN"/>
        </w:rPr>
        <w:tab/>
        <w:t xml:space="preserve"> giá trị tiền mặt tích lũy</w:t>
      </w:r>
    </w:p>
    <w:p w14:paraId="2DFD2814" w14:textId="77777777" w:rsidR="0062221D" w:rsidRDefault="00D1667F" w:rsidP="004D0576">
      <w:pPr>
        <w:pStyle w:val="Default"/>
        <w:ind w:left="2880" w:right="821"/>
        <w:rPr>
          <w:lang w:val="vi-VN" w:bidi="vi-VN"/>
        </w:rPr>
      </w:pPr>
      <w:r w:rsidRPr="00C67E47">
        <w:rPr>
          <w:lang w:val="vi-VN" w:bidi="vi-VN"/>
        </w:rPr>
        <w:t xml:space="preserve">ii. </w:t>
      </w:r>
      <w:r w:rsidRPr="00C67E47">
        <w:rPr>
          <w:lang w:val="vi-VN" w:bidi="vi-VN"/>
        </w:rPr>
        <w:tab/>
        <w:t>giá trị tiền mặt ròng</w:t>
      </w:r>
    </w:p>
    <w:p w14:paraId="22DF6B4B" w14:textId="77777777" w:rsidR="0062221D" w:rsidRDefault="00D1667F" w:rsidP="004D0576">
      <w:pPr>
        <w:pStyle w:val="Default"/>
        <w:ind w:left="2160" w:right="821"/>
        <w:rPr>
          <w:lang w:val="vi-VN" w:bidi="vi-VN"/>
        </w:rPr>
      </w:pPr>
      <w:r w:rsidRPr="00C67E47">
        <w:rPr>
          <w:lang w:val="vi-VN" w:bidi="vi-VN"/>
        </w:rPr>
        <w:t xml:space="preserve">f. </w:t>
      </w:r>
      <w:r w:rsidRPr="00C67E47">
        <w:rPr>
          <w:lang w:val="vi-VN" w:bidi="vi-VN"/>
        </w:rPr>
        <w:tab/>
        <w:t>cổ tức hoặc tín dụng lãi suất vượt mức;</w:t>
      </w:r>
    </w:p>
    <w:p w14:paraId="2E5F7EC5" w14:textId="77777777" w:rsidR="0062221D" w:rsidRDefault="00D1667F" w:rsidP="004D0576">
      <w:pPr>
        <w:pStyle w:val="Default"/>
        <w:ind w:left="2160" w:right="821"/>
        <w:rPr>
          <w:lang w:val="vi-VN" w:bidi="vi-VN"/>
        </w:rPr>
      </w:pPr>
      <w:r w:rsidRPr="00C67E47">
        <w:rPr>
          <w:lang w:val="vi-VN" w:bidi="vi-VN"/>
        </w:rPr>
        <w:t xml:space="preserve">g. </w:t>
      </w:r>
      <w:r w:rsidRPr="00C67E47">
        <w:rPr>
          <w:lang w:val="vi-VN" w:bidi="vi-VN"/>
        </w:rPr>
        <w:tab/>
        <w:t>phí giải ước;</w:t>
      </w:r>
    </w:p>
    <w:p w14:paraId="2C2274E8" w14:textId="77777777" w:rsidR="0062221D" w:rsidRDefault="00D1667F" w:rsidP="004D0576">
      <w:pPr>
        <w:pStyle w:val="Default"/>
        <w:ind w:left="2160" w:right="821"/>
        <w:rPr>
          <w:lang w:val="vi-VN" w:bidi="vi-VN"/>
        </w:rPr>
      </w:pPr>
      <w:r w:rsidRPr="00C67E47">
        <w:rPr>
          <w:lang w:val="vi-VN" w:bidi="vi-VN"/>
        </w:rPr>
        <w:t xml:space="preserve">h. </w:t>
      </w:r>
      <w:r w:rsidRPr="00C67E47">
        <w:rPr>
          <w:lang w:val="vi-VN" w:bidi="vi-VN"/>
        </w:rPr>
        <w:tab/>
        <w:t>chỉ định người thụ hưởng, bao gồm:</w:t>
      </w:r>
    </w:p>
    <w:p w14:paraId="2D554A06" w14:textId="77777777" w:rsidR="0062221D" w:rsidRDefault="00D1667F" w:rsidP="004D0576">
      <w:pPr>
        <w:pStyle w:val="Default"/>
        <w:ind w:left="2880" w:right="821"/>
        <w:rPr>
          <w:lang w:val="vi-VN" w:bidi="vi-VN"/>
        </w:rPr>
      </w:pPr>
      <w:r w:rsidRPr="00C67E47">
        <w:rPr>
          <w:lang w:val="vi-VN" w:bidi="vi-VN"/>
        </w:rPr>
        <w:t xml:space="preserve">i. </w:t>
      </w:r>
      <w:r w:rsidRPr="00C67E47">
        <w:rPr>
          <w:lang w:val="vi-VN" w:bidi="vi-VN"/>
        </w:rPr>
        <w:tab/>
        <w:t>người thụ hưởng đủ điều kiện;</w:t>
      </w:r>
    </w:p>
    <w:p w14:paraId="3E2876DF" w14:textId="77777777" w:rsidR="0062221D" w:rsidRDefault="00D1667F" w:rsidP="004D0576">
      <w:pPr>
        <w:pStyle w:val="Default"/>
        <w:ind w:left="2880" w:right="821"/>
        <w:rPr>
          <w:lang w:val="vi-VN" w:bidi="vi-VN"/>
        </w:rPr>
      </w:pPr>
      <w:r w:rsidRPr="00C67E47">
        <w:rPr>
          <w:lang w:val="vi-VN" w:bidi="vi-VN"/>
        </w:rPr>
        <w:t xml:space="preserve">ii </w:t>
      </w:r>
      <w:r w:rsidRPr="00C67E47">
        <w:rPr>
          <w:lang w:val="vi-VN" w:bidi="vi-VN"/>
        </w:rPr>
        <w:tab/>
        <w:t>thay đổi người thụ hưởng</w:t>
      </w:r>
    </w:p>
    <w:p w14:paraId="0CC0BBDC" w14:textId="77777777" w:rsidR="0062221D" w:rsidRDefault="00D1667F" w:rsidP="004D0576">
      <w:pPr>
        <w:pStyle w:val="Default"/>
        <w:ind w:left="2880" w:right="821"/>
        <w:rPr>
          <w:lang w:val="vi-VN" w:bidi="vi-VN"/>
        </w:rPr>
      </w:pPr>
      <w:r w:rsidRPr="00C67E47">
        <w:rPr>
          <w:lang w:val="vi-VN" w:bidi="vi-VN"/>
        </w:rPr>
        <w:t xml:space="preserve">iii. </w:t>
      </w:r>
      <w:r w:rsidRPr="00C67E47">
        <w:rPr>
          <w:lang w:val="vi-VN" w:bidi="vi-VN"/>
        </w:rPr>
        <w:tab/>
        <w:t>chính và thứ cấp (dự phòng);</w:t>
      </w:r>
    </w:p>
    <w:p w14:paraId="12CD9FDF" w14:textId="77777777" w:rsidR="0062221D" w:rsidRDefault="00D1667F" w:rsidP="004D0576">
      <w:pPr>
        <w:pStyle w:val="Default"/>
        <w:ind w:left="2880" w:right="821"/>
        <w:rPr>
          <w:lang w:val="vi-VN" w:bidi="vi-VN"/>
        </w:rPr>
      </w:pPr>
      <w:r w:rsidRPr="00C67E47">
        <w:rPr>
          <w:lang w:val="vi-VN" w:bidi="vi-VN"/>
        </w:rPr>
        <w:t xml:space="preserve">iv. </w:t>
      </w:r>
      <w:r w:rsidRPr="00C67E47">
        <w:rPr>
          <w:lang w:val="vi-VN" w:bidi="vi-VN"/>
        </w:rPr>
        <w:tab/>
        <w:t>theo chi nhánh/dòng họ</w:t>
      </w:r>
    </w:p>
    <w:p w14:paraId="05829196" w14:textId="77777777" w:rsidR="0062221D" w:rsidRDefault="00D1667F" w:rsidP="004D0576">
      <w:pPr>
        <w:pStyle w:val="Default"/>
        <w:ind w:left="2880" w:right="821"/>
        <w:rPr>
          <w:lang w:val="vi-VN" w:bidi="vi-VN"/>
        </w:rPr>
      </w:pPr>
      <w:r w:rsidRPr="00C67E47">
        <w:rPr>
          <w:lang w:val="vi-VN" w:bidi="vi-VN"/>
        </w:rPr>
        <w:t xml:space="preserve">v. </w:t>
      </w:r>
      <w:r w:rsidRPr="00C67E47">
        <w:rPr>
          <w:lang w:val="vi-VN" w:bidi="vi-VN"/>
        </w:rPr>
        <w:tab/>
        <w:t>theo đầu người</w:t>
      </w:r>
    </w:p>
    <w:p w14:paraId="187A1F49" w14:textId="77777777" w:rsidR="0062221D" w:rsidRDefault="00D1667F" w:rsidP="004D0576">
      <w:pPr>
        <w:pStyle w:val="Default"/>
        <w:ind w:left="2880" w:right="821"/>
        <w:rPr>
          <w:lang w:val="vi-VN" w:bidi="vi-VN"/>
        </w:rPr>
      </w:pPr>
      <w:r w:rsidRPr="00C67E47">
        <w:rPr>
          <w:lang w:val="vi-VN" w:bidi="vi-VN"/>
        </w:rPr>
        <w:t xml:space="preserve">vi. </w:t>
      </w:r>
      <w:r w:rsidRPr="00C67E47">
        <w:rPr>
          <w:lang w:val="vi-VN" w:bidi="vi-VN"/>
        </w:rPr>
        <w:tab/>
        <w:t>điều khoản thảm họa chung (Đạo luật về Cái chết Đồng thời Thống nhất);</w:t>
      </w:r>
    </w:p>
    <w:p w14:paraId="768718E4" w14:textId="77777777" w:rsidR="0062221D" w:rsidRDefault="00D1667F" w:rsidP="004D0576">
      <w:pPr>
        <w:pStyle w:val="Default"/>
        <w:ind w:left="2880" w:right="821"/>
        <w:rPr>
          <w:lang w:val="vi-VN" w:bidi="vi-VN"/>
        </w:rPr>
      </w:pPr>
      <w:r w:rsidRPr="00C67E47">
        <w:rPr>
          <w:lang w:val="vi-VN" w:bidi="vi-VN"/>
        </w:rPr>
        <w:t xml:space="preserve">vii. </w:t>
      </w:r>
      <w:r w:rsidRPr="00C67E47">
        <w:rPr>
          <w:lang w:val="vi-VN" w:bidi="vi-VN"/>
        </w:rPr>
        <w:tab/>
        <w:t>có thể hủy ngang và không thể hủy ngang;</w:t>
      </w:r>
    </w:p>
    <w:p w14:paraId="3125B29A" w14:textId="77777777" w:rsidR="0062221D" w:rsidRDefault="00D1667F" w:rsidP="00B92B29">
      <w:pPr>
        <w:pStyle w:val="Default"/>
        <w:ind w:left="3600" w:right="821" w:hanging="720"/>
        <w:rPr>
          <w:lang w:val="vi-VN" w:bidi="vi-VN"/>
        </w:rPr>
      </w:pPr>
      <w:r w:rsidRPr="00C67E47">
        <w:rPr>
          <w:lang w:val="vi-VN" w:bidi="vi-VN"/>
        </w:rPr>
        <w:t xml:space="preserve">viii. </w:t>
      </w:r>
      <w:r w:rsidRPr="00C67E47">
        <w:rPr>
          <w:lang w:val="vi-VN" w:bidi="vi-VN"/>
        </w:rPr>
        <w:tab/>
        <w:t>xác định phương pháp phù hợp để chỉ định người hưởng lợi (vợ/chồng, con cái)</w:t>
      </w:r>
    </w:p>
    <w:p w14:paraId="036642D8" w14:textId="77777777" w:rsidR="0062221D" w:rsidRDefault="00D1667F" w:rsidP="004D0576">
      <w:pPr>
        <w:pStyle w:val="Default"/>
        <w:ind w:left="2160" w:right="821"/>
        <w:rPr>
          <w:lang w:val="vi-VN" w:bidi="vi-VN"/>
        </w:rPr>
      </w:pPr>
      <w:r w:rsidRPr="00C67E47">
        <w:rPr>
          <w:lang w:val="vi-VN" w:bidi="vi-VN"/>
        </w:rPr>
        <w:t xml:space="preserve">i. </w:t>
      </w:r>
      <w:r w:rsidRPr="00C67E47">
        <w:rPr>
          <w:lang w:val="vi-VN" w:bidi="vi-VN"/>
        </w:rPr>
        <w:tab/>
        <w:t>thời gian ân hạn;</w:t>
      </w:r>
    </w:p>
    <w:p w14:paraId="1459263C" w14:textId="7320D716" w:rsidR="0062221D" w:rsidRDefault="00D1667F" w:rsidP="004D0576">
      <w:pPr>
        <w:pStyle w:val="Default"/>
        <w:ind w:left="2880" w:right="821"/>
        <w:rPr>
          <w:lang w:val="vi-VN" w:bidi="vi-VN"/>
        </w:rPr>
      </w:pPr>
      <w:r w:rsidRPr="00C67E47">
        <w:rPr>
          <w:lang w:val="vi-VN" w:bidi="vi-VN"/>
        </w:rPr>
        <w:t>i.</w:t>
      </w:r>
      <w:r w:rsidR="0062221D">
        <w:rPr>
          <w:lang w:val="vi-VN" w:bidi="vi-VN"/>
        </w:rPr>
        <w:t xml:space="preserve"> </w:t>
      </w:r>
      <w:r w:rsidRPr="00C67E47">
        <w:rPr>
          <w:lang w:val="vi-VN" w:bidi="vi-VN"/>
        </w:rPr>
        <w:tab/>
        <w:t>thông báo của bên thứ hai</w:t>
      </w:r>
    </w:p>
    <w:p w14:paraId="4FAA4DD5" w14:textId="77777777" w:rsidR="0062221D" w:rsidRDefault="00D1667F" w:rsidP="004D0576">
      <w:pPr>
        <w:pStyle w:val="Default"/>
        <w:ind w:left="2160" w:right="821"/>
        <w:rPr>
          <w:lang w:val="vi-VN" w:bidi="vi-VN"/>
        </w:rPr>
      </w:pPr>
      <w:r w:rsidRPr="00C67E47">
        <w:rPr>
          <w:lang w:val="vi-VN" w:bidi="vi-VN"/>
        </w:rPr>
        <w:t xml:space="preserve">j. </w:t>
      </w:r>
      <w:r w:rsidRPr="00C67E47">
        <w:rPr>
          <w:lang w:val="vi-VN" w:bidi="vi-VN"/>
        </w:rPr>
        <w:tab/>
        <w:t>khôi phục bảo hiểm</w:t>
      </w:r>
    </w:p>
    <w:p w14:paraId="5CB2BEA8" w14:textId="77777777" w:rsidR="0062221D" w:rsidRDefault="00D1667F" w:rsidP="004D0576">
      <w:pPr>
        <w:pStyle w:val="Default"/>
        <w:ind w:left="2160" w:right="821"/>
        <w:rPr>
          <w:lang w:val="vi-VN" w:bidi="vi-VN"/>
        </w:rPr>
      </w:pPr>
      <w:r w:rsidRPr="00C67E47">
        <w:rPr>
          <w:lang w:val="vi-VN" w:bidi="vi-VN"/>
        </w:rPr>
        <w:t xml:space="preserve">k. </w:t>
      </w:r>
      <w:r w:rsidRPr="00C67E47">
        <w:rPr>
          <w:lang w:val="vi-VN" w:bidi="vi-VN"/>
        </w:rPr>
        <w:tab/>
        <w:t>khoản vay phí bảo hiểm/hợp đồng;</w:t>
      </w:r>
    </w:p>
    <w:p w14:paraId="20F7D0B9" w14:textId="66280DCA" w:rsidR="0062221D" w:rsidRDefault="00D1667F" w:rsidP="00BB1919">
      <w:pPr>
        <w:pStyle w:val="Default"/>
        <w:ind w:left="2160" w:right="821" w:firstLine="720"/>
        <w:rPr>
          <w:lang w:val="vi-VN" w:bidi="vi-VN"/>
        </w:rPr>
      </w:pPr>
      <w:r w:rsidRPr="00C67E47">
        <w:rPr>
          <w:lang w:val="vi-VN" w:bidi="vi-VN"/>
        </w:rPr>
        <w:t>i.</w:t>
      </w:r>
      <w:r w:rsidR="0062221D">
        <w:rPr>
          <w:lang w:val="vi-VN" w:bidi="vi-VN"/>
        </w:rPr>
        <w:t xml:space="preserve"> </w:t>
      </w:r>
      <w:r w:rsidRPr="00C67E47">
        <w:rPr>
          <w:lang w:val="vi-VN" w:bidi="vi-VN"/>
        </w:rPr>
        <w:tab/>
        <w:t>hiểu các ngụ ý về dài hạn</w:t>
      </w:r>
    </w:p>
    <w:p w14:paraId="0492829D" w14:textId="77777777" w:rsidR="0062221D" w:rsidRDefault="00D1667F" w:rsidP="004D0576">
      <w:pPr>
        <w:pStyle w:val="Default"/>
        <w:ind w:left="2160" w:right="821"/>
        <w:rPr>
          <w:lang w:val="vi-VN" w:bidi="vi-VN"/>
        </w:rPr>
      </w:pPr>
      <w:r w:rsidRPr="00C67E47">
        <w:rPr>
          <w:lang w:val="vi-VN" w:bidi="vi-VN"/>
        </w:rPr>
        <w:t xml:space="preserve">l. </w:t>
      </w:r>
      <w:r w:rsidRPr="00C67E47">
        <w:rPr>
          <w:lang w:val="vi-VN" w:bidi="vi-VN"/>
        </w:rPr>
        <w:tab/>
        <w:t>khả năng tái cơ cấu hợp đồng</w:t>
      </w:r>
    </w:p>
    <w:p w14:paraId="1871658C" w14:textId="77777777" w:rsidR="0062221D" w:rsidRDefault="00D1667F" w:rsidP="004D0576">
      <w:pPr>
        <w:pStyle w:val="Default"/>
        <w:ind w:left="2160" w:right="821"/>
        <w:rPr>
          <w:lang w:val="vi-VN" w:bidi="vi-VN"/>
        </w:rPr>
      </w:pPr>
      <w:r w:rsidRPr="00C67E47">
        <w:rPr>
          <w:lang w:val="vi-VN" w:bidi="vi-VN"/>
        </w:rPr>
        <w:t xml:space="preserve">m. </w:t>
      </w:r>
      <w:r w:rsidRPr="00C67E47">
        <w:rPr>
          <w:lang w:val="vi-VN" w:bidi="vi-VN"/>
        </w:rPr>
        <w:tab/>
        <w:t>tính miễn truy xét;</w:t>
      </w:r>
    </w:p>
    <w:p w14:paraId="3B52C5F0" w14:textId="77777777" w:rsidR="0062221D" w:rsidRDefault="00D1667F" w:rsidP="004D0576">
      <w:pPr>
        <w:pStyle w:val="Default"/>
        <w:ind w:left="2160" w:right="821"/>
        <w:rPr>
          <w:lang w:val="vi-VN" w:bidi="vi-VN"/>
        </w:rPr>
      </w:pPr>
      <w:r w:rsidRPr="00C67E47">
        <w:rPr>
          <w:lang w:val="vi-VN" w:bidi="vi-VN"/>
        </w:rPr>
        <w:t xml:space="preserve">n. </w:t>
      </w:r>
      <w:r w:rsidRPr="00C67E47">
        <w:rPr>
          <w:lang w:val="vi-VN" w:bidi="vi-VN"/>
        </w:rPr>
        <w:tab/>
        <w:t>tự tử;</w:t>
      </w:r>
    </w:p>
    <w:p w14:paraId="6590D476" w14:textId="77777777" w:rsidR="0062221D" w:rsidRDefault="00D1667F" w:rsidP="004D0576">
      <w:pPr>
        <w:pStyle w:val="Default"/>
        <w:ind w:left="2160" w:right="821"/>
        <w:rPr>
          <w:lang w:val="vi-VN" w:bidi="vi-VN"/>
        </w:rPr>
      </w:pPr>
      <w:r w:rsidRPr="00C67E47">
        <w:rPr>
          <w:lang w:val="vi-VN" w:bidi="vi-VN"/>
        </w:rPr>
        <w:t xml:space="preserve">o. </w:t>
      </w:r>
      <w:r w:rsidRPr="00C67E47">
        <w:rPr>
          <w:lang w:val="vi-VN" w:bidi="vi-VN"/>
        </w:rPr>
        <w:tab/>
        <w:t>khai sai tuổi tác hoặc giới tính</w:t>
      </w:r>
    </w:p>
    <w:p w14:paraId="59B1937D" w14:textId="77777777" w:rsidR="0062221D" w:rsidRDefault="00D1667F" w:rsidP="004D0576">
      <w:pPr>
        <w:pStyle w:val="Default"/>
        <w:ind w:left="2160" w:right="821"/>
        <w:rPr>
          <w:lang w:val="vi-VN" w:bidi="vi-VN"/>
        </w:rPr>
      </w:pPr>
      <w:r w:rsidRPr="00C67E47">
        <w:rPr>
          <w:lang w:val="vi-VN" w:bidi="vi-VN"/>
        </w:rPr>
        <w:t xml:space="preserve">p. </w:t>
      </w:r>
      <w:r w:rsidRPr="00C67E47">
        <w:rPr>
          <w:lang w:val="vi-VN" w:bidi="vi-VN"/>
        </w:rPr>
        <w:tab/>
        <w:t>tiền tử</w:t>
      </w:r>
    </w:p>
    <w:p w14:paraId="57D7CC5C" w14:textId="77777777" w:rsidR="0062221D" w:rsidRDefault="00D1667F" w:rsidP="004D0576">
      <w:pPr>
        <w:pStyle w:val="Default"/>
        <w:ind w:left="2880" w:right="821"/>
        <w:rPr>
          <w:lang w:val="vi-VN" w:bidi="vi-VN"/>
        </w:rPr>
      </w:pPr>
      <w:r w:rsidRPr="00C67E47">
        <w:rPr>
          <w:lang w:val="vi-VN" w:bidi="vi-VN"/>
        </w:rPr>
        <w:t xml:space="preserve">i. </w:t>
      </w:r>
      <w:r w:rsidRPr="00C67E47">
        <w:rPr>
          <w:lang w:val="vi-VN" w:bidi="vi-VN"/>
        </w:rPr>
        <w:tab/>
        <w:t>tổng tiền tử/tiền tử ròng</w:t>
      </w:r>
    </w:p>
    <w:p w14:paraId="6834A5A9" w14:textId="77777777" w:rsidR="0062221D" w:rsidRDefault="00D1667F" w:rsidP="004D0576">
      <w:pPr>
        <w:pStyle w:val="Default"/>
        <w:ind w:left="2880" w:right="821"/>
        <w:rPr>
          <w:lang w:val="vi-VN" w:bidi="vi-VN"/>
        </w:rPr>
      </w:pPr>
      <w:r w:rsidRPr="00C67E47">
        <w:rPr>
          <w:lang w:val="vi-VN" w:bidi="vi-VN"/>
        </w:rPr>
        <w:t xml:space="preserve">ii. </w:t>
      </w:r>
      <w:r w:rsidRPr="00C67E47">
        <w:rPr>
          <w:lang w:val="vi-VN" w:bidi="vi-VN"/>
        </w:rPr>
        <w:tab/>
        <w:t>loại tiền tử</w:t>
      </w:r>
    </w:p>
    <w:p w14:paraId="7226B7A6" w14:textId="77777777" w:rsidR="0062221D" w:rsidRDefault="00D1667F" w:rsidP="004D0576">
      <w:pPr>
        <w:pStyle w:val="Default"/>
        <w:ind w:left="3600" w:right="821"/>
        <w:rPr>
          <w:lang w:val="vi-VN" w:bidi="vi-VN"/>
        </w:rPr>
      </w:pPr>
      <w:r w:rsidRPr="00C67E47">
        <w:rPr>
          <w:lang w:val="vi-VN" w:bidi="vi-VN"/>
        </w:rPr>
        <w:t xml:space="preserve">1) </w:t>
      </w:r>
      <w:r w:rsidRPr="00C67E47">
        <w:rPr>
          <w:lang w:val="vi-VN" w:bidi="vi-VN"/>
        </w:rPr>
        <w:tab/>
        <w:t>tiền tử không đổi</w:t>
      </w:r>
    </w:p>
    <w:p w14:paraId="539273C5" w14:textId="77777777" w:rsidR="0062221D" w:rsidRDefault="00D1667F" w:rsidP="004D0576">
      <w:pPr>
        <w:pStyle w:val="Default"/>
        <w:ind w:left="3600" w:right="821"/>
        <w:rPr>
          <w:lang w:val="vi-VN" w:bidi="vi-VN"/>
        </w:rPr>
      </w:pPr>
      <w:r w:rsidRPr="00C67E47">
        <w:rPr>
          <w:lang w:val="vi-VN" w:bidi="vi-VN"/>
        </w:rPr>
        <w:t xml:space="preserve">2) </w:t>
      </w:r>
      <w:r w:rsidRPr="00C67E47">
        <w:rPr>
          <w:lang w:val="vi-VN" w:bidi="vi-VN"/>
        </w:rPr>
        <w:tab/>
        <w:t>quyền lợi tăng dần</w:t>
      </w:r>
    </w:p>
    <w:p w14:paraId="4D1F59B8" w14:textId="77777777" w:rsidR="0062221D" w:rsidRDefault="00D1667F" w:rsidP="004D0576">
      <w:pPr>
        <w:pStyle w:val="Default"/>
        <w:ind w:left="1440" w:right="821"/>
        <w:rPr>
          <w:lang w:val="vi-VN" w:bidi="vi-VN"/>
        </w:rPr>
      </w:pPr>
      <w:r w:rsidRPr="00C67E47">
        <w:rPr>
          <w:lang w:val="vi-VN" w:bidi="vi-VN"/>
        </w:rPr>
        <w:t xml:space="preserve">4. </w:t>
      </w:r>
      <w:r w:rsidRPr="00C67E47">
        <w:rPr>
          <w:lang w:val="vi-VN" w:bidi="vi-VN"/>
        </w:rPr>
        <w:tab/>
        <w:t>Hiểu và xác định các giá trị không thể bị khước từ</w:t>
      </w:r>
    </w:p>
    <w:p w14:paraId="1540E4F1" w14:textId="77777777" w:rsidR="0062221D" w:rsidRDefault="00D1667F" w:rsidP="004D0576">
      <w:pPr>
        <w:pStyle w:val="Default"/>
        <w:ind w:left="2160" w:right="821" w:hanging="720"/>
        <w:rPr>
          <w:lang w:val="vi-VN" w:bidi="vi-VN"/>
        </w:rPr>
      </w:pPr>
      <w:r w:rsidRPr="00C67E47">
        <w:rPr>
          <w:lang w:val="vi-VN" w:bidi="vi-VN"/>
        </w:rPr>
        <w:t xml:space="preserve">5. </w:t>
      </w:r>
      <w:r w:rsidRPr="00C67E47">
        <w:rPr>
          <w:lang w:val="vi-VN" w:bidi="vi-VN"/>
        </w:rPr>
        <w:tab/>
        <w:t>Có thể phân biệt những điều sau đây và tác động của chúng đến ngày bảo hiểm có hiệu lực:</w:t>
      </w:r>
    </w:p>
    <w:p w14:paraId="72E5435F"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giấy biên nhận bảo hiểm có điều kiện;</w:t>
      </w:r>
    </w:p>
    <w:p w14:paraId="71FB016B" w14:textId="77777777" w:rsidR="0062221D" w:rsidRDefault="00D1667F" w:rsidP="004D0576">
      <w:pPr>
        <w:pStyle w:val="Default"/>
        <w:ind w:left="2160" w:right="821"/>
        <w:rPr>
          <w:lang w:val="vi-VN" w:bidi="vi-VN"/>
        </w:rPr>
      </w:pPr>
      <w:r w:rsidRPr="00C67E47">
        <w:rPr>
          <w:lang w:val="vi-VN" w:bidi="vi-VN"/>
        </w:rPr>
        <w:t xml:space="preserve">b. </w:t>
      </w:r>
      <w:r w:rsidRPr="00C67E47">
        <w:rPr>
          <w:lang w:val="vi-VN" w:bidi="vi-VN"/>
        </w:rPr>
        <w:tab/>
        <w:t>thỏa thuận bảo hiểm tạm thời;</w:t>
      </w:r>
    </w:p>
    <w:p w14:paraId="4E6433DD" w14:textId="77777777" w:rsidR="0062221D" w:rsidRDefault="00D1667F" w:rsidP="00BB1919">
      <w:pPr>
        <w:pStyle w:val="Default"/>
        <w:ind w:left="2880" w:right="821" w:hanging="720"/>
        <w:rPr>
          <w:lang w:val="vi-VN" w:bidi="vi-VN"/>
        </w:rPr>
      </w:pPr>
      <w:r w:rsidRPr="00C67E47">
        <w:rPr>
          <w:lang w:val="vi-VN" w:bidi="vi-VN"/>
        </w:rPr>
        <w:t xml:space="preserve">c. </w:t>
      </w:r>
      <w:r w:rsidRPr="00C67E47">
        <w:rPr>
          <w:lang w:val="vi-VN" w:bidi="vi-VN"/>
        </w:rPr>
        <w:tab/>
        <w:t>có thể xác định các phương pháp được chấp nhận được để cung cấp hợp đồng bảo hiểm nhân thọ cho chủ hợp đồng (Mục 10113.6 CIC);</w:t>
      </w:r>
    </w:p>
    <w:p w14:paraId="5EEAF730" w14:textId="77777777" w:rsidR="0062221D" w:rsidRDefault="00D1667F" w:rsidP="004D0576">
      <w:pPr>
        <w:pStyle w:val="Default"/>
        <w:ind w:left="2160" w:right="821"/>
        <w:rPr>
          <w:lang w:val="vi-VN" w:bidi="vi-VN"/>
        </w:rPr>
      </w:pPr>
      <w:r w:rsidRPr="00C67E47">
        <w:rPr>
          <w:lang w:val="vi-VN" w:bidi="vi-VN"/>
        </w:rPr>
        <w:t xml:space="preserve">d. </w:t>
      </w:r>
      <w:r w:rsidRPr="00C67E47">
        <w:rPr>
          <w:lang w:val="vi-VN" w:bidi="vi-VN"/>
        </w:rPr>
        <w:tab/>
        <w:t>giấy biên nhận.</w:t>
      </w:r>
    </w:p>
    <w:p w14:paraId="32DE2335" w14:textId="77777777" w:rsidR="0062221D" w:rsidRDefault="00D1667F" w:rsidP="004D0576">
      <w:pPr>
        <w:pStyle w:val="Default"/>
        <w:ind w:left="2160" w:right="821" w:hanging="720"/>
        <w:rPr>
          <w:lang w:val="vi-VN" w:bidi="vi-VN"/>
        </w:rPr>
      </w:pPr>
      <w:r w:rsidRPr="00C67E47">
        <w:rPr>
          <w:lang w:val="vi-VN" w:bidi="vi-VN"/>
        </w:rPr>
        <w:t xml:space="preserve">6. </w:t>
      </w:r>
      <w:r w:rsidRPr="00C67E47">
        <w:rPr>
          <w:lang w:val="vi-VN" w:bidi="vi-VN"/>
        </w:rPr>
        <w:tab/>
        <w:t>Hiểu khái niệm về quyền lợi được bảo hiểm, Mục 10110 và 10110.1 CIC</w:t>
      </w:r>
    </w:p>
    <w:p w14:paraId="0EF97968" w14:textId="77777777" w:rsidR="0062221D" w:rsidRDefault="0062221D" w:rsidP="00DF772D">
      <w:pPr>
        <w:pStyle w:val="Default"/>
        <w:ind w:left="360" w:right="821"/>
        <w:rPr>
          <w:lang w:val="vi-VN" w:bidi="vi-VN"/>
        </w:rPr>
      </w:pPr>
    </w:p>
    <w:p w14:paraId="5CC76E66" w14:textId="77777777" w:rsidR="0062221D" w:rsidRDefault="00D1667F" w:rsidP="00B92B29">
      <w:pPr>
        <w:pStyle w:val="Default"/>
        <w:ind w:left="180" w:right="821"/>
        <w:rPr>
          <w:b/>
          <w:lang w:val="vi-VN"/>
        </w:rPr>
      </w:pPr>
      <w:r w:rsidRPr="00C67E47">
        <w:rPr>
          <w:b/>
          <w:lang w:val="vi-VN" w:bidi="vi-VN"/>
        </w:rPr>
        <w:lastRenderedPageBreak/>
        <w:t xml:space="preserve">III. </w:t>
      </w:r>
      <w:r w:rsidRPr="00C67E47">
        <w:rPr>
          <w:b/>
          <w:lang w:val="vi-VN" w:bidi="vi-VN"/>
        </w:rPr>
        <w:tab/>
        <w:t xml:space="preserve">BẢO HIỂM NHÂN THỌ </w:t>
      </w:r>
      <w:r w:rsidRPr="00C67E47">
        <w:rPr>
          <w:lang w:val="vi-VN" w:bidi="vi-VN"/>
        </w:rPr>
        <w:t>(32 câu hỏi (25%) trong bài thi)</w:t>
      </w:r>
    </w:p>
    <w:p w14:paraId="4B7D957D" w14:textId="77777777" w:rsidR="0062221D" w:rsidRDefault="00D1667F" w:rsidP="004D0576">
      <w:pPr>
        <w:pStyle w:val="Default"/>
        <w:ind w:left="720" w:right="821"/>
        <w:rPr>
          <w:b/>
          <w:lang w:val="vi-VN"/>
        </w:rPr>
      </w:pPr>
      <w:r w:rsidRPr="00C67E47">
        <w:rPr>
          <w:b/>
          <w:lang w:val="vi-VN" w:bidi="vi-VN"/>
        </w:rPr>
        <w:t xml:space="preserve">D. </w:t>
      </w:r>
      <w:r w:rsidRPr="00C67E47">
        <w:rPr>
          <w:b/>
          <w:lang w:val="vi-VN" w:bidi="vi-VN"/>
        </w:rPr>
        <w:tab/>
        <w:t>Các loại Hợp đồng Bảo hiểm Nhân thọ và Điều khoản riêng</w:t>
      </w:r>
      <w:r w:rsidRPr="00C67E47">
        <w:rPr>
          <w:sz w:val="23"/>
          <w:lang w:val="vi-VN" w:bidi="vi-VN"/>
        </w:rPr>
        <w:t xml:space="preserve"> (16 câu hỏi trong 32 câu hỏi về Bảo hiểm Nhân thọ)</w:t>
      </w:r>
    </w:p>
    <w:p w14:paraId="4CF52AAC" w14:textId="77777777" w:rsidR="0062221D" w:rsidRDefault="00D1667F" w:rsidP="004D0576">
      <w:pPr>
        <w:pStyle w:val="Default"/>
        <w:ind w:left="1440" w:right="821"/>
        <w:rPr>
          <w:lang w:val="vi-VN" w:bidi="vi-VN"/>
        </w:rPr>
      </w:pPr>
      <w:r w:rsidRPr="00C67E47">
        <w:rPr>
          <w:lang w:val="vi-VN" w:bidi="vi-VN"/>
        </w:rPr>
        <w:t xml:space="preserve">1. </w:t>
      </w:r>
      <w:r w:rsidRPr="00C67E47">
        <w:rPr>
          <w:lang w:val="vi-VN" w:bidi="vi-VN"/>
        </w:rPr>
        <w:tab/>
        <w:t>Có thể phân biệt được các loại hợp đồng bảo hiểm nhân thọ sau:</w:t>
      </w:r>
    </w:p>
    <w:p w14:paraId="76F9B4F8"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dự phần và không dự phần;</w:t>
      </w:r>
    </w:p>
    <w:p w14:paraId="7A74F9E9" w14:textId="77777777" w:rsidR="0062221D" w:rsidRDefault="00D1667F" w:rsidP="004D0576">
      <w:pPr>
        <w:pStyle w:val="Default"/>
        <w:ind w:left="2160" w:right="821"/>
        <w:rPr>
          <w:lang w:val="vi-VN" w:bidi="vi-VN"/>
        </w:rPr>
      </w:pPr>
      <w:r w:rsidRPr="00C67E47">
        <w:rPr>
          <w:lang w:val="vi-VN" w:bidi="vi-VN"/>
        </w:rPr>
        <w:t xml:space="preserve">b. </w:t>
      </w:r>
      <w:r w:rsidRPr="00C67E47">
        <w:rPr>
          <w:lang w:val="vi-VN" w:bidi="vi-VN"/>
        </w:rPr>
        <w:tab/>
        <w:t>thông thường</w:t>
      </w:r>
    </w:p>
    <w:p w14:paraId="60150421" w14:textId="77777777" w:rsidR="0062221D" w:rsidRDefault="00D1667F" w:rsidP="004D0576">
      <w:pPr>
        <w:pStyle w:val="Default"/>
        <w:ind w:left="2160" w:right="821"/>
        <w:rPr>
          <w:lang w:val="vi-VN" w:bidi="vi-VN"/>
        </w:rPr>
      </w:pPr>
      <w:r w:rsidRPr="00C67E47">
        <w:rPr>
          <w:lang w:val="vi-VN" w:bidi="vi-VN"/>
        </w:rPr>
        <w:t xml:space="preserve">c. </w:t>
      </w:r>
      <w:r w:rsidRPr="00C67E47">
        <w:rPr>
          <w:lang w:val="vi-VN" w:bidi="vi-VN"/>
        </w:rPr>
        <w:tab/>
        <w:t>thu phí bảo hiểm tại nhà</w:t>
      </w:r>
    </w:p>
    <w:p w14:paraId="0589F612" w14:textId="77777777" w:rsidR="0062221D" w:rsidRDefault="00D1667F" w:rsidP="004D0576">
      <w:pPr>
        <w:pStyle w:val="Default"/>
        <w:ind w:left="2160" w:right="821"/>
        <w:rPr>
          <w:lang w:val="vi-VN" w:bidi="vi-VN"/>
        </w:rPr>
      </w:pPr>
      <w:r w:rsidRPr="00C67E47">
        <w:rPr>
          <w:lang w:val="vi-VN" w:bidi="vi-VN"/>
        </w:rPr>
        <w:t xml:space="preserve">d. </w:t>
      </w:r>
      <w:r w:rsidRPr="00C67E47">
        <w:rPr>
          <w:lang w:val="vi-VN" w:bidi="vi-VN"/>
        </w:rPr>
        <w:tab/>
        <w:t>nhóm</w:t>
      </w:r>
    </w:p>
    <w:p w14:paraId="769CE06A" w14:textId="77777777" w:rsidR="0062221D" w:rsidRDefault="00D1667F" w:rsidP="004D0576">
      <w:pPr>
        <w:pStyle w:val="Default"/>
        <w:ind w:left="2880" w:right="821"/>
        <w:rPr>
          <w:lang w:val="vi-VN" w:bidi="vi-VN"/>
        </w:rPr>
      </w:pPr>
      <w:r w:rsidRPr="00C67E47">
        <w:rPr>
          <w:lang w:val="vi-VN" w:bidi="vi-VN"/>
        </w:rPr>
        <w:t xml:space="preserve">i. </w:t>
      </w:r>
      <w:r w:rsidRPr="00C67E47">
        <w:rPr>
          <w:lang w:val="vi-VN" w:bidi="vi-VN"/>
        </w:rPr>
        <w:tab/>
        <w:t>bảo hiểm nhân thọ nhóm</w:t>
      </w:r>
    </w:p>
    <w:p w14:paraId="511A0DBA" w14:textId="77777777" w:rsidR="0062221D" w:rsidRDefault="00D1667F" w:rsidP="004D0576">
      <w:pPr>
        <w:pStyle w:val="Default"/>
        <w:ind w:left="2880" w:right="821"/>
        <w:rPr>
          <w:lang w:val="vi-VN" w:bidi="vi-VN"/>
        </w:rPr>
      </w:pPr>
      <w:r w:rsidRPr="00C67E47">
        <w:rPr>
          <w:lang w:val="vi-VN" w:bidi="vi-VN"/>
        </w:rPr>
        <w:t xml:space="preserve">ii. </w:t>
      </w:r>
      <w:r w:rsidRPr="00C67E47">
        <w:rPr>
          <w:lang w:val="vi-VN" w:bidi="vi-VN"/>
        </w:rPr>
        <w:tab/>
        <w:t>bảo hiểm nhân thọ nhóm có thời hạn</w:t>
      </w:r>
    </w:p>
    <w:p w14:paraId="1EE40968" w14:textId="77777777" w:rsidR="0062221D" w:rsidRDefault="00D1667F" w:rsidP="004D0576">
      <w:pPr>
        <w:pStyle w:val="Default"/>
        <w:ind w:left="2880" w:right="821"/>
        <w:rPr>
          <w:lang w:val="vi-VN" w:bidi="vi-VN"/>
        </w:rPr>
      </w:pPr>
      <w:r w:rsidRPr="00C67E47">
        <w:rPr>
          <w:lang w:val="vi-VN" w:bidi="vi-VN"/>
        </w:rPr>
        <w:t>iii.</w:t>
      </w:r>
      <w:r w:rsidRPr="00C67E47">
        <w:rPr>
          <w:lang w:val="vi-VN" w:bidi="vi-VN"/>
        </w:rPr>
        <w:tab/>
        <w:t>bảo hiểm nhân thọ của hiệp hội</w:t>
      </w:r>
    </w:p>
    <w:p w14:paraId="7D58A3D0" w14:textId="77777777" w:rsidR="0062221D" w:rsidRDefault="00D1667F" w:rsidP="004D0576">
      <w:pPr>
        <w:pStyle w:val="Default"/>
        <w:ind w:left="2880" w:right="821"/>
        <w:rPr>
          <w:lang w:val="vi-VN" w:bidi="vi-VN"/>
        </w:rPr>
      </w:pPr>
      <w:r w:rsidRPr="00C67E47">
        <w:rPr>
          <w:lang w:val="vi-VN" w:bidi="vi-VN"/>
        </w:rPr>
        <w:t xml:space="preserve">iv. </w:t>
      </w:r>
      <w:r w:rsidRPr="00C67E47">
        <w:rPr>
          <w:lang w:val="vi-VN" w:bidi="vi-VN"/>
        </w:rPr>
        <w:tab/>
        <w:t>bảo hiểm nhân thọ của hội trợ cấp hãi hữu (huynh đệ)</w:t>
      </w:r>
    </w:p>
    <w:p w14:paraId="7FF7116A" w14:textId="77777777" w:rsidR="0062221D" w:rsidRDefault="00D1667F" w:rsidP="004D0576">
      <w:pPr>
        <w:pStyle w:val="Default"/>
        <w:ind w:left="1440" w:right="821"/>
        <w:rPr>
          <w:lang w:val="vi-VN" w:bidi="vi-VN"/>
        </w:rPr>
      </w:pPr>
      <w:r w:rsidRPr="00C67E47">
        <w:rPr>
          <w:lang w:val="vi-VN" w:bidi="vi-VN"/>
        </w:rPr>
        <w:t xml:space="preserve">2. </w:t>
      </w:r>
      <w:r w:rsidRPr="00C67E47">
        <w:rPr>
          <w:lang w:val="vi-VN" w:bidi="vi-VN"/>
        </w:rPr>
        <w:tab/>
        <w:t>Có thể xác định cách sử dụng phù hợp của các hợp đồng sau:</w:t>
      </w:r>
    </w:p>
    <w:p w14:paraId="4B18092E"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có thời hạn;</w:t>
      </w:r>
    </w:p>
    <w:p w14:paraId="4C5C1A81" w14:textId="77777777" w:rsidR="0062221D" w:rsidRDefault="00D1667F" w:rsidP="004D0576">
      <w:pPr>
        <w:pStyle w:val="Default"/>
        <w:ind w:left="2160" w:right="821"/>
        <w:rPr>
          <w:lang w:val="vi-VN" w:bidi="vi-VN"/>
        </w:rPr>
      </w:pPr>
      <w:r w:rsidRPr="00C67E47">
        <w:rPr>
          <w:lang w:val="vi-VN" w:bidi="vi-VN"/>
        </w:rPr>
        <w:t xml:space="preserve">b. </w:t>
      </w:r>
      <w:r w:rsidRPr="00C67E47">
        <w:rPr>
          <w:lang w:val="vi-VN" w:bidi="vi-VN"/>
        </w:rPr>
        <w:tab/>
        <w:t>bảo hiểm nhân thọ trọn đời;</w:t>
      </w:r>
    </w:p>
    <w:p w14:paraId="175F9D5B" w14:textId="77777777" w:rsidR="0062221D" w:rsidRDefault="00D1667F" w:rsidP="004D0576">
      <w:pPr>
        <w:pStyle w:val="Default"/>
        <w:ind w:left="2160" w:right="821"/>
        <w:rPr>
          <w:lang w:val="vi-VN" w:bidi="vi-VN"/>
        </w:rPr>
      </w:pPr>
      <w:r w:rsidRPr="00C67E47">
        <w:rPr>
          <w:lang w:val="vi-VN" w:bidi="vi-VN"/>
        </w:rPr>
        <w:t xml:space="preserve">c. </w:t>
      </w:r>
      <w:r w:rsidRPr="00C67E47">
        <w:rPr>
          <w:lang w:val="vi-VN" w:bidi="vi-VN"/>
        </w:rPr>
        <w:tab/>
        <w:t>bảo hiểm nhân thọ liên kết chung;</w:t>
      </w:r>
    </w:p>
    <w:p w14:paraId="73E7349B" w14:textId="77777777" w:rsidR="0062221D" w:rsidRDefault="00D1667F" w:rsidP="004D0576">
      <w:pPr>
        <w:pStyle w:val="Default"/>
        <w:ind w:left="2160" w:right="821"/>
        <w:rPr>
          <w:lang w:val="vi-VN" w:bidi="vi-VN"/>
        </w:rPr>
      </w:pPr>
      <w:r w:rsidRPr="00C67E47">
        <w:rPr>
          <w:lang w:val="vi-VN" w:bidi="vi-VN"/>
        </w:rPr>
        <w:t xml:space="preserve">d. </w:t>
      </w:r>
      <w:r w:rsidRPr="00C67E47">
        <w:rPr>
          <w:lang w:val="vi-VN" w:bidi="vi-VN"/>
        </w:rPr>
        <w:tab/>
        <w:t>bảo hiểm nhân thọ khả biến;</w:t>
      </w:r>
    </w:p>
    <w:p w14:paraId="55419FCD" w14:textId="77777777" w:rsidR="0062221D" w:rsidRDefault="00D1667F" w:rsidP="004D0576">
      <w:pPr>
        <w:pStyle w:val="Default"/>
        <w:ind w:left="2160" w:right="821"/>
        <w:rPr>
          <w:lang w:val="vi-VN" w:bidi="vi-VN"/>
        </w:rPr>
      </w:pPr>
      <w:r w:rsidRPr="00C67E47">
        <w:rPr>
          <w:lang w:val="vi-VN" w:bidi="vi-VN"/>
        </w:rPr>
        <w:t xml:space="preserve">e. </w:t>
      </w:r>
      <w:r w:rsidRPr="00C67E47">
        <w:rPr>
          <w:lang w:val="vi-VN" w:bidi="vi-VN"/>
        </w:rPr>
        <w:tab/>
        <w:t>bảo hiểm nhân thọ chung (thanh toán khi một người được bảo hiểm qua đời);</w:t>
      </w:r>
    </w:p>
    <w:p w14:paraId="789DEBE8" w14:textId="77777777" w:rsidR="0062221D" w:rsidRDefault="00D1667F" w:rsidP="004D0576">
      <w:pPr>
        <w:pStyle w:val="Default"/>
        <w:ind w:left="2160" w:right="821"/>
        <w:rPr>
          <w:lang w:val="vi-VN" w:bidi="vi-VN"/>
        </w:rPr>
      </w:pPr>
      <w:r w:rsidRPr="00C67E47">
        <w:rPr>
          <w:lang w:val="vi-VN" w:bidi="vi-VN"/>
        </w:rPr>
        <w:t xml:space="preserve">f. </w:t>
      </w:r>
      <w:r w:rsidRPr="00C67E47">
        <w:rPr>
          <w:lang w:val="vi-VN" w:bidi="vi-VN"/>
        </w:rPr>
        <w:tab/>
        <w:t>bảo hiểm nhân thọ chung và quyền lợi cho người còn sống (thanh toán khi người được bảo hiểm thứ hai qua đời);</w:t>
      </w:r>
    </w:p>
    <w:p w14:paraId="33642E7B" w14:textId="77777777" w:rsidR="0062221D" w:rsidRDefault="00D1667F" w:rsidP="004D0576">
      <w:pPr>
        <w:pStyle w:val="Default"/>
        <w:ind w:left="2160" w:right="821"/>
        <w:rPr>
          <w:color w:val="auto"/>
          <w:lang w:val="vi-VN" w:bidi="vi-VN"/>
        </w:rPr>
      </w:pPr>
      <w:r w:rsidRPr="00C67E47">
        <w:rPr>
          <w:color w:val="auto"/>
          <w:lang w:val="vi-VN" w:bidi="vi-VN"/>
        </w:rPr>
        <w:t xml:space="preserve">g. </w:t>
      </w:r>
      <w:r w:rsidRPr="00C67E47">
        <w:rPr>
          <w:color w:val="auto"/>
          <w:lang w:val="vi-VN" w:bidi="vi-VN"/>
        </w:rPr>
        <w:tab/>
        <w:t>sản phẩm theo chỉ số; và</w:t>
      </w:r>
    </w:p>
    <w:p w14:paraId="3950E8EF" w14:textId="77777777" w:rsidR="0062221D" w:rsidRDefault="00D1667F" w:rsidP="004D0576">
      <w:pPr>
        <w:pStyle w:val="Default"/>
        <w:ind w:left="2160" w:right="821"/>
        <w:rPr>
          <w:lang w:val="vi-VN" w:bidi="vi-VN"/>
        </w:rPr>
      </w:pPr>
      <w:r w:rsidRPr="00C67E47">
        <w:rPr>
          <w:lang w:val="vi-VN" w:bidi="vi-VN"/>
        </w:rPr>
        <w:t xml:space="preserve">h. </w:t>
      </w:r>
      <w:r w:rsidRPr="00C67E47">
        <w:rPr>
          <w:lang w:val="vi-VN" w:bidi="vi-VN"/>
        </w:rPr>
        <w:tab/>
        <w:t>các loại sản phẩm khác</w:t>
      </w:r>
    </w:p>
    <w:p w14:paraId="074EA769" w14:textId="77777777" w:rsidR="0062221D" w:rsidRDefault="00D1667F" w:rsidP="004D0576">
      <w:pPr>
        <w:pStyle w:val="Default"/>
        <w:ind w:left="2880" w:right="821"/>
        <w:rPr>
          <w:lang w:val="vi-VN" w:bidi="vi-VN"/>
        </w:rPr>
      </w:pPr>
      <w:r w:rsidRPr="00C67E47">
        <w:rPr>
          <w:lang w:val="vi-VN" w:bidi="vi-VN"/>
        </w:rPr>
        <w:t xml:space="preserve">i. </w:t>
      </w:r>
      <w:r w:rsidRPr="00C67E47">
        <w:rPr>
          <w:lang w:val="vi-VN" w:bidi="vi-VN"/>
        </w:rPr>
        <w:tab/>
        <w:t>hỗn hợp (endowment)</w:t>
      </w:r>
    </w:p>
    <w:p w14:paraId="138C1C9C" w14:textId="77777777" w:rsidR="0062221D" w:rsidRDefault="00D1667F" w:rsidP="004D0576">
      <w:pPr>
        <w:pStyle w:val="Default"/>
        <w:ind w:left="1440" w:right="821"/>
        <w:rPr>
          <w:lang w:val="vi-VN" w:bidi="vi-VN"/>
        </w:rPr>
      </w:pPr>
      <w:r w:rsidRPr="00C67E47">
        <w:rPr>
          <w:lang w:val="vi-VN" w:bidi="vi-VN"/>
        </w:rPr>
        <w:t xml:space="preserve">3. </w:t>
      </w:r>
      <w:r w:rsidRPr="00C67E47">
        <w:rPr>
          <w:lang w:val="vi-VN" w:bidi="vi-VN"/>
        </w:rPr>
        <w:tab/>
        <w:t>Thành phần Hợp đồng</w:t>
      </w:r>
    </w:p>
    <w:p w14:paraId="017D3057"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dự phòng của hợp đồng</w:t>
      </w:r>
    </w:p>
    <w:p w14:paraId="2DB695DA" w14:textId="77777777" w:rsidR="0062221D" w:rsidRDefault="00D1667F" w:rsidP="004D0576">
      <w:pPr>
        <w:pStyle w:val="Default"/>
        <w:ind w:left="2160" w:right="821"/>
        <w:rPr>
          <w:lang w:val="vi-VN" w:bidi="vi-VN"/>
        </w:rPr>
      </w:pPr>
      <w:r w:rsidRPr="00C67E47">
        <w:rPr>
          <w:lang w:val="vi-VN" w:bidi="vi-VN"/>
        </w:rPr>
        <w:t xml:space="preserve">b. </w:t>
      </w:r>
      <w:r w:rsidRPr="00C67E47">
        <w:rPr>
          <w:lang w:val="vi-VN" w:bidi="vi-VN"/>
        </w:rPr>
        <w:tab/>
        <w:t>chi phí tỷ lệ tử vong</w:t>
      </w:r>
    </w:p>
    <w:p w14:paraId="16B76432" w14:textId="77777777" w:rsidR="0062221D" w:rsidRDefault="00D1667F" w:rsidP="004D0576">
      <w:pPr>
        <w:pStyle w:val="Default"/>
        <w:ind w:left="2160" w:right="821"/>
        <w:rPr>
          <w:lang w:val="vi-VN" w:bidi="vi-VN"/>
        </w:rPr>
      </w:pPr>
      <w:r w:rsidRPr="00C67E47">
        <w:rPr>
          <w:lang w:val="vi-VN" w:bidi="vi-VN"/>
        </w:rPr>
        <w:t xml:space="preserve">c. </w:t>
      </w:r>
      <w:r w:rsidRPr="00C67E47">
        <w:rPr>
          <w:lang w:val="vi-VN" w:bidi="vi-VN"/>
        </w:rPr>
        <w:tab/>
        <w:t>ghi có lãi/cổ tức</w:t>
      </w:r>
    </w:p>
    <w:p w14:paraId="497E4023" w14:textId="77777777" w:rsidR="0062221D" w:rsidRDefault="00D1667F" w:rsidP="004D0576">
      <w:pPr>
        <w:pStyle w:val="Default"/>
        <w:ind w:left="2160" w:right="821"/>
        <w:rPr>
          <w:lang w:val="vi-VN" w:bidi="vi-VN"/>
        </w:rPr>
      </w:pPr>
      <w:r w:rsidRPr="00C67E47">
        <w:rPr>
          <w:lang w:val="vi-VN" w:bidi="vi-VN"/>
        </w:rPr>
        <w:t xml:space="preserve">d. </w:t>
      </w:r>
      <w:r w:rsidRPr="00C67E47">
        <w:rPr>
          <w:lang w:val="vi-VN" w:bidi="vi-VN"/>
        </w:rPr>
        <w:tab/>
        <w:t>chi phí khác theo hợp đồng</w:t>
      </w:r>
    </w:p>
    <w:p w14:paraId="47748A7A" w14:textId="77777777" w:rsidR="0062221D" w:rsidRDefault="00D1667F" w:rsidP="004D0576">
      <w:pPr>
        <w:pStyle w:val="Default"/>
        <w:ind w:left="2160" w:right="821"/>
        <w:rPr>
          <w:lang w:val="vi-VN" w:bidi="vi-VN"/>
        </w:rPr>
      </w:pPr>
      <w:r w:rsidRPr="00C67E47">
        <w:rPr>
          <w:lang w:val="vi-VN" w:bidi="vi-VN"/>
        </w:rPr>
        <w:t xml:space="preserve">e. </w:t>
      </w:r>
      <w:r w:rsidRPr="00C67E47">
        <w:rPr>
          <w:lang w:val="vi-VN" w:bidi="vi-VN"/>
        </w:rPr>
        <w:tab/>
        <w:t>giả định tỷ lệ mất hiệu lực</w:t>
      </w:r>
    </w:p>
    <w:p w14:paraId="2E71CED6" w14:textId="77777777" w:rsidR="0062221D" w:rsidRDefault="00D1667F" w:rsidP="004D0576">
      <w:pPr>
        <w:pStyle w:val="Default"/>
        <w:ind w:left="1440" w:right="821"/>
        <w:rPr>
          <w:lang w:val="vi-VN" w:bidi="vi-VN"/>
        </w:rPr>
      </w:pPr>
      <w:r w:rsidRPr="00C67E47">
        <w:rPr>
          <w:lang w:val="vi-VN" w:bidi="vi-VN"/>
        </w:rPr>
        <w:t xml:space="preserve">4. </w:t>
      </w:r>
      <w:r w:rsidRPr="00C67E47">
        <w:rPr>
          <w:lang w:val="vi-VN" w:bidi="vi-VN"/>
        </w:rPr>
        <w:tab/>
        <w:t>Chuyển nhượng có tài sản đảm bảo</w:t>
      </w:r>
    </w:p>
    <w:p w14:paraId="511841B5" w14:textId="77777777" w:rsidR="0062221D" w:rsidRDefault="00D1667F" w:rsidP="004D0576">
      <w:pPr>
        <w:pStyle w:val="Default"/>
        <w:ind w:left="1440" w:right="821"/>
        <w:rPr>
          <w:lang w:val="vi-VN" w:bidi="vi-VN"/>
        </w:rPr>
      </w:pPr>
      <w:r w:rsidRPr="00C67E47">
        <w:rPr>
          <w:lang w:val="vi-VN" w:bidi="vi-VN"/>
        </w:rPr>
        <w:t xml:space="preserve">5. </w:t>
      </w:r>
      <w:r w:rsidRPr="00C67E47">
        <w:rPr>
          <w:lang w:val="vi-VN" w:bidi="vi-VN"/>
        </w:rPr>
        <w:tab/>
        <w:t>Chuyển nhượng tuyệt đối</w:t>
      </w:r>
    </w:p>
    <w:p w14:paraId="7E758B0C" w14:textId="77777777" w:rsidR="0062221D" w:rsidRDefault="00D1667F" w:rsidP="004D0576">
      <w:pPr>
        <w:pStyle w:val="Default"/>
        <w:ind w:left="2160" w:right="821" w:hanging="720"/>
        <w:rPr>
          <w:lang w:val="vi-VN" w:bidi="vi-VN"/>
        </w:rPr>
      </w:pPr>
      <w:r w:rsidRPr="00C67E47">
        <w:rPr>
          <w:lang w:val="vi-VN" w:bidi="vi-VN"/>
        </w:rPr>
        <w:t xml:space="preserve">6. </w:t>
      </w:r>
      <w:r w:rsidRPr="00C67E47">
        <w:rPr>
          <w:lang w:val="vi-VN" w:bidi="vi-VN"/>
        </w:rPr>
        <w:tab/>
        <w:t>Có thể phân biệt giữa các phương thức thanh toán phí bảo hiểm phổ biến và tác động của chúng đến phí bảo hiểm và việc thực hiện hợp đồng.</w:t>
      </w:r>
    </w:p>
    <w:p w14:paraId="663E214E" w14:textId="77777777" w:rsidR="0062221D" w:rsidRDefault="00D1667F" w:rsidP="004D0576">
      <w:pPr>
        <w:pStyle w:val="Default"/>
        <w:ind w:left="2160" w:right="821" w:hanging="720"/>
        <w:rPr>
          <w:lang w:val="vi-VN" w:bidi="vi-VN"/>
        </w:rPr>
      </w:pPr>
      <w:r w:rsidRPr="00C67E47">
        <w:rPr>
          <w:lang w:val="vi-VN" w:bidi="vi-VN"/>
        </w:rPr>
        <w:t xml:space="preserve">7. </w:t>
      </w:r>
      <w:r w:rsidRPr="00C67E47">
        <w:rPr>
          <w:lang w:val="vi-VN" w:bidi="vi-VN"/>
        </w:rPr>
        <w:tab/>
        <w:t>Có thể xác định nhu cầu nào của người nộp đơn có thể được đáp ứng bởi từng điều khoản riêng hoặc điều khoản sau:</w:t>
      </w:r>
    </w:p>
    <w:p w14:paraId="5E9578E0" w14:textId="77777777" w:rsidR="0062221D" w:rsidRDefault="00D1667F" w:rsidP="004D0576">
      <w:pPr>
        <w:pStyle w:val="Default"/>
        <w:ind w:left="2160" w:right="821"/>
        <w:rPr>
          <w:lang w:val="vi-VN" w:bidi="vi-VN"/>
        </w:rPr>
      </w:pPr>
      <w:r w:rsidRPr="00C67E47">
        <w:rPr>
          <w:lang w:val="vi-VN" w:bidi="vi-VN"/>
        </w:rPr>
        <w:t xml:space="preserve">a. </w:t>
      </w:r>
      <w:r w:rsidRPr="00C67E47">
        <w:rPr>
          <w:lang w:val="vi-VN" w:bidi="vi-VN"/>
        </w:rPr>
        <w:tab/>
        <w:t>miễn phí bảo hiểm hoặc miễn khấu trừ hàng tháng;</w:t>
      </w:r>
    </w:p>
    <w:p w14:paraId="076A7CC1" w14:textId="77777777" w:rsidR="0062221D" w:rsidRDefault="00D1667F" w:rsidP="004D0576">
      <w:pPr>
        <w:pStyle w:val="Default"/>
        <w:ind w:left="2160" w:right="821"/>
        <w:rPr>
          <w:lang w:val="vi-VN" w:bidi="vi-VN"/>
        </w:rPr>
      </w:pPr>
      <w:r w:rsidRPr="00C67E47">
        <w:rPr>
          <w:lang w:val="vi-VN" w:bidi="vi-VN"/>
        </w:rPr>
        <w:t xml:space="preserve">b. </w:t>
      </w:r>
      <w:r w:rsidRPr="00C67E47">
        <w:rPr>
          <w:lang w:val="vi-VN" w:bidi="vi-VN"/>
        </w:rPr>
        <w:tab/>
        <w:t>tử vong do tai nạn;</w:t>
      </w:r>
    </w:p>
    <w:p w14:paraId="1C11C560" w14:textId="77777777" w:rsidR="0062221D" w:rsidRDefault="00D1667F" w:rsidP="004D0576">
      <w:pPr>
        <w:pStyle w:val="Default"/>
        <w:ind w:left="2160" w:right="821"/>
        <w:rPr>
          <w:lang w:val="vi-VN" w:bidi="vi-VN"/>
        </w:rPr>
      </w:pPr>
      <w:r w:rsidRPr="00C67E47">
        <w:rPr>
          <w:lang w:val="vi-VN" w:bidi="vi-VN"/>
        </w:rPr>
        <w:t xml:space="preserve">c. </w:t>
      </w:r>
      <w:r w:rsidRPr="00C67E47">
        <w:rPr>
          <w:lang w:val="vi-VN" w:bidi="vi-VN"/>
        </w:rPr>
        <w:tab/>
        <w:t>chi phí sinh hoạt;</w:t>
      </w:r>
    </w:p>
    <w:p w14:paraId="1BF9009D" w14:textId="77777777" w:rsidR="0062221D" w:rsidRDefault="00D1667F" w:rsidP="004D0576">
      <w:pPr>
        <w:pStyle w:val="Default"/>
        <w:ind w:left="2160" w:right="821"/>
        <w:rPr>
          <w:lang w:val="vi-VN" w:bidi="vi-VN"/>
        </w:rPr>
      </w:pPr>
      <w:r w:rsidRPr="00C67E47">
        <w:rPr>
          <w:lang w:val="vi-VN" w:bidi="vi-VN"/>
        </w:rPr>
        <w:t xml:space="preserve">d. </w:t>
      </w:r>
      <w:r w:rsidRPr="00C67E47">
        <w:rPr>
          <w:lang w:val="vi-VN" w:bidi="vi-VN"/>
        </w:rPr>
        <w:tab/>
        <w:t>nhu cầu khi còn sống</w:t>
      </w:r>
    </w:p>
    <w:p w14:paraId="237204BF" w14:textId="77777777" w:rsidR="0062221D" w:rsidRDefault="00D1667F" w:rsidP="004D0576">
      <w:pPr>
        <w:pStyle w:val="Default"/>
        <w:ind w:left="2880" w:right="821"/>
        <w:rPr>
          <w:lang w:val="vi-VN" w:bidi="vi-VN"/>
        </w:rPr>
      </w:pPr>
      <w:r w:rsidRPr="00C67E47">
        <w:rPr>
          <w:lang w:val="vi-VN" w:bidi="vi-VN"/>
        </w:rPr>
        <w:t xml:space="preserve">i. </w:t>
      </w:r>
      <w:r w:rsidRPr="00C67E47">
        <w:rPr>
          <w:lang w:val="vi-VN" w:bidi="vi-VN"/>
        </w:rPr>
        <w:tab/>
        <w:t>quyền lợi được hưởng khi còn sống</w:t>
      </w:r>
    </w:p>
    <w:p w14:paraId="1C0BF8F9" w14:textId="77777777" w:rsidR="0062221D" w:rsidRDefault="00D1667F" w:rsidP="004D0576">
      <w:pPr>
        <w:pStyle w:val="Default"/>
        <w:ind w:left="2880" w:right="821"/>
        <w:rPr>
          <w:lang w:val="vi-VN" w:bidi="vi-VN"/>
        </w:rPr>
      </w:pPr>
      <w:r w:rsidRPr="00C67E47">
        <w:rPr>
          <w:lang w:val="vi-VN" w:bidi="vi-VN"/>
        </w:rPr>
        <w:t xml:space="preserve">ii. </w:t>
      </w:r>
      <w:r w:rsidRPr="00C67E47">
        <w:rPr>
          <w:lang w:val="vi-VN" w:bidi="vi-VN"/>
        </w:rPr>
        <w:tab/>
        <w:t>bệnh giai đoạn cuối và bệnh nguy kịch</w:t>
      </w:r>
    </w:p>
    <w:p w14:paraId="4DD25FE8" w14:textId="77777777" w:rsidR="0062221D" w:rsidRDefault="00D1667F" w:rsidP="004D0576">
      <w:pPr>
        <w:pStyle w:val="Default"/>
        <w:ind w:left="2880" w:right="821"/>
        <w:rPr>
          <w:color w:val="auto"/>
          <w:lang w:val="vi-VN" w:bidi="vi-VN"/>
        </w:rPr>
      </w:pPr>
      <w:r w:rsidRPr="00C67E47">
        <w:rPr>
          <w:color w:val="auto"/>
          <w:lang w:val="vi-VN" w:bidi="vi-VN"/>
        </w:rPr>
        <w:t xml:space="preserve">iii. </w:t>
      </w:r>
      <w:r w:rsidRPr="00C67E47">
        <w:rPr>
          <w:color w:val="auto"/>
          <w:lang w:val="vi-VN" w:bidi="vi-VN"/>
        </w:rPr>
        <w:tab/>
        <w:t>chăm sóc sức khỏe dài hạn</w:t>
      </w:r>
    </w:p>
    <w:p w14:paraId="5A4F1AD8" w14:textId="77777777" w:rsidR="0062221D" w:rsidRDefault="00D1667F" w:rsidP="004D0576">
      <w:pPr>
        <w:pStyle w:val="Default"/>
        <w:ind w:left="2160" w:right="821"/>
        <w:rPr>
          <w:color w:val="auto"/>
          <w:lang w:val="vi-VN" w:bidi="vi-VN"/>
        </w:rPr>
      </w:pPr>
      <w:r w:rsidRPr="00C67E47">
        <w:rPr>
          <w:color w:val="auto"/>
          <w:lang w:val="vi-VN" w:bidi="vi-VN"/>
        </w:rPr>
        <w:lastRenderedPageBreak/>
        <w:t xml:space="preserve">e. </w:t>
      </w:r>
      <w:r w:rsidRPr="00C67E47">
        <w:rPr>
          <w:color w:val="auto"/>
          <w:lang w:val="vi-VN" w:bidi="vi-VN"/>
        </w:rPr>
        <w:tab/>
        <w:t>lựa chọn mua bảo hiểm khác (đảm bảo khả năng bảo hiểm);</w:t>
      </w:r>
    </w:p>
    <w:p w14:paraId="65FDE08A" w14:textId="77777777" w:rsidR="0062221D" w:rsidRDefault="00D1667F" w:rsidP="004D0576">
      <w:pPr>
        <w:pStyle w:val="Default"/>
        <w:ind w:left="2160" w:right="821"/>
        <w:rPr>
          <w:lang w:val="vi-VN" w:bidi="vi-VN"/>
        </w:rPr>
      </w:pPr>
      <w:r w:rsidRPr="00C67E47">
        <w:rPr>
          <w:lang w:val="vi-VN" w:bidi="vi-VN"/>
        </w:rPr>
        <w:t xml:space="preserve">f. </w:t>
      </w:r>
      <w:r w:rsidRPr="00C67E47">
        <w:rPr>
          <w:lang w:val="vi-VN" w:bidi="vi-VN"/>
        </w:rPr>
        <w:tab/>
        <w:t>các điều khoản riêng của niên kim;</w:t>
      </w:r>
    </w:p>
    <w:p w14:paraId="17DC168E" w14:textId="77777777" w:rsidR="0062221D" w:rsidRDefault="00D1667F" w:rsidP="004D0576">
      <w:pPr>
        <w:pStyle w:val="Default"/>
        <w:ind w:left="2160" w:right="821"/>
        <w:rPr>
          <w:lang w:val="vi-VN" w:bidi="vi-VN"/>
        </w:rPr>
      </w:pPr>
      <w:r w:rsidRPr="00C67E47">
        <w:rPr>
          <w:lang w:val="vi-VN" w:bidi="vi-VN"/>
        </w:rPr>
        <w:t xml:space="preserve">g. </w:t>
      </w:r>
      <w:r w:rsidRPr="00C67E47">
        <w:rPr>
          <w:lang w:val="vi-VN" w:bidi="vi-VN"/>
        </w:rPr>
        <w:tab/>
        <w:t>các điều khoản riêng phụ thuộc.</w:t>
      </w:r>
    </w:p>
    <w:p w14:paraId="277A8108" w14:textId="77777777" w:rsidR="0062221D" w:rsidRDefault="00D1667F" w:rsidP="004D0576">
      <w:pPr>
        <w:pStyle w:val="Default"/>
        <w:ind w:left="2160" w:right="821"/>
        <w:rPr>
          <w:lang w:val="vi-VN" w:bidi="vi-VN"/>
        </w:rPr>
      </w:pPr>
      <w:r w:rsidRPr="00C67E47">
        <w:rPr>
          <w:lang w:val="vi-VN" w:bidi="vi-VN"/>
        </w:rPr>
        <w:t xml:space="preserve">h. </w:t>
      </w:r>
      <w:r w:rsidRPr="00C67E47">
        <w:rPr>
          <w:lang w:val="vi-VN" w:bidi="vi-VN"/>
        </w:rPr>
        <w:tab/>
        <w:t>các loại điều khoản riêng phổ biến khác</w:t>
      </w:r>
    </w:p>
    <w:p w14:paraId="33E29CC9" w14:textId="77777777" w:rsidR="0062221D" w:rsidRDefault="00D1667F" w:rsidP="004D0576">
      <w:pPr>
        <w:pStyle w:val="Default"/>
        <w:ind w:left="1440" w:right="821"/>
        <w:rPr>
          <w:lang w:val="vi-VN" w:bidi="vi-VN"/>
        </w:rPr>
      </w:pPr>
      <w:r w:rsidRPr="00C67E47">
        <w:rPr>
          <w:lang w:val="vi-VN" w:bidi="vi-VN"/>
        </w:rPr>
        <w:t xml:space="preserve">8. </w:t>
      </w:r>
      <w:r w:rsidRPr="00C67E47">
        <w:rPr>
          <w:lang w:val="vi-VN" w:bidi="vi-VN"/>
        </w:rPr>
        <w:tab/>
        <w:t>Các Loại Chương trình Bảo hiểm Nhân thọ</w:t>
      </w:r>
    </w:p>
    <w:p w14:paraId="463FB9C9" w14:textId="3BD16DDE" w:rsidR="0062221D" w:rsidRDefault="00D1667F" w:rsidP="004D0576">
      <w:pPr>
        <w:pStyle w:val="Default"/>
        <w:ind w:left="2160" w:right="821"/>
        <w:rPr>
          <w:lang w:val="vi-VN" w:bidi="vi-VN"/>
        </w:rPr>
      </w:pPr>
      <w:r w:rsidRPr="00C67E47">
        <w:rPr>
          <w:lang w:val="vi-VN" w:bidi="vi-VN"/>
        </w:rPr>
        <w:t>a</w:t>
      </w:r>
      <w:r w:rsidR="0062221D">
        <w:rPr>
          <w:lang w:bidi="vi-VN"/>
        </w:rPr>
        <w:t>.</w:t>
      </w:r>
      <w:r w:rsidRPr="00C67E47">
        <w:rPr>
          <w:lang w:val="vi-VN" w:bidi="vi-VN"/>
        </w:rPr>
        <w:t xml:space="preserve"> </w:t>
      </w:r>
      <w:r w:rsidRPr="00C67E47">
        <w:rPr>
          <w:lang w:val="vi-VN" w:bidi="vi-VN"/>
        </w:rPr>
        <w:tab/>
        <w:t>các loại bảo hiểm chia sẻ phí</w:t>
      </w:r>
    </w:p>
    <w:p w14:paraId="178D07B2" w14:textId="77777777" w:rsidR="0062221D" w:rsidRDefault="00D1667F" w:rsidP="004D0576">
      <w:pPr>
        <w:pStyle w:val="Default"/>
        <w:ind w:left="2160" w:right="821"/>
        <w:rPr>
          <w:lang w:val="vi-VN" w:bidi="vi-VN"/>
        </w:rPr>
      </w:pPr>
      <w:r w:rsidRPr="00C67E47">
        <w:rPr>
          <w:lang w:val="vi-VN" w:bidi="vi-VN"/>
        </w:rPr>
        <w:t xml:space="preserve">b. </w:t>
      </w:r>
      <w:r w:rsidRPr="00C67E47">
        <w:rPr>
          <w:lang w:val="vi-VN" w:bidi="vi-VN"/>
        </w:rPr>
        <w:tab/>
        <w:t>các loại hợp đồng mua bán</w:t>
      </w:r>
    </w:p>
    <w:p w14:paraId="293A2B13" w14:textId="77777777" w:rsidR="0062221D" w:rsidRDefault="00D1667F" w:rsidP="004D0576">
      <w:pPr>
        <w:pStyle w:val="Default"/>
        <w:ind w:left="2160" w:right="821"/>
        <w:rPr>
          <w:lang w:val="vi-VN" w:bidi="vi-VN"/>
        </w:rPr>
      </w:pPr>
      <w:r w:rsidRPr="00C67E47">
        <w:rPr>
          <w:lang w:val="vi-VN" w:bidi="vi-VN"/>
        </w:rPr>
        <w:t xml:space="preserve">c. </w:t>
      </w:r>
      <w:r w:rsidRPr="00C67E47">
        <w:rPr>
          <w:lang w:val="vi-VN" w:bidi="vi-VN"/>
        </w:rPr>
        <w:tab/>
        <w:t>sử dụng ủy thác</w:t>
      </w:r>
    </w:p>
    <w:p w14:paraId="270D5638" w14:textId="77777777" w:rsidR="0062221D" w:rsidRDefault="00D1667F" w:rsidP="004D0576">
      <w:pPr>
        <w:pStyle w:val="Default"/>
        <w:ind w:left="2880" w:right="821"/>
        <w:rPr>
          <w:lang w:val="vi-VN" w:bidi="vi-VN"/>
        </w:rPr>
      </w:pPr>
      <w:r w:rsidRPr="00C67E47">
        <w:rPr>
          <w:lang w:val="vi-VN" w:bidi="vi-VN"/>
        </w:rPr>
        <w:t xml:space="preserve">i. </w:t>
      </w:r>
      <w:r w:rsidRPr="00C67E47">
        <w:rPr>
          <w:lang w:val="vi-VN" w:bidi="vi-VN"/>
        </w:rPr>
        <w:tab/>
        <w:t>ủy thác bảo hiểm nhân thọ không thể hủy ngang</w:t>
      </w:r>
    </w:p>
    <w:p w14:paraId="412A5475" w14:textId="77777777" w:rsidR="0062221D" w:rsidRDefault="00D1667F" w:rsidP="004D0576">
      <w:pPr>
        <w:pStyle w:val="Default"/>
        <w:ind w:left="2880" w:right="821"/>
        <w:rPr>
          <w:lang w:val="vi-VN" w:bidi="vi-VN"/>
        </w:rPr>
      </w:pPr>
      <w:r w:rsidRPr="00C67E47">
        <w:rPr>
          <w:lang w:val="vi-VN" w:bidi="vi-VN"/>
        </w:rPr>
        <w:t xml:space="preserve">ii. </w:t>
      </w:r>
      <w:r w:rsidRPr="00C67E47">
        <w:rPr>
          <w:lang w:val="vi-VN" w:bidi="vi-VN"/>
        </w:rPr>
        <w:tab/>
        <w:t>các loại ủy thác khác</w:t>
      </w:r>
    </w:p>
    <w:p w14:paraId="0FA47BFD" w14:textId="77777777" w:rsidR="0062221D" w:rsidRDefault="00D1667F" w:rsidP="004D0576">
      <w:pPr>
        <w:pStyle w:val="Default"/>
        <w:ind w:left="2160" w:right="821"/>
        <w:rPr>
          <w:lang w:val="vi-VN" w:bidi="vi-VN"/>
        </w:rPr>
      </w:pPr>
      <w:r w:rsidRPr="00C67E47">
        <w:rPr>
          <w:lang w:val="vi-VN" w:bidi="vi-VN"/>
        </w:rPr>
        <w:t xml:space="preserve">d. </w:t>
      </w:r>
      <w:r w:rsidRPr="00C67E47">
        <w:rPr>
          <w:lang w:val="vi-VN" w:bidi="vi-VN"/>
        </w:rPr>
        <w:tab/>
        <w:t>các loại chương trình bảo hiểm khác</w:t>
      </w:r>
    </w:p>
    <w:p w14:paraId="34353F59" w14:textId="77777777" w:rsidR="0062221D" w:rsidRDefault="0062221D" w:rsidP="00E73642">
      <w:pPr>
        <w:pStyle w:val="Default"/>
        <w:ind w:right="821"/>
        <w:rPr>
          <w:lang w:val="vi-VN"/>
        </w:rPr>
      </w:pPr>
    </w:p>
    <w:p w14:paraId="2613A4A1" w14:textId="77777777" w:rsidR="0062221D" w:rsidRDefault="00D1667F" w:rsidP="00B92B29">
      <w:pPr>
        <w:pStyle w:val="Default"/>
        <w:ind w:left="180" w:right="821"/>
        <w:rPr>
          <w:b/>
          <w:color w:val="auto"/>
          <w:lang w:val="vi-VN"/>
        </w:rPr>
      </w:pPr>
      <w:r w:rsidRPr="00C67E47">
        <w:rPr>
          <w:b/>
          <w:color w:val="auto"/>
          <w:lang w:val="vi-VN" w:bidi="vi-VN"/>
        </w:rPr>
        <w:t>III.</w:t>
      </w:r>
      <w:r w:rsidRPr="00C67E47">
        <w:rPr>
          <w:b/>
          <w:color w:val="auto"/>
          <w:lang w:val="vi-VN" w:bidi="vi-VN"/>
        </w:rPr>
        <w:tab/>
        <w:t xml:space="preserve">BẢO HIỂM NHÂN THỌ </w:t>
      </w:r>
      <w:r w:rsidR="006A26E0" w:rsidRPr="00C67E47">
        <w:rPr>
          <w:lang w:val="vi-VN" w:bidi="vi-VN"/>
        </w:rPr>
        <w:t>(32 câu hỏi (25%) trong bài thi)</w:t>
      </w:r>
    </w:p>
    <w:p w14:paraId="3623FE30" w14:textId="77777777" w:rsidR="0062221D" w:rsidRDefault="00D1667F" w:rsidP="004D0576">
      <w:pPr>
        <w:pStyle w:val="Default"/>
        <w:ind w:left="720" w:right="821"/>
        <w:rPr>
          <w:b/>
          <w:color w:val="auto"/>
          <w:lang w:val="vi-VN"/>
        </w:rPr>
      </w:pPr>
      <w:r w:rsidRPr="00C67E47">
        <w:rPr>
          <w:b/>
          <w:color w:val="auto"/>
          <w:lang w:val="vi-VN" w:bidi="vi-VN"/>
        </w:rPr>
        <w:t xml:space="preserve">E. </w:t>
      </w:r>
      <w:r w:rsidRPr="00C67E47">
        <w:rPr>
          <w:b/>
          <w:color w:val="auto"/>
          <w:lang w:val="vi-VN" w:bidi="vi-VN"/>
        </w:rPr>
        <w:tab/>
        <w:t xml:space="preserve">Các Vấn đề Chung của Bảo hiểm Nhân thọ và Niên kim </w:t>
      </w:r>
      <w:r w:rsidR="006A26E0" w:rsidRPr="00C67E47">
        <w:rPr>
          <w:sz w:val="23"/>
          <w:lang w:val="vi-VN" w:bidi="vi-VN"/>
        </w:rPr>
        <w:t xml:space="preserve">(4 câu hỏi trong 32 câu hỏi về Bảo hiểm </w:t>
      </w:r>
      <w:r w:rsidR="006A26E0" w:rsidRPr="00C67E47">
        <w:rPr>
          <w:sz w:val="23"/>
          <w:lang w:val="vi-VN" w:bidi="vi-VN"/>
        </w:rPr>
        <w:tab/>
      </w:r>
      <w:r w:rsidR="006A26E0" w:rsidRPr="00C67E47">
        <w:rPr>
          <w:sz w:val="23"/>
          <w:lang w:val="vi-VN" w:bidi="vi-VN"/>
        </w:rPr>
        <w:tab/>
        <w:t>Nhân thọ)</w:t>
      </w:r>
    </w:p>
    <w:p w14:paraId="01B8A33F" w14:textId="77777777" w:rsidR="0062221D" w:rsidRDefault="00D1667F" w:rsidP="004D0576">
      <w:pPr>
        <w:pStyle w:val="Default"/>
        <w:ind w:left="1440" w:right="821"/>
        <w:rPr>
          <w:lang w:val="vi-VN" w:bidi="vi-VN"/>
        </w:rPr>
      </w:pPr>
      <w:r w:rsidRPr="00C67E47">
        <w:rPr>
          <w:lang w:val="vi-VN" w:bidi="vi-VN"/>
        </w:rPr>
        <w:t xml:space="preserve">1. </w:t>
      </w:r>
      <w:r w:rsidRPr="00C67E47">
        <w:rPr>
          <w:lang w:val="vi-VN" w:bidi="vi-VN"/>
        </w:rPr>
        <w:tab/>
        <w:t>Hủy Hợp đồng Bảo hiểm</w:t>
      </w:r>
    </w:p>
    <w:p w14:paraId="00B068C7" w14:textId="77777777" w:rsidR="0062221D" w:rsidRDefault="00D1667F" w:rsidP="004D0576">
      <w:pPr>
        <w:pStyle w:val="Default"/>
        <w:ind w:left="2880" w:right="821" w:hanging="720"/>
        <w:rPr>
          <w:lang w:val="vi-VN" w:bidi="vi-VN"/>
        </w:rPr>
      </w:pPr>
      <w:r w:rsidRPr="00C67E47">
        <w:rPr>
          <w:lang w:val="vi-VN" w:bidi="vi-VN"/>
        </w:rPr>
        <w:t>a.</w:t>
      </w:r>
      <w:r w:rsidRPr="00C67E47">
        <w:rPr>
          <w:lang w:val="vi-VN" w:bidi="vi-VN"/>
        </w:rPr>
        <w:tab/>
        <w:t>Có thể xác định quyền của người được bảo hiểm trong việc hủy hợp đồng bảo hiểm nhân thọ mua gần đây (khoảng thời gian tự do cân nhắc/thời gian được quyền trả bảo hiểm), khi người được bảo hiểm:</w:t>
      </w:r>
    </w:p>
    <w:p w14:paraId="27653E99" w14:textId="77777777" w:rsidR="0062221D" w:rsidRDefault="00D1667F" w:rsidP="004D0576">
      <w:pPr>
        <w:pStyle w:val="Default"/>
        <w:ind w:left="2880" w:right="821"/>
        <w:rPr>
          <w:lang w:val="vi-VN" w:bidi="vi-VN"/>
        </w:rPr>
      </w:pPr>
      <w:r w:rsidRPr="00C67E47">
        <w:rPr>
          <w:lang w:val="vi-VN" w:bidi="vi-VN"/>
        </w:rPr>
        <w:t xml:space="preserve">i. </w:t>
      </w:r>
      <w:r w:rsidRPr="00C67E47">
        <w:rPr>
          <w:lang w:val="vi-VN" w:bidi="vi-VN"/>
        </w:rPr>
        <w:tab/>
        <w:t>từ 60 tuổi trở lên;</w:t>
      </w:r>
    </w:p>
    <w:p w14:paraId="31621E17" w14:textId="77777777" w:rsidR="0062221D" w:rsidRDefault="00D1667F" w:rsidP="004D0576">
      <w:pPr>
        <w:pStyle w:val="Default"/>
        <w:ind w:left="2880" w:right="821"/>
        <w:rPr>
          <w:lang w:val="vi-VN" w:bidi="vi-VN"/>
        </w:rPr>
      </w:pPr>
      <w:r w:rsidRPr="00C67E47">
        <w:rPr>
          <w:lang w:val="vi-VN" w:bidi="vi-VN"/>
        </w:rPr>
        <w:t xml:space="preserve">ii. </w:t>
      </w:r>
      <w:r w:rsidRPr="00C67E47">
        <w:rPr>
          <w:lang w:val="vi-VN" w:bidi="vi-VN"/>
        </w:rPr>
        <w:tab/>
        <w:t>dưới 60 tuổi (Mục 10127.09-10127.10 CIC)</w:t>
      </w:r>
    </w:p>
    <w:p w14:paraId="728604B2" w14:textId="77777777" w:rsidR="0062221D" w:rsidRDefault="00D1667F" w:rsidP="004D0576">
      <w:pPr>
        <w:pStyle w:val="Default"/>
        <w:ind w:left="2880" w:right="821" w:hanging="720"/>
        <w:rPr>
          <w:lang w:val="vi-VN" w:bidi="vi-VN"/>
        </w:rPr>
      </w:pPr>
      <w:r w:rsidRPr="00C67E47">
        <w:rPr>
          <w:lang w:val="vi-VN" w:bidi="vi-VN"/>
        </w:rPr>
        <w:t xml:space="preserve">b. </w:t>
      </w:r>
      <w:r w:rsidRPr="00C67E47">
        <w:rPr>
          <w:lang w:val="vi-VN" w:bidi="vi-VN"/>
        </w:rPr>
        <w:tab/>
        <w:t>Trong khoảng thời gian tự do cân nhắc, biết về các yêu cầu đầu tư, Mục 10127.10 CIC.</w:t>
      </w:r>
    </w:p>
    <w:p w14:paraId="345DF59F" w14:textId="77777777" w:rsidR="0062221D" w:rsidRDefault="00D1667F" w:rsidP="004D0576">
      <w:pPr>
        <w:pStyle w:val="Default"/>
        <w:ind w:left="1440" w:right="821"/>
        <w:rPr>
          <w:lang w:val="vi-VN" w:bidi="vi-VN"/>
        </w:rPr>
      </w:pPr>
      <w:r w:rsidRPr="00C67E47">
        <w:rPr>
          <w:lang w:val="vi-VN" w:bidi="vi-VN"/>
        </w:rPr>
        <w:t xml:space="preserve">2. </w:t>
      </w:r>
      <w:r w:rsidRPr="00C67E47">
        <w:rPr>
          <w:lang w:val="vi-VN" w:bidi="vi-VN"/>
        </w:rPr>
        <w:tab/>
        <w:t>Thay thế Hợp đồng Bảo hiểm</w:t>
      </w:r>
    </w:p>
    <w:p w14:paraId="2D109B0B" w14:textId="77777777" w:rsidR="0062221D" w:rsidRDefault="00D1667F" w:rsidP="004D0576">
      <w:pPr>
        <w:pStyle w:val="Default"/>
        <w:ind w:left="2880" w:right="821" w:hanging="720"/>
        <w:rPr>
          <w:lang w:val="vi-VN" w:bidi="vi-VN"/>
        </w:rPr>
      </w:pPr>
      <w:r w:rsidRPr="00C67E47">
        <w:rPr>
          <w:lang w:val="vi-VN" w:bidi="vi-VN"/>
        </w:rPr>
        <w:t xml:space="preserve">a. </w:t>
      </w:r>
      <w:r w:rsidRPr="00C67E47">
        <w:rPr>
          <w:lang w:val="vi-VN" w:bidi="vi-VN"/>
        </w:rPr>
        <w:tab/>
        <w:t>Có thể xác định các yêu cầu và hình phạt của điều "Thay thế Hợp đồng Bảo hiểm Nhân thọ và Niên kim", Mục 10509-10509.09 CIC</w:t>
      </w:r>
    </w:p>
    <w:p w14:paraId="604AD356" w14:textId="77777777" w:rsidR="0062221D" w:rsidRDefault="00D1667F" w:rsidP="004D0576">
      <w:pPr>
        <w:pStyle w:val="Default"/>
        <w:ind w:left="2160" w:right="821"/>
        <w:rPr>
          <w:lang w:val="vi-VN" w:bidi="vi-VN"/>
        </w:rPr>
      </w:pPr>
      <w:r w:rsidRPr="00C67E47">
        <w:rPr>
          <w:lang w:val="vi-VN" w:bidi="vi-VN"/>
        </w:rPr>
        <w:t xml:space="preserve">b. </w:t>
      </w:r>
      <w:r w:rsidRPr="00C67E47">
        <w:rPr>
          <w:lang w:val="vi-VN" w:bidi="vi-VN"/>
        </w:rPr>
        <w:tab/>
        <w:t>Hiểu về trao đổi hoãn thuế 1035 của Sở Thuế Vụ (IRS)</w:t>
      </w:r>
    </w:p>
    <w:p w14:paraId="0AA80F2F" w14:textId="77777777" w:rsidR="0062221D" w:rsidRDefault="00D1667F" w:rsidP="004D0576">
      <w:pPr>
        <w:pStyle w:val="Default"/>
        <w:ind w:left="2160" w:right="821"/>
        <w:rPr>
          <w:lang w:val="vi-VN" w:bidi="vi-VN"/>
        </w:rPr>
      </w:pPr>
      <w:r w:rsidRPr="00C67E47">
        <w:rPr>
          <w:lang w:val="vi-VN" w:bidi="vi-VN"/>
        </w:rPr>
        <w:t xml:space="preserve">c. </w:t>
      </w:r>
      <w:r w:rsidRPr="00C67E47">
        <w:rPr>
          <w:lang w:val="vi-VN" w:bidi="vi-VN"/>
        </w:rPr>
        <w:tab/>
        <w:t>Hiểu ưu/nhược điểm của việc thay thế hợp đồng</w:t>
      </w:r>
    </w:p>
    <w:p w14:paraId="02BF31EE" w14:textId="77777777" w:rsidR="0062221D" w:rsidRDefault="00D1667F" w:rsidP="004D0576">
      <w:pPr>
        <w:pStyle w:val="Default"/>
        <w:ind w:left="1440" w:right="821"/>
        <w:rPr>
          <w:lang w:val="vi-VN" w:bidi="vi-VN"/>
        </w:rPr>
      </w:pPr>
      <w:r w:rsidRPr="00C67E47">
        <w:rPr>
          <w:lang w:val="vi-VN" w:bidi="vi-VN"/>
        </w:rPr>
        <w:t xml:space="preserve">3. </w:t>
      </w:r>
      <w:r w:rsidRPr="00C67E47">
        <w:rPr>
          <w:lang w:val="vi-VN" w:bidi="vi-VN"/>
        </w:rPr>
        <w:tab/>
        <w:t>Đánh thuế Bảo hiểm Nhân thọ và Đánh thuế Niên kim</w:t>
      </w:r>
    </w:p>
    <w:p w14:paraId="0A19F100" w14:textId="77777777" w:rsidR="0062221D" w:rsidRDefault="00D1667F" w:rsidP="004D0576">
      <w:pPr>
        <w:pStyle w:val="Default"/>
        <w:ind w:left="2880" w:right="821" w:hanging="720"/>
        <w:rPr>
          <w:lang w:val="vi-VN" w:bidi="vi-VN"/>
        </w:rPr>
      </w:pPr>
      <w:r w:rsidRPr="00C67E47">
        <w:rPr>
          <w:lang w:val="vi-VN" w:bidi="vi-VN"/>
        </w:rPr>
        <w:t xml:space="preserve">a. </w:t>
      </w:r>
      <w:r w:rsidRPr="00C67E47">
        <w:rPr>
          <w:lang w:val="vi-VN" w:bidi="vi-VN"/>
        </w:rPr>
        <w:tab/>
        <w:t>Có thể nhận biết các hợp đồng nhân thọ và niên kim được ưu đãi về thuế như thế nào đối với:</w:t>
      </w:r>
    </w:p>
    <w:p w14:paraId="36349302" w14:textId="77777777" w:rsidR="0062221D" w:rsidRDefault="00D1667F" w:rsidP="004D0576">
      <w:pPr>
        <w:pStyle w:val="Default"/>
        <w:ind w:left="2880" w:right="821"/>
        <w:rPr>
          <w:lang w:val="vi-VN" w:bidi="vi-VN"/>
        </w:rPr>
      </w:pPr>
      <w:r w:rsidRPr="00C67E47">
        <w:rPr>
          <w:lang w:val="vi-VN" w:bidi="vi-VN"/>
        </w:rPr>
        <w:t xml:space="preserve">i. </w:t>
      </w:r>
      <w:r w:rsidRPr="00C67E47">
        <w:rPr>
          <w:lang w:val="vi-VN" w:bidi="vi-VN"/>
        </w:rPr>
        <w:tab/>
        <w:t>thanh toán phí bảo hiểm;</w:t>
      </w:r>
    </w:p>
    <w:p w14:paraId="706FB8EE" w14:textId="77777777" w:rsidR="0062221D" w:rsidRDefault="00D1667F" w:rsidP="004D0576">
      <w:pPr>
        <w:pStyle w:val="Default"/>
        <w:ind w:left="2880" w:right="821"/>
        <w:rPr>
          <w:lang w:val="vi-VN" w:bidi="vi-VN"/>
        </w:rPr>
      </w:pPr>
      <w:r w:rsidRPr="00C67E47">
        <w:rPr>
          <w:lang w:val="vi-VN" w:bidi="vi-VN"/>
        </w:rPr>
        <w:t xml:space="preserve">ii. </w:t>
      </w:r>
      <w:r w:rsidRPr="00C67E47">
        <w:rPr>
          <w:lang w:val="vi-VN" w:bidi="vi-VN"/>
        </w:rPr>
        <w:tab/>
        <w:t>tích lũy giá trị tiền mặt hoặc cổ tức;</w:t>
      </w:r>
    </w:p>
    <w:p w14:paraId="3DC25AF9" w14:textId="77777777" w:rsidR="0062221D" w:rsidRDefault="00D1667F" w:rsidP="004D0576">
      <w:pPr>
        <w:pStyle w:val="Default"/>
        <w:ind w:left="2880" w:right="821"/>
        <w:rPr>
          <w:lang w:val="vi-VN" w:bidi="vi-VN"/>
        </w:rPr>
      </w:pPr>
      <w:r w:rsidRPr="00C67E47">
        <w:rPr>
          <w:lang w:val="vi-VN" w:bidi="vi-VN"/>
        </w:rPr>
        <w:t xml:space="preserve">iii. </w:t>
      </w:r>
      <w:r w:rsidRPr="00C67E47">
        <w:rPr>
          <w:lang w:val="vi-VN" w:bidi="vi-VN"/>
        </w:rPr>
        <w:tab/>
        <w:t>được trả chậm thuế</w:t>
      </w:r>
    </w:p>
    <w:p w14:paraId="0E9B0128" w14:textId="77777777" w:rsidR="0062221D" w:rsidRDefault="00D1667F" w:rsidP="004D0576">
      <w:pPr>
        <w:pStyle w:val="Default"/>
        <w:ind w:left="2880" w:right="821"/>
        <w:rPr>
          <w:lang w:val="vi-VN" w:bidi="vi-VN"/>
        </w:rPr>
      </w:pPr>
      <w:r w:rsidRPr="00C67E47">
        <w:rPr>
          <w:lang w:val="vi-VN" w:bidi="vi-VN"/>
        </w:rPr>
        <w:t xml:space="preserve">iv. </w:t>
      </w:r>
      <w:r w:rsidRPr="00C67E47">
        <w:rPr>
          <w:lang w:val="vi-VN" w:bidi="vi-VN"/>
        </w:rPr>
        <w:tab/>
        <w:t>các cân nhắc về thuế di sản và chứng thực di chúc</w:t>
      </w:r>
    </w:p>
    <w:p w14:paraId="5D053949" w14:textId="77777777" w:rsidR="0062221D" w:rsidRDefault="00D1667F" w:rsidP="004D0576">
      <w:pPr>
        <w:pStyle w:val="Default"/>
        <w:ind w:left="2880" w:right="821"/>
        <w:rPr>
          <w:lang w:val="vi-VN" w:bidi="vi-VN"/>
        </w:rPr>
      </w:pPr>
      <w:r w:rsidRPr="00C67E47">
        <w:rPr>
          <w:lang w:val="vi-VN" w:bidi="vi-VN"/>
        </w:rPr>
        <w:t xml:space="preserve">v. </w:t>
      </w:r>
      <w:r w:rsidRPr="00C67E47">
        <w:rPr>
          <w:lang w:val="vi-VN" w:bidi="vi-VN"/>
        </w:rPr>
        <w:tab/>
        <w:t>tiền tử thu được;</w:t>
      </w:r>
    </w:p>
    <w:p w14:paraId="6908DA24" w14:textId="77777777" w:rsidR="0062221D" w:rsidRDefault="00D1667F" w:rsidP="004D0576">
      <w:pPr>
        <w:pStyle w:val="Default"/>
        <w:ind w:left="2880" w:right="821"/>
        <w:rPr>
          <w:lang w:val="vi-VN" w:bidi="vi-VN"/>
        </w:rPr>
      </w:pPr>
      <w:r w:rsidRPr="00C67E47">
        <w:rPr>
          <w:lang w:val="vi-VN" w:bidi="vi-VN"/>
        </w:rPr>
        <w:t xml:space="preserve">vi. </w:t>
      </w:r>
      <w:r w:rsidRPr="00C67E47">
        <w:rPr>
          <w:lang w:val="vi-VN" w:bidi="vi-VN"/>
        </w:rPr>
        <w:tab/>
        <w:t>giá trị hợp đồng khi giải chấp và khi đến hạn</w:t>
      </w:r>
    </w:p>
    <w:p w14:paraId="4DA1B0C4" w14:textId="77777777" w:rsidR="0062221D" w:rsidRDefault="00D1667F" w:rsidP="004D0576">
      <w:pPr>
        <w:pStyle w:val="Default"/>
        <w:ind w:left="2880" w:right="821"/>
        <w:rPr>
          <w:lang w:val="vi-VN" w:bidi="vi-VN"/>
        </w:rPr>
      </w:pPr>
      <w:r w:rsidRPr="00C67E47">
        <w:rPr>
          <w:lang w:val="vi-VN" w:bidi="vi-VN"/>
        </w:rPr>
        <w:t xml:space="preserve">vii. </w:t>
      </w:r>
      <w:r w:rsidRPr="00C67E47">
        <w:rPr>
          <w:lang w:val="vi-VN" w:bidi="vi-VN"/>
        </w:rPr>
        <w:tab/>
        <w:t>cấu trúc niên kim</w:t>
      </w:r>
    </w:p>
    <w:p w14:paraId="6165152A" w14:textId="77777777" w:rsidR="0062221D" w:rsidRDefault="00D1667F" w:rsidP="004D0576">
      <w:pPr>
        <w:pStyle w:val="Default"/>
        <w:ind w:left="3600" w:right="821"/>
        <w:rPr>
          <w:lang w:val="vi-VN" w:bidi="vi-VN"/>
        </w:rPr>
      </w:pPr>
      <w:r w:rsidRPr="00C67E47">
        <w:rPr>
          <w:lang w:val="vi-VN" w:bidi="vi-VN"/>
        </w:rPr>
        <w:t xml:space="preserve">1) </w:t>
      </w:r>
      <w:r w:rsidRPr="00C67E47">
        <w:rPr>
          <w:lang w:val="vi-VN" w:bidi="vi-VN"/>
        </w:rPr>
        <w:tab/>
        <w:t>niên kim trả chậm so với trả ngay</w:t>
      </w:r>
    </w:p>
    <w:p w14:paraId="10BCCC94" w14:textId="77777777" w:rsidR="0062221D" w:rsidRDefault="00D1667F" w:rsidP="004D0576">
      <w:pPr>
        <w:pStyle w:val="Default"/>
        <w:ind w:left="2160" w:right="821"/>
        <w:rPr>
          <w:lang w:val="vi-VN" w:bidi="vi-VN"/>
        </w:rPr>
      </w:pPr>
      <w:r w:rsidRPr="00C67E47">
        <w:rPr>
          <w:lang w:val="vi-VN" w:bidi="vi-VN"/>
        </w:rPr>
        <w:t xml:space="preserve">b. </w:t>
      </w:r>
      <w:r w:rsidRPr="00C67E47">
        <w:rPr>
          <w:lang w:val="vi-VN" w:bidi="vi-VN"/>
        </w:rPr>
        <w:tab/>
        <w:t>Niên kim hoàn lại định kỳ</w:t>
      </w:r>
    </w:p>
    <w:p w14:paraId="3601093B" w14:textId="77777777" w:rsidR="0062221D" w:rsidRDefault="0062221D" w:rsidP="00E73642">
      <w:pPr>
        <w:pStyle w:val="Default"/>
        <w:ind w:left="1440" w:right="821"/>
        <w:rPr>
          <w:lang w:val="vi-VN"/>
        </w:rPr>
      </w:pPr>
    </w:p>
    <w:p w14:paraId="0AD65710" w14:textId="5F4CFBDD" w:rsidR="0062221D" w:rsidRDefault="00D1667F" w:rsidP="00B92B29">
      <w:pPr>
        <w:pStyle w:val="Default"/>
        <w:ind w:left="180" w:right="821"/>
        <w:rPr>
          <w:b/>
          <w:lang w:val="vi-VN"/>
        </w:rPr>
      </w:pPr>
      <w:r w:rsidRPr="00C67E47">
        <w:rPr>
          <w:b/>
          <w:lang w:val="vi-VN" w:bidi="vi-VN"/>
        </w:rPr>
        <w:t>IV.</w:t>
      </w:r>
      <w:r w:rsidR="0062221D">
        <w:rPr>
          <w:b/>
          <w:lang w:val="vi-VN" w:bidi="vi-VN"/>
        </w:rPr>
        <w:t xml:space="preserve"> </w:t>
      </w:r>
      <w:r w:rsidRPr="00C67E47">
        <w:rPr>
          <w:b/>
          <w:lang w:val="vi-VN" w:bidi="vi-VN"/>
        </w:rPr>
        <w:tab/>
        <w:t>NIÊN KIM</w:t>
      </w:r>
      <w:r w:rsidRPr="00C67E47">
        <w:rPr>
          <w:lang w:val="vi-VN" w:bidi="vi-VN"/>
        </w:rPr>
        <w:t xml:space="preserve"> (12 câu hỏi (10 phần trăm) trong bài thi)</w:t>
      </w:r>
    </w:p>
    <w:p w14:paraId="584D9B5A" w14:textId="77777777" w:rsidR="0062221D" w:rsidRDefault="00D1667F" w:rsidP="004D0576">
      <w:pPr>
        <w:pStyle w:val="Default"/>
        <w:ind w:left="720" w:right="821"/>
        <w:rPr>
          <w:b/>
          <w:lang w:val="vi-VN"/>
        </w:rPr>
      </w:pPr>
      <w:r w:rsidRPr="00C67E47">
        <w:rPr>
          <w:b/>
          <w:lang w:val="vi-VN" w:bidi="vi-VN"/>
        </w:rPr>
        <w:t xml:space="preserve">A. </w:t>
      </w:r>
      <w:r w:rsidRPr="00C67E47">
        <w:rPr>
          <w:b/>
          <w:lang w:val="vi-VN" w:bidi="vi-VN"/>
        </w:rPr>
        <w:tab/>
        <w:t>Công dụng Chính của Niên kim</w:t>
      </w:r>
      <w:r w:rsidRPr="00C67E47">
        <w:rPr>
          <w:sz w:val="23"/>
          <w:lang w:val="vi-VN" w:bidi="vi-VN"/>
        </w:rPr>
        <w:t xml:space="preserve"> (1 câu hỏi trong 12 câu hỏi về Niên kim)</w:t>
      </w:r>
    </w:p>
    <w:p w14:paraId="25DC3C04" w14:textId="77777777" w:rsidR="0062221D" w:rsidRDefault="00D1667F" w:rsidP="004D0576">
      <w:pPr>
        <w:pStyle w:val="Default"/>
        <w:ind w:left="2160" w:right="821" w:hanging="720"/>
        <w:rPr>
          <w:lang w:val="vi-VN" w:bidi="vi-VN"/>
        </w:rPr>
      </w:pPr>
      <w:r w:rsidRPr="00C67E47">
        <w:rPr>
          <w:lang w:val="vi-VN" w:bidi="vi-VN"/>
        </w:rPr>
        <w:lastRenderedPageBreak/>
        <w:t xml:space="preserve">1. </w:t>
      </w:r>
      <w:r w:rsidRPr="00C67E47">
        <w:rPr>
          <w:lang w:val="vi-VN" w:bidi="vi-VN"/>
        </w:rPr>
        <w:tab/>
        <w:t>niên kim được xác định – việc thanh lý một khoản tiền gốc sẽ được phân phối trên cơ sở thanh toán định kỳ để bắt đầu vào một thời điểm cụ thể và tiếp tục trong suốt một khoảng thời gian nhất định hoặc trong suốt một hoặc nhiều nhân mạng được chỉ định</w:t>
      </w:r>
    </w:p>
    <w:p w14:paraId="0CF72931" w14:textId="77777777" w:rsidR="0062221D" w:rsidRDefault="0062221D" w:rsidP="00E41459">
      <w:pPr>
        <w:pStyle w:val="Default"/>
        <w:ind w:left="180" w:right="821"/>
        <w:rPr>
          <w:b/>
          <w:lang w:val="vi-VN"/>
        </w:rPr>
      </w:pPr>
    </w:p>
    <w:p w14:paraId="2A809804" w14:textId="3B96E553" w:rsidR="0062221D" w:rsidRDefault="00E41459" w:rsidP="00E41459">
      <w:pPr>
        <w:pStyle w:val="Default"/>
        <w:ind w:left="180" w:right="821"/>
        <w:rPr>
          <w:b/>
          <w:lang w:val="vi-VN"/>
        </w:rPr>
      </w:pPr>
      <w:r w:rsidRPr="00C67E47">
        <w:rPr>
          <w:b/>
          <w:lang w:val="vi-VN" w:bidi="vi-VN"/>
        </w:rPr>
        <w:t>IV.</w:t>
      </w:r>
      <w:r w:rsidR="0062221D">
        <w:rPr>
          <w:b/>
          <w:lang w:val="vi-VN" w:bidi="vi-VN"/>
        </w:rPr>
        <w:t xml:space="preserve"> </w:t>
      </w:r>
      <w:r w:rsidRPr="00C67E47">
        <w:rPr>
          <w:b/>
          <w:lang w:val="vi-VN" w:bidi="vi-VN"/>
        </w:rPr>
        <w:tab/>
        <w:t>NIÊN KIM</w:t>
      </w:r>
      <w:r w:rsidRPr="00C67E47">
        <w:rPr>
          <w:lang w:val="vi-VN" w:bidi="vi-VN"/>
        </w:rPr>
        <w:t xml:space="preserve"> (12 câu hỏi (10 phần trăm) trong bài thi)</w:t>
      </w:r>
    </w:p>
    <w:p w14:paraId="242E0594" w14:textId="77777777" w:rsidR="0062221D" w:rsidRDefault="00D1667F" w:rsidP="004D0576">
      <w:pPr>
        <w:pStyle w:val="Default"/>
        <w:ind w:left="1440" w:right="821" w:hanging="720"/>
        <w:rPr>
          <w:b/>
          <w:lang w:val="vi-VN"/>
        </w:rPr>
      </w:pPr>
      <w:r w:rsidRPr="00C67E47">
        <w:rPr>
          <w:b/>
          <w:lang w:val="vi-VN" w:bidi="vi-VN"/>
        </w:rPr>
        <w:t xml:space="preserve">B. </w:t>
      </w:r>
      <w:r w:rsidRPr="00C67E47">
        <w:rPr>
          <w:b/>
          <w:lang w:val="vi-VN" w:bidi="vi-VN"/>
        </w:rPr>
        <w:tab/>
        <w:t xml:space="preserve">Loại niên kim: </w:t>
      </w:r>
      <w:r w:rsidRPr="00C67E47">
        <w:rPr>
          <w:sz w:val="23"/>
          <w:lang w:val="vi-VN" w:bidi="vi-VN"/>
        </w:rPr>
        <w:t>(2 câu hỏi trong 12 câu hỏi phần Niên kim)</w:t>
      </w:r>
    </w:p>
    <w:p w14:paraId="43AB3739" w14:textId="77777777" w:rsidR="0062221D" w:rsidRDefault="00D1667F" w:rsidP="004D0576">
      <w:pPr>
        <w:pStyle w:val="Default"/>
        <w:ind w:left="2160" w:right="821" w:hanging="720"/>
        <w:rPr>
          <w:lang w:val="vi-VN" w:bidi="vi-VN"/>
        </w:rPr>
      </w:pPr>
      <w:r w:rsidRPr="00C67E47">
        <w:rPr>
          <w:lang w:val="vi-VN" w:bidi="vi-VN"/>
        </w:rPr>
        <w:t xml:space="preserve">1. </w:t>
      </w:r>
      <w:r w:rsidRPr="00C67E47">
        <w:rPr>
          <w:lang w:val="vi-VN" w:bidi="vi-VN"/>
        </w:rPr>
        <w:tab/>
        <w:t>loại niên kim theo thời điểm các khoản quyền lợi được chi trả</w:t>
      </w:r>
    </w:p>
    <w:p w14:paraId="2F682F6A" w14:textId="77777777" w:rsidR="0062221D" w:rsidRDefault="00D1667F" w:rsidP="004D0576">
      <w:pPr>
        <w:pStyle w:val="Default"/>
        <w:ind w:left="2160" w:right="821" w:hanging="720"/>
        <w:rPr>
          <w:lang w:val="vi-VN" w:bidi="vi-VN"/>
        </w:rPr>
      </w:pPr>
      <w:r w:rsidRPr="00C67E47">
        <w:rPr>
          <w:lang w:val="vi-VN" w:bidi="vi-VN"/>
        </w:rPr>
        <w:t xml:space="preserve">2. </w:t>
      </w:r>
      <w:r w:rsidRPr="00C67E47">
        <w:rPr>
          <w:lang w:val="vi-VN" w:bidi="vi-VN"/>
        </w:rPr>
        <w:tab/>
        <w:t>loại niên kim theo cách thức và thời điểm đóng phí</w:t>
      </w:r>
    </w:p>
    <w:p w14:paraId="68914D70" w14:textId="77777777" w:rsidR="0062221D" w:rsidRDefault="0098267A" w:rsidP="004D0576">
      <w:pPr>
        <w:pStyle w:val="Default"/>
        <w:ind w:left="2160" w:right="821" w:hanging="720"/>
        <w:rPr>
          <w:lang w:val="vi-VN" w:bidi="vi-VN"/>
        </w:rPr>
      </w:pPr>
      <w:r w:rsidRPr="00C67E47">
        <w:rPr>
          <w:lang w:val="vi-VN" w:bidi="vi-VN"/>
        </w:rPr>
        <w:t>3.</w:t>
      </w:r>
      <w:r w:rsidRPr="00C67E47">
        <w:rPr>
          <w:lang w:val="vi-VN" w:bidi="vi-VN"/>
        </w:rPr>
        <w:tab/>
        <w:t>loại niên kim theo các lựa chọn đầu tư được cung cấp</w:t>
      </w:r>
    </w:p>
    <w:p w14:paraId="32F2A143" w14:textId="77777777" w:rsidR="0062221D" w:rsidRDefault="00D1667F" w:rsidP="004D0576">
      <w:pPr>
        <w:pStyle w:val="Default"/>
        <w:ind w:left="2160" w:right="821" w:hanging="720"/>
        <w:rPr>
          <w:lang w:val="vi-VN" w:bidi="vi-VN"/>
        </w:rPr>
      </w:pPr>
      <w:r w:rsidRPr="00C67E47">
        <w:rPr>
          <w:lang w:val="vi-VN" w:bidi="vi-VN"/>
        </w:rPr>
        <w:t xml:space="preserve">4. </w:t>
      </w:r>
      <w:r w:rsidRPr="00C67E47">
        <w:rPr>
          <w:lang w:val="vi-VN" w:bidi="vi-VN"/>
        </w:rPr>
        <w:tab/>
        <w:t>niên kim từ thiện</w:t>
      </w:r>
    </w:p>
    <w:p w14:paraId="21214B74" w14:textId="77777777" w:rsidR="0062221D" w:rsidRDefault="0062221D" w:rsidP="00E41459">
      <w:pPr>
        <w:pStyle w:val="Default"/>
        <w:ind w:left="180" w:right="821"/>
        <w:rPr>
          <w:b/>
          <w:lang w:val="vi-VN"/>
        </w:rPr>
      </w:pPr>
    </w:p>
    <w:p w14:paraId="7956DBB2" w14:textId="3CFD33E4" w:rsidR="0062221D" w:rsidRDefault="00E41459" w:rsidP="00E41459">
      <w:pPr>
        <w:pStyle w:val="Default"/>
        <w:ind w:left="180" w:right="821"/>
        <w:rPr>
          <w:b/>
          <w:lang w:val="vi-VN"/>
        </w:rPr>
      </w:pPr>
      <w:r w:rsidRPr="00C67E47">
        <w:rPr>
          <w:b/>
          <w:lang w:val="vi-VN" w:bidi="vi-VN"/>
        </w:rPr>
        <w:t>IV.</w:t>
      </w:r>
      <w:r w:rsidR="0062221D">
        <w:rPr>
          <w:b/>
          <w:lang w:val="vi-VN" w:bidi="vi-VN"/>
        </w:rPr>
        <w:t xml:space="preserve"> </w:t>
      </w:r>
      <w:r w:rsidRPr="00C67E47">
        <w:rPr>
          <w:b/>
          <w:lang w:val="vi-VN" w:bidi="vi-VN"/>
        </w:rPr>
        <w:tab/>
        <w:t>NIÊN KIM</w:t>
      </w:r>
      <w:r w:rsidRPr="00C67E47">
        <w:rPr>
          <w:lang w:val="vi-VN" w:bidi="vi-VN"/>
        </w:rPr>
        <w:t xml:space="preserve"> (12 câu hỏi (10 phần trăm) trong bài thi)</w:t>
      </w:r>
    </w:p>
    <w:p w14:paraId="253A2E65" w14:textId="77777777" w:rsidR="0062221D" w:rsidRDefault="00D1667F" w:rsidP="004D0576">
      <w:pPr>
        <w:pStyle w:val="Default"/>
        <w:ind w:left="1440" w:right="821" w:hanging="720"/>
        <w:rPr>
          <w:lang w:val="vi-VN"/>
        </w:rPr>
      </w:pPr>
      <w:r w:rsidRPr="00C67E47">
        <w:rPr>
          <w:b/>
          <w:lang w:val="vi-VN" w:bidi="vi-VN"/>
        </w:rPr>
        <w:t xml:space="preserve">C. </w:t>
      </w:r>
      <w:r w:rsidRPr="00C67E47">
        <w:rPr>
          <w:b/>
          <w:lang w:val="vi-VN" w:bidi="vi-VN"/>
        </w:rPr>
        <w:tab/>
        <w:t>Xác định các Bên Tham gia Niên kim:</w:t>
      </w:r>
      <w:r w:rsidRPr="00C67E47">
        <w:rPr>
          <w:lang w:val="vi-VN" w:bidi="vi-VN"/>
        </w:rPr>
        <w:t xml:space="preserve"> </w:t>
      </w:r>
      <w:r w:rsidR="00A2087F" w:rsidRPr="00C67E47">
        <w:rPr>
          <w:sz w:val="23"/>
          <w:lang w:val="vi-VN" w:bidi="vi-VN"/>
        </w:rPr>
        <w:t>(1 câu hỏi trong 12 câu hỏi về Niên kim)</w:t>
      </w:r>
    </w:p>
    <w:p w14:paraId="1AFC0CBB" w14:textId="77777777" w:rsidR="0062221D" w:rsidRDefault="00D1667F" w:rsidP="004D0576">
      <w:pPr>
        <w:pStyle w:val="Default"/>
        <w:ind w:left="2160" w:right="821" w:hanging="720"/>
        <w:rPr>
          <w:lang w:val="vi-VN" w:bidi="vi-VN"/>
        </w:rPr>
      </w:pPr>
      <w:r w:rsidRPr="00C67E47">
        <w:rPr>
          <w:lang w:val="vi-VN" w:bidi="vi-VN"/>
        </w:rPr>
        <w:t xml:space="preserve">1. </w:t>
      </w:r>
      <w:r w:rsidRPr="00C67E47">
        <w:rPr>
          <w:lang w:val="vi-VN" w:bidi="vi-VN"/>
        </w:rPr>
        <w:tab/>
        <w:t>biết quyền và nghĩa vụ của chủ sở hữu niên kim</w:t>
      </w:r>
    </w:p>
    <w:p w14:paraId="3D0B0FB9" w14:textId="77777777" w:rsidR="0062221D" w:rsidRDefault="00D1667F" w:rsidP="004D0576">
      <w:pPr>
        <w:pStyle w:val="Default"/>
        <w:ind w:left="2160" w:right="821" w:hanging="720"/>
        <w:rPr>
          <w:lang w:val="vi-VN" w:bidi="vi-VN"/>
        </w:rPr>
      </w:pPr>
      <w:r w:rsidRPr="00C67E47">
        <w:rPr>
          <w:lang w:val="vi-VN" w:bidi="vi-VN"/>
        </w:rPr>
        <w:t xml:space="preserve">2. </w:t>
      </w:r>
      <w:r w:rsidRPr="00C67E47">
        <w:rPr>
          <w:lang w:val="vi-VN" w:bidi="vi-VN"/>
        </w:rPr>
        <w:tab/>
        <w:t>biết quyền và nghĩa vụ của người nhận niên kim</w:t>
      </w:r>
    </w:p>
    <w:p w14:paraId="45E17D3B" w14:textId="77777777" w:rsidR="0062221D" w:rsidRDefault="00D1667F" w:rsidP="004D0576">
      <w:pPr>
        <w:pStyle w:val="Default"/>
        <w:ind w:left="2160" w:right="821" w:hanging="720"/>
        <w:rPr>
          <w:lang w:val="vi-VN" w:bidi="vi-VN"/>
        </w:rPr>
      </w:pPr>
      <w:r w:rsidRPr="00C67E47">
        <w:rPr>
          <w:lang w:val="vi-VN" w:bidi="vi-VN"/>
        </w:rPr>
        <w:t xml:space="preserve">3. </w:t>
      </w:r>
      <w:r w:rsidRPr="00C67E47">
        <w:rPr>
          <w:lang w:val="vi-VN" w:bidi="vi-VN"/>
        </w:rPr>
        <w:tab/>
        <w:t>biết quyền và nghĩa vụ của công ty bảo hiểm, (Mục 10127.10, 10127.11, 10127.12, 10127.13 và 10509.6 CIC)</w:t>
      </w:r>
    </w:p>
    <w:p w14:paraId="462AEEBD" w14:textId="77777777" w:rsidR="0062221D" w:rsidRDefault="00D1667F" w:rsidP="004D0576">
      <w:pPr>
        <w:pStyle w:val="Default"/>
        <w:ind w:left="2160" w:right="821" w:hanging="720"/>
        <w:rPr>
          <w:lang w:val="vi-VN" w:bidi="vi-VN"/>
        </w:rPr>
      </w:pPr>
      <w:r w:rsidRPr="00C67E47">
        <w:rPr>
          <w:lang w:val="vi-VN" w:bidi="vi-VN"/>
        </w:rPr>
        <w:t xml:space="preserve">4. </w:t>
      </w:r>
      <w:r w:rsidRPr="00C67E47">
        <w:rPr>
          <w:lang w:val="vi-VN" w:bidi="vi-VN"/>
        </w:rPr>
        <w:tab/>
        <w:t>biết các quyền và lựa chọn mà người thụ hưởng có</w:t>
      </w:r>
    </w:p>
    <w:p w14:paraId="7815984E" w14:textId="77777777" w:rsidR="0062221D" w:rsidRDefault="0062221D" w:rsidP="00E41459">
      <w:pPr>
        <w:pStyle w:val="Default"/>
        <w:ind w:left="180" w:right="821"/>
        <w:rPr>
          <w:b/>
          <w:lang w:val="vi-VN"/>
        </w:rPr>
      </w:pPr>
    </w:p>
    <w:p w14:paraId="3FE16265" w14:textId="5186B07A" w:rsidR="0062221D" w:rsidRDefault="00E41459" w:rsidP="00E41459">
      <w:pPr>
        <w:pStyle w:val="Default"/>
        <w:ind w:left="180" w:right="821"/>
        <w:rPr>
          <w:b/>
          <w:lang w:val="vi-VN"/>
        </w:rPr>
      </w:pPr>
      <w:r w:rsidRPr="00C67E47">
        <w:rPr>
          <w:b/>
          <w:lang w:val="vi-VN" w:bidi="vi-VN"/>
        </w:rPr>
        <w:t>IV.</w:t>
      </w:r>
      <w:r w:rsidR="0062221D">
        <w:rPr>
          <w:b/>
          <w:lang w:val="vi-VN" w:bidi="vi-VN"/>
        </w:rPr>
        <w:t xml:space="preserve"> </w:t>
      </w:r>
      <w:r w:rsidRPr="00C67E47">
        <w:rPr>
          <w:b/>
          <w:lang w:val="vi-VN" w:bidi="vi-VN"/>
        </w:rPr>
        <w:tab/>
        <w:t>NIÊN KIM</w:t>
      </w:r>
      <w:r w:rsidRPr="00C67E47">
        <w:rPr>
          <w:lang w:val="vi-VN" w:bidi="vi-VN"/>
        </w:rPr>
        <w:t xml:space="preserve"> (12 câu hỏi (10 phần trăm) trong bài thi)</w:t>
      </w:r>
    </w:p>
    <w:p w14:paraId="457CC2AB" w14:textId="77777777" w:rsidR="0062221D" w:rsidRDefault="00D1667F" w:rsidP="004D0576">
      <w:pPr>
        <w:pStyle w:val="Default"/>
        <w:ind w:left="1440" w:right="821" w:hanging="720"/>
        <w:rPr>
          <w:b/>
          <w:lang w:val="vi-VN"/>
        </w:rPr>
      </w:pPr>
      <w:r w:rsidRPr="00C67E47">
        <w:rPr>
          <w:b/>
          <w:lang w:val="vi-VN" w:bidi="vi-VN"/>
        </w:rPr>
        <w:t xml:space="preserve">D. </w:t>
      </w:r>
      <w:r w:rsidRPr="00C67E47">
        <w:rPr>
          <w:b/>
          <w:lang w:val="vi-VN" w:bidi="vi-VN"/>
        </w:rPr>
        <w:tab/>
        <w:t>Điều khoản Hợp đồng Niên kim Cố định, Khả biến và Theo chỉ số Ảnh hưởng đến Người tiêu dùng Như thế nào</w:t>
      </w:r>
      <w:r w:rsidRPr="00C67E47">
        <w:rPr>
          <w:sz w:val="23"/>
          <w:lang w:val="vi-VN" w:bidi="vi-VN"/>
        </w:rPr>
        <w:t>:</w:t>
      </w:r>
      <w:r w:rsidRPr="00C67E47">
        <w:rPr>
          <w:b/>
          <w:lang w:val="vi-VN" w:bidi="vi-VN"/>
        </w:rPr>
        <w:t xml:space="preserve"> </w:t>
      </w:r>
      <w:r w:rsidRPr="00C67E47">
        <w:rPr>
          <w:sz w:val="23"/>
          <w:lang w:val="vi-VN" w:bidi="vi-VN"/>
        </w:rPr>
        <w:t>(1 câu hỏi trong 12 câu hỏi về Niên kim)</w:t>
      </w:r>
    </w:p>
    <w:p w14:paraId="13FFD0AF" w14:textId="77777777" w:rsidR="0062221D" w:rsidRDefault="00D1667F" w:rsidP="004D0576">
      <w:pPr>
        <w:pStyle w:val="Default"/>
        <w:ind w:left="2160" w:right="821" w:hanging="720"/>
        <w:rPr>
          <w:lang w:val="vi-VN" w:bidi="vi-VN"/>
        </w:rPr>
      </w:pPr>
      <w:r w:rsidRPr="00C67E47">
        <w:rPr>
          <w:lang w:val="vi-VN" w:bidi="vi-VN"/>
        </w:rPr>
        <w:t xml:space="preserve">1. </w:t>
      </w:r>
      <w:r w:rsidRPr="00C67E47">
        <w:rPr>
          <w:lang w:val="vi-VN" w:bidi="vi-VN"/>
        </w:rPr>
        <w:tab/>
        <w:t>biết các điều khoản hợp đồng thường phổ biến đối với niên kim</w:t>
      </w:r>
    </w:p>
    <w:p w14:paraId="0077A5A4" w14:textId="6C70C100" w:rsidR="0062221D" w:rsidRDefault="00D1667F" w:rsidP="004D0576">
      <w:pPr>
        <w:pStyle w:val="Default"/>
        <w:ind w:left="2160" w:right="821" w:hanging="720"/>
        <w:rPr>
          <w:lang w:val="vi-VN" w:bidi="vi-VN"/>
        </w:rPr>
      </w:pPr>
      <w:r w:rsidRPr="00C67E47">
        <w:rPr>
          <w:lang w:val="vi-VN" w:bidi="vi-VN"/>
        </w:rPr>
        <w:t xml:space="preserve">2. </w:t>
      </w:r>
      <w:r w:rsidRPr="00C67E47">
        <w:rPr>
          <w:lang w:val="vi-VN" w:bidi="vi-VN"/>
        </w:rPr>
        <w:tab/>
        <w:t>biết về phân phối thu nhập</w:t>
      </w:r>
    </w:p>
    <w:p w14:paraId="4B44A105" w14:textId="77777777" w:rsidR="0062221D" w:rsidRDefault="00D1667F" w:rsidP="004D0576">
      <w:pPr>
        <w:pStyle w:val="Default"/>
        <w:ind w:left="2160" w:right="821" w:hanging="720"/>
        <w:rPr>
          <w:lang w:val="vi-VN" w:bidi="vi-VN"/>
        </w:rPr>
      </w:pPr>
      <w:r w:rsidRPr="00C67E47">
        <w:rPr>
          <w:lang w:val="vi-VN" w:bidi="vi-VN"/>
        </w:rPr>
        <w:t xml:space="preserve">3. </w:t>
      </w:r>
      <w:r w:rsidRPr="00C67E47">
        <w:rPr>
          <w:lang w:val="vi-VN" w:bidi="vi-VN"/>
        </w:rPr>
        <w:tab/>
        <w:t>biết về hợp đồng niên kim cố định</w:t>
      </w:r>
    </w:p>
    <w:p w14:paraId="58FD309C" w14:textId="77777777" w:rsidR="0062221D" w:rsidRDefault="00D1667F" w:rsidP="004D0576">
      <w:pPr>
        <w:pStyle w:val="Default"/>
        <w:ind w:left="2160" w:right="821" w:hanging="720"/>
        <w:rPr>
          <w:lang w:val="vi-VN" w:bidi="vi-VN"/>
        </w:rPr>
      </w:pPr>
      <w:r w:rsidRPr="00C67E47">
        <w:rPr>
          <w:lang w:val="vi-VN" w:bidi="vi-VN"/>
        </w:rPr>
        <w:t xml:space="preserve">4. </w:t>
      </w:r>
      <w:r w:rsidRPr="00C67E47">
        <w:rPr>
          <w:lang w:val="vi-VN" w:bidi="vi-VN"/>
        </w:rPr>
        <w:tab/>
        <w:t>biết về hợp đồng niên kim khả biến</w:t>
      </w:r>
    </w:p>
    <w:p w14:paraId="773C45ED" w14:textId="77777777" w:rsidR="0062221D" w:rsidRDefault="00D1667F" w:rsidP="004D0576">
      <w:pPr>
        <w:pStyle w:val="Default"/>
        <w:ind w:left="2160" w:right="821" w:hanging="720"/>
        <w:rPr>
          <w:lang w:val="vi-VN" w:bidi="vi-VN"/>
        </w:rPr>
      </w:pPr>
      <w:r w:rsidRPr="00C67E47">
        <w:rPr>
          <w:lang w:val="vi-VN" w:bidi="vi-VN"/>
        </w:rPr>
        <w:t xml:space="preserve">5. </w:t>
      </w:r>
      <w:r w:rsidRPr="00C67E47">
        <w:rPr>
          <w:lang w:val="vi-VN" w:bidi="vi-VN"/>
        </w:rPr>
        <w:tab/>
        <w:t>biết về niên kim theo chỉ số</w:t>
      </w:r>
    </w:p>
    <w:p w14:paraId="45B09272" w14:textId="77777777" w:rsidR="0062221D" w:rsidRDefault="00D1667F" w:rsidP="004D0576">
      <w:pPr>
        <w:pStyle w:val="Default"/>
        <w:ind w:left="2160" w:right="821" w:hanging="720"/>
        <w:rPr>
          <w:lang w:val="vi-VN" w:bidi="vi-VN"/>
        </w:rPr>
      </w:pPr>
      <w:r w:rsidRPr="00C67E47">
        <w:rPr>
          <w:lang w:val="vi-VN" w:bidi="vi-VN"/>
        </w:rPr>
        <w:t xml:space="preserve">6. </w:t>
      </w:r>
      <w:r w:rsidRPr="00C67E47">
        <w:rPr>
          <w:lang w:val="vi-VN" w:bidi="vi-VN"/>
        </w:rPr>
        <w:tab/>
        <w:t>biết về các điều khoản riêng hiện có</w:t>
      </w:r>
    </w:p>
    <w:p w14:paraId="21EF0193" w14:textId="77777777" w:rsidR="0062221D" w:rsidRDefault="0062221D" w:rsidP="00E41459">
      <w:pPr>
        <w:pStyle w:val="Default"/>
        <w:ind w:left="180" w:right="821"/>
        <w:rPr>
          <w:b/>
          <w:lang w:val="vi-VN"/>
        </w:rPr>
      </w:pPr>
    </w:p>
    <w:p w14:paraId="758227C5" w14:textId="58E1CC43" w:rsidR="0062221D" w:rsidRDefault="00E41459" w:rsidP="00E41459">
      <w:pPr>
        <w:pStyle w:val="Default"/>
        <w:ind w:left="180" w:right="821"/>
        <w:rPr>
          <w:b/>
          <w:lang w:val="vi-VN"/>
        </w:rPr>
      </w:pPr>
      <w:r w:rsidRPr="00C67E47">
        <w:rPr>
          <w:b/>
          <w:lang w:val="vi-VN" w:bidi="vi-VN"/>
        </w:rPr>
        <w:t>IV.</w:t>
      </w:r>
      <w:r w:rsidR="0062221D">
        <w:rPr>
          <w:b/>
          <w:lang w:val="vi-VN" w:bidi="vi-VN"/>
        </w:rPr>
        <w:t xml:space="preserve"> </w:t>
      </w:r>
      <w:r w:rsidRPr="00C67E47">
        <w:rPr>
          <w:b/>
          <w:lang w:val="vi-VN" w:bidi="vi-VN"/>
        </w:rPr>
        <w:tab/>
        <w:t>NIÊN KIM</w:t>
      </w:r>
      <w:r w:rsidRPr="00C67E47">
        <w:rPr>
          <w:lang w:val="vi-VN" w:bidi="vi-VN"/>
        </w:rPr>
        <w:t xml:space="preserve"> (12 câu hỏi (10 phần trăm) trong bài thi)</w:t>
      </w:r>
    </w:p>
    <w:p w14:paraId="3B1455CC" w14:textId="77777777" w:rsidR="0062221D" w:rsidRDefault="00D1667F" w:rsidP="004D0576">
      <w:pPr>
        <w:pStyle w:val="Default"/>
        <w:ind w:left="1440" w:right="821" w:hanging="720"/>
        <w:rPr>
          <w:b/>
          <w:lang w:val="vi-VN"/>
        </w:rPr>
      </w:pPr>
      <w:r w:rsidRPr="00C67E47">
        <w:rPr>
          <w:b/>
          <w:lang w:val="vi-VN" w:bidi="vi-VN"/>
        </w:rPr>
        <w:t xml:space="preserve">E. </w:t>
      </w:r>
      <w:r w:rsidRPr="00C67E47">
        <w:rPr>
          <w:b/>
          <w:lang w:val="vi-VN" w:bidi="vi-VN"/>
        </w:rPr>
        <w:tab/>
        <w:t>Chương trình và Niên kim Đủ điều kiện và Không đủ điều kiện</w:t>
      </w:r>
      <w:r w:rsidRPr="00C67E47">
        <w:rPr>
          <w:sz w:val="23"/>
          <w:lang w:val="vi-VN" w:bidi="vi-VN"/>
        </w:rPr>
        <w:t xml:space="preserve"> (1 câu hỏi trong số 12 câu hỏi về Niên kim)</w:t>
      </w:r>
    </w:p>
    <w:p w14:paraId="3DB8EAA1" w14:textId="77777777" w:rsidR="0062221D" w:rsidRDefault="00D1667F" w:rsidP="004D0576">
      <w:pPr>
        <w:pStyle w:val="Default"/>
        <w:ind w:left="2160" w:right="821" w:hanging="720"/>
        <w:rPr>
          <w:lang w:val="vi-VN" w:bidi="vi-VN"/>
        </w:rPr>
      </w:pPr>
      <w:r w:rsidRPr="00C67E47">
        <w:rPr>
          <w:lang w:val="vi-VN" w:bidi="vi-VN"/>
        </w:rPr>
        <w:t xml:space="preserve">1. </w:t>
      </w:r>
      <w:r w:rsidRPr="00C67E47">
        <w:rPr>
          <w:lang w:val="vi-VN" w:bidi="vi-VN"/>
        </w:rPr>
        <w:tab/>
        <w:t>loại chương trình;</w:t>
      </w:r>
    </w:p>
    <w:p w14:paraId="0525D93C" w14:textId="77777777" w:rsidR="0062221D" w:rsidRDefault="00D1667F" w:rsidP="004D0576">
      <w:pPr>
        <w:pStyle w:val="Default"/>
        <w:ind w:left="2160" w:right="821" w:hanging="720"/>
        <w:rPr>
          <w:lang w:val="vi-VN" w:bidi="vi-VN"/>
        </w:rPr>
      </w:pPr>
      <w:r w:rsidRPr="00C67E47">
        <w:rPr>
          <w:lang w:val="vi-VN" w:bidi="vi-VN"/>
        </w:rPr>
        <w:t xml:space="preserve">2. </w:t>
      </w:r>
      <w:r w:rsidRPr="00C67E47">
        <w:rPr>
          <w:lang w:val="vi-VN" w:bidi="vi-VN"/>
        </w:rPr>
        <w:tab/>
        <w:t>niên kim và kế hoạch hưu trí</w:t>
      </w:r>
    </w:p>
    <w:p w14:paraId="180B8D2B" w14:textId="77777777" w:rsidR="0062221D" w:rsidRDefault="0062221D" w:rsidP="004D0576">
      <w:pPr>
        <w:pStyle w:val="Default"/>
        <w:ind w:left="2160" w:right="821" w:hanging="720"/>
        <w:rPr>
          <w:lang w:val="vi-VN"/>
        </w:rPr>
      </w:pPr>
    </w:p>
    <w:p w14:paraId="668AB5C6" w14:textId="09D6CE3D" w:rsidR="0062221D" w:rsidRDefault="00E41459" w:rsidP="00E41459">
      <w:pPr>
        <w:pStyle w:val="Default"/>
        <w:ind w:left="180" w:right="821"/>
        <w:rPr>
          <w:b/>
          <w:lang w:val="vi-VN"/>
        </w:rPr>
      </w:pPr>
      <w:r w:rsidRPr="00C67E47">
        <w:rPr>
          <w:b/>
          <w:lang w:val="vi-VN" w:bidi="vi-VN"/>
        </w:rPr>
        <w:t>IV.</w:t>
      </w:r>
      <w:r w:rsidR="0062221D">
        <w:rPr>
          <w:b/>
          <w:lang w:val="vi-VN" w:bidi="vi-VN"/>
        </w:rPr>
        <w:t xml:space="preserve"> </w:t>
      </w:r>
      <w:r w:rsidRPr="00C67E47">
        <w:rPr>
          <w:b/>
          <w:lang w:val="vi-VN" w:bidi="vi-VN"/>
        </w:rPr>
        <w:tab/>
        <w:t>NIÊN KIM</w:t>
      </w:r>
      <w:r w:rsidRPr="00C67E47">
        <w:rPr>
          <w:lang w:val="vi-VN" w:bidi="vi-VN"/>
        </w:rPr>
        <w:t xml:space="preserve"> (12 câu hỏi (10 phần trăm) trong bài thi)</w:t>
      </w:r>
    </w:p>
    <w:p w14:paraId="42507DCB" w14:textId="77777777" w:rsidR="0062221D" w:rsidRDefault="00D1667F" w:rsidP="004D0576">
      <w:pPr>
        <w:pStyle w:val="Default"/>
        <w:ind w:left="1440" w:right="821" w:hanging="720"/>
        <w:rPr>
          <w:lang w:val="vi-VN"/>
        </w:rPr>
      </w:pPr>
      <w:r w:rsidRPr="00C67E47">
        <w:rPr>
          <w:b/>
          <w:lang w:val="vi-VN" w:bidi="vi-VN"/>
        </w:rPr>
        <w:t xml:space="preserve">F. </w:t>
      </w:r>
      <w:r w:rsidRPr="00C67E47">
        <w:rPr>
          <w:b/>
          <w:lang w:val="vi-VN" w:bidi="vi-VN"/>
        </w:rPr>
        <w:tab/>
        <w:t xml:space="preserve">Hiểu cách Áp dụng Thuế thu nhập đối với Niên kim Đủ điều kiện và Không đủ điều kiện, bao gồm nhưng không giới hạn ở các trường hợp sau: </w:t>
      </w:r>
      <w:r w:rsidR="00A2087F" w:rsidRPr="00C67E47">
        <w:rPr>
          <w:sz w:val="23"/>
          <w:lang w:val="vi-VN" w:bidi="vi-VN"/>
        </w:rPr>
        <w:t>(1 câu hỏi trong 12 câu hỏi về Niên kim)</w:t>
      </w:r>
    </w:p>
    <w:p w14:paraId="27E1F32A" w14:textId="77777777" w:rsidR="0062221D" w:rsidRDefault="00D1667F" w:rsidP="004D0576">
      <w:pPr>
        <w:pStyle w:val="Default"/>
        <w:ind w:left="2160" w:right="821" w:hanging="720"/>
        <w:rPr>
          <w:lang w:val="vi-VN" w:bidi="vi-VN"/>
        </w:rPr>
      </w:pPr>
      <w:r w:rsidRPr="00C67E47">
        <w:rPr>
          <w:lang w:val="vi-VN" w:bidi="vi-VN"/>
        </w:rPr>
        <w:t xml:space="preserve">1. </w:t>
      </w:r>
      <w:r w:rsidRPr="00C67E47">
        <w:rPr>
          <w:lang w:val="vi-VN" w:bidi="vi-VN"/>
        </w:rPr>
        <w:tab/>
        <w:t>thanh toán phí bảo hiểm;</w:t>
      </w:r>
    </w:p>
    <w:p w14:paraId="339A2C0D" w14:textId="77777777" w:rsidR="0062221D" w:rsidRDefault="00D1667F" w:rsidP="004D0576">
      <w:pPr>
        <w:pStyle w:val="Default"/>
        <w:ind w:left="2160" w:right="821" w:hanging="720"/>
        <w:rPr>
          <w:lang w:val="vi-VN" w:bidi="vi-VN"/>
        </w:rPr>
      </w:pPr>
      <w:r w:rsidRPr="00C67E47">
        <w:rPr>
          <w:lang w:val="vi-VN" w:bidi="vi-VN"/>
        </w:rPr>
        <w:t xml:space="preserve">2. </w:t>
      </w:r>
      <w:r w:rsidRPr="00C67E47">
        <w:rPr>
          <w:lang w:val="vi-VN" w:bidi="vi-VN"/>
        </w:rPr>
        <w:tab/>
        <w:t>giá trị tiền mặt tích lũy</w:t>
      </w:r>
    </w:p>
    <w:p w14:paraId="4C3C0F05" w14:textId="77777777" w:rsidR="0062221D" w:rsidRDefault="00D1667F" w:rsidP="004D0576">
      <w:pPr>
        <w:pStyle w:val="Default"/>
        <w:ind w:left="2160" w:right="821" w:hanging="720"/>
        <w:rPr>
          <w:lang w:val="vi-VN" w:bidi="vi-VN"/>
        </w:rPr>
      </w:pPr>
      <w:r w:rsidRPr="00C67E47">
        <w:rPr>
          <w:lang w:val="vi-VN" w:bidi="vi-VN"/>
        </w:rPr>
        <w:t xml:space="preserve">3. </w:t>
      </w:r>
      <w:r w:rsidRPr="00C67E47">
        <w:rPr>
          <w:lang w:val="vi-VN" w:bidi="vi-VN"/>
        </w:rPr>
        <w:tab/>
        <w:t>rút từng phần</w:t>
      </w:r>
    </w:p>
    <w:p w14:paraId="562724CA" w14:textId="77777777" w:rsidR="0062221D" w:rsidRDefault="00D1667F" w:rsidP="004D0576">
      <w:pPr>
        <w:pStyle w:val="Default"/>
        <w:ind w:left="2160" w:right="821" w:hanging="720"/>
        <w:rPr>
          <w:lang w:val="vi-VN" w:bidi="vi-VN"/>
        </w:rPr>
      </w:pPr>
      <w:r w:rsidRPr="00C67E47">
        <w:rPr>
          <w:lang w:val="vi-VN" w:bidi="vi-VN"/>
        </w:rPr>
        <w:lastRenderedPageBreak/>
        <w:t xml:space="preserve">4. </w:t>
      </w:r>
      <w:r w:rsidRPr="00C67E47">
        <w:rPr>
          <w:lang w:val="vi-VN" w:bidi="vi-VN"/>
        </w:rPr>
        <w:tab/>
        <w:t>các khoản vay và chuyển nhượng</w:t>
      </w:r>
    </w:p>
    <w:p w14:paraId="48C54B11" w14:textId="77777777" w:rsidR="0062221D" w:rsidRDefault="00D1667F" w:rsidP="004D0576">
      <w:pPr>
        <w:pStyle w:val="Default"/>
        <w:ind w:left="2160" w:right="821" w:hanging="720"/>
        <w:rPr>
          <w:lang w:val="vi-VN" w:bidi="vi-VN"/>
        </w:rPr>
      </w:pPr>
      <w:r w:rsidRPr="00C67E47">
        <w:rPr>
          <w:lang w:val="vi-VN" w:bidi="vi-VN"/>
        </w:rPr>
        <w:t xml:space="preserve">5. </w:t>
      </w:r>
      <w:r w:rsidRPr="00C67E47">
        <w:rPr>
          <w:lang w:val="vi-VN" w:bidi="vi-VN"/>
        </w:rPr>
        <w:tab/>
        <w:t>đổi hợp đồng được miễn thuế theo bộ luật của Sở Thuế Vụ (IRS) Mục 1035</w:t>
      </w:r>
    </w:p>
    <w:p w14:paraId="77DFA9D5" w14:textId="77777777" w:rsidR="0062221D" w:rsidRDefault="00D1667F" w:rsidP="004D0576">
      <w:pPr>
        <w:pStyle w:val="Default"/>
        <w:ind w:left="2160" w:right="821" w:hanging="720"/>
        <w:rPr>
          <w:lang w:val="vi-VN" w:bidi="vi-VN"/>
        </w:rPr>
      </w:pPr>
      <w:r w:rsidRPr="00C67E47">
        <w:rPr>
          <w:lang w:val="vi-VN" w:bidi="vi-VN"/>
        </w:rPr>
        <w:t xml:space="preserve">6. </w:t>
      </w:r>
      <w:r w:rsidRPr="00C67E47">
        <w:rPr>
          <w:lang w:val="vi-VN" w:bidi="vi-VN"/>
        </w:rPr>
        <w:tab/>
        <w:t>quà tặng là hợp đồng bảo hiểm niên kim</w:t>
      </w:r>
    </w:p>
    <w:p w14:paraId="771F5F42" w14:textId="77777777" w:rsidR="0062221D" w:rsidRDefault="00D1667F" w:rsidP="004D0576">
      <w:pPr>
        <w:pStyle w:val="Default"/>
        <w:ind w:left="2160" w:right="821" w:hanging="720"/>
        <w:rPr>
          <w:lang w:val="vi-VN" w:bidi="vi-VN"/>
        </w:rPr>
      </w:pPr>
      <w:r w:rsidRPr="00C67E47">
        <w:rPr>
          <w:lang w:val="vi-VN" w:bidi="vi-VN"/>
        </w:rPr>
        <w:t xml:space="preserve">7. </w:t>
      </w:r>
      <w:r w:rsidRPr="00C67E47">
        <w:rPr>
          <w:lang w:val="vi-VN" w:bidi="vi-VN"/>
        </w:rPr>
        <w:tab/>
        <w:t>việc chủ hợp đồng niên kim bán hợp đồng này</w:t>
      </w:r>
    </w:p>
    <w:p w14:paraId="67635FAA" w14:textId="77777777" w:rsidR="0062221D" w:rsidRDefault="00D1667F" w:rsidP="004D0576">
      <w:pPr>
        <w:pStyle w:val="Default"/>
        <w:ind w:left="2160" w:right="821" w:hanging="720"/>
        <w:rPr>
          <w:lang w:val="vi-VN" w:bidi="vi-VN"/>
        </w:rPr>
      </w:pPr>
      <w:r w:rsidRPr="00C67E47">
        <w:rPr>
          <w:lang w:val="vi-VN" w:bidi="vi-VN"/>
        </w:rPr>
        <w:t xml:space="preserve">8. </w:t>
      </w:r>
      <w:r w:rsidRPr="00C67E47">
        <w:rPr>
          <w:lang w:val="vi-VN" w:bidi="vi-VN"/>
        </w:rPr>
        <w:tab/>
        <w:t>việc chủ hợp đồng niên kim qua đời, Mục 10168.2 CIC</w:t>
      </w:r>
    </w:p>
    <w:p w14:paraId="15BB040A" w14:textId="77777777" w:rsidR="0062221D" w:rsidRDefault="00D1667F" w:rsidP="004D0576">
      <w:pPr>
        <w:pStyle w:val="Default"/>
        <w:ind w:left="1440" w:right="821"/>
        <w:rPr>
          <w:lang w:val="vi-VN" w:bidi="vi-VN"/>
        </w:rPr>
      </w:pPr>
      <w:r w:rsidRPr="00C67E47">
        <w:rPr>
          <w:lang w:val="vi-VN" w:bidi="vi-VN"/>
        </w:rPr>
        <w:t>9.</w:t>
      </w:r>
      <w:r w:rsidRPr="00C67E47">
        <w:rPr>
          <w:lang w:val="vi-VN" w:bidi="vi-VN"/>
        </w:rPr>
        <w:tab/>
        <w:t>việc người hưởng niên kim qua đời</w:t>
      </w:r>
    </w:p>
    <w:p w14:paraId="28D20C21" w14:textId="77777777" w:rsidR="0062221D" w:rsidRDefault="00D1667F" w:rsidP="004D0576">
      <w:pPr>
        <w:pStyle w:val="Default"/>
        <w:ind w:left="1440" w:right="821"/>
        <w:rPr>
          <w:lang w:val="vi-VN" w:bidi="vi-VN"/>
        </w:rPr>
      </w:pPr>
      <w:r w:rsidRPr="00C67E47">
        <w:rPr>
          <w:lang w:val="vi-VN" w:bidi="vi-VN"/>
        </w:rPr>
        <w:t xml:space="preserve">10. </w:t>
      </w:r>
      <w:r w:rsidRPr="00C67E47">
        <w:rPr>
          <w:lang w:val="vi-VN" w:bidi="vi-VN"/>
        </w:rPr>
        <w:tab/>
        <w:t>phân phối quyền lợi theo hợp đồng niên kim</w:t>
      </w:r>
    </w:p>
    <w:p w14:paraId="2702F368" w14:textId="77777777" w:rsidR="0062221D" w:rsidRDefault="00D1667F" w:rsidP="004D0576">
      <w:pPr>
        <w:pStyle w:val="Default"/>
        <w:ind w:left="1440" w:right="821"/>
        <w:rPr>
          <w:lang w:val="vi-VN" w:bidi="vi-VN"/>
        </w:rPr>
      </w:pPr>
      <w:r w:rsidRPr="00C67E47">
        <w:rPr>
          <w:lang w:val="vi-VN" w:bidi="vi-VN"/>
        </w:rPr>
        <w:t xml:space="preserve">11. </w:t>
      </w:r>
      <w:r w:rsidRPr="00C67E47">
        <w:rPr>
          <w:lang w:val="vi-VN" w:bidi="vi-VN"/>
        </w:rPr>
        <w:tab/>
        <w:t>các vấn đề từ tác động của thuế đến tài sản của người thụ hưởng</w:t>
      </w:r>
    </w:p>
    <w:p w14:paraId="46F8B6F6" w14:textId="77777777" w:rsidR="0062221D" w:rsidRDefault="00D1667F" w:rsidP="004D0576">
      <w:pPr>
        <w:pStyle w:val="Default"/>
        <w:ind w:left="1440" w:right="821"/>
        <w:rPr>
          <w:lang w:val="vi-VN" w:bidi="vi-VN"/>
        </w:rPr>
      </w:pPr>
      <w:r w:rsidRPr="00C67E47">
        <w:rPr>
          <w:lang w:val="vi-VN" w:bidi="vi-VN"/>
        </w:rPr>
        <w:t xml:space="preserve">12. </w:t>
      </w:r>
      <w:r w:rsidRPr="00C67E47">
        <w:rPr>
          <w:lang w:val="vi-VN" w:bidi="vi-VN"/>
        </w:rPr>
        <w:tab/>
        <w:t>tuyên bố từ chối trách nhiệm, Mục 789 CIC</w:t>
      </w:r>
    </w:p>
    <w:p w14:paraId="4E8FDD39" w14:textId="77777777" w:rsidR="0062221D" w:rsidRDefault="0062221D" w:rsidP="00E41459">
      <w:pPr>
        <w:pStyle w:val="Default"/>
        <w:ind w:left="180" w:right="821"/>
        <w:rPr>
          <w:b/>
          <w:lang w:val="vi-VN"/>
        </w:rPr>
      </w:pPr>
    </w:p>
    <w:p w14:paraId="682456C9" w14:textId="3300E946" w:rsidR="0062221D" w:rsidRDefault="00E41459" w:rsidP="00E41459">
      <w:pPr>
        <w:pStyle w:val="Default"/>
        <w:ind w:left="180" w:right="821"/>
        <w:rPr>
          <w:b/>
          <w:lang w:val="vi-VN"/>
        </w:rPr>
      </w:pPr>
      <w:r w:rsidRPr="00C67E47">
        <w:rPr>
          <w:b/>
          <w:lang w:val="vi-VN" w:bidi="vi-VN"/>
        </w:rPr>
        <w:t>IV.</w:t>
      </w:r>
      <w:r w:rsidR="0062221D">
        <w:rPr>
          <w:b/>
          <w:lang w:val="vi-VN" w:bidi="vi-VN"/>
        </w:rPr>
        <w:t xml:space="preserve"> </w:t>
      </w:r>
      <w:r w:rsidRPr="00C67E47">
        <w:rPr>
          <w:b/>
          <w:lang w:val="vi-VN" w:bidi="vi-VN"/>
        </w:rPr>
        <w:tab/>
        <w:t>NIÊN KIM</w:t>
      </w:r>
      <w:r w:rsidRPr="00C67E47">
        <w:rPr>
          <w:lang w:val="vi-VN" w:bidi="vi-VN"/>
        </w:rPr>
        <w:t xml:space="preserve"> (12 câu hỏi (10 phần trăm) trong bài thi)</w:t>
      </w:r>
    </w:p>
    <w:p w14:paraId="20E3C4D7" w14:textId="77777777" w:rsidR="0062221D" w:rsidRDefault="00D1667F" w:rsidP="004D0576">
      <w:pPr>
        <w:pStyle w:val="Default"/>
        <w:ind w:left="1440" w:right="821" w:hanging="720"/>
        <w:rPr>
          <w:b/>
          <w:lang w:val="vi-VN"/>
        </w:rPr>
      </w:pPr>
      <w:r w:rsidRPr="00C67E47">
        <w:rPr>
          <w:b/>
          <w:lang w:val="vi-VN" w:bidi="vi-VN"/>
        </w:rPr>
        <w:t xml:space="preserve">G. </w:t>
      </w:r>
      <w:r w:rsidRPr="00C67E47">
        <w:rPr>
          <w:b/>
          <w:lang w:val="vi-VN" w:bidi="vi-VN"/>
        </w:rPr>
        <w:tab/>
        <w:t>Ưu điểm và Nhược điểm của Niên kim</w:t>
      </w:r>
      <w:r w:rsidRPr="00C67E47">
        <w:rPr>
          <w:sz w:val="23"/>
          <w:lang w:val="vi-VN" w:bidi="vi-VN"/>
        </w:rPr>
        <w:t xml:space="preserve"> (2 câu trong 12 câu hỏi về Niên kim)</w:t>
      </w:r>
    </w:p>
    <w:p w14:paraId="5D03213A" w14:textId="77777777" w:rsidR="0062221D" w:rsidRDefault="0062221D" w:rsidP="00C479C8">
      <w:pPr>
        <w:spacing w:after="0" w:line="240" w:lineRule="auto"/>
        <w:rPr>
          <w:rFonts w:ascii="Arial" w:hAnsi="Arial" w:cs="Arial"/>
          <w:b/>
          <w:color w:val="000000"/>
          <w:sz w:val="24"/>
          <w:szCs w:val="24"/>
          <w:lang w:val="vi-VN"/>
        </w:rPr>
      </w:pPr>
    </w:p>
    <w:p w14:paraId="1ED17376" w14:textId="775A5EB1" w:rsidR="0062221D" w:rsidRDefault="00E41459" w:rsidP="00E41459">
      <w:pPr>
        <w:pStyle w:val="Default"/>
        <w:ind w:left="180" w:right="821"/>
        <w:rPr>
          <w:b/>
          <w:lang w:val="vi-VN"/>
        </w:rPr>
      </w:pPr>
      <w:r w:rsidRPr="00C67E47">
        <w:rPr>
          <w:b/>
          <w:lang w:val="vi-VN" w:bidi="vi-VN"/>
        </w:rPr>
        <w:t>IV.</w:t>
      </w:r>
      <w:r w:rsidR="0062221D">
        <w:rPr>
          <w:b/>
          <w:lang w:val="vi-VN" w:bidi="vi-VN"/>
        </w:rPr>
        <w:t xml:space="preserve"> </w:t>
      </w:r>
      <w:r w:rsidRPr="00C67E47">
        <w:rPr>
          <w:b/>
          <w:lang w:val="vi-VN" w:bidi="vi-VN"/>
        </w:rPr>
        <w:tab/>
        <w:t>NIÊN KIM</w:t>
      </w:r>
      <w:r w:rsidRPr="00C67E47">
        <w:rPr>
          <w:lang w:val="vi-VN" w:bidi="vi-VN"/>
        </w:rPr>
        <w:t xml:space="preserve"> (12 câu hỏi (10 phần trăm) trong bài thi)</w:t>
      </w:r>
    </w:p>
    <w:p w14:paraId="18888C77" w14:textId="77777777" w:rsidR="0062221D" w:rsidRDefault="00D1667F" w:rsidP="004D0576">
      <w:pPr>
        <w:pStyle w:val="Default"/>
        <w:ind w:left="1440" w:right="821" w:hanging="720"/>
        <w:rPr>
          <w:b/>
          <w:lang w:val="vi-VN"/>
        </w:rPr>
      </w:pPr>
      <w:r w:rsidRPr="00C67E47">
        <w:rPr>
          <w:b/>
          <w:lang w:val="vi-VN" w:bidi="vi-VN"/>
        </w:rPr>
        <w:t xml:space="preserve">H. </w:t>
      </w:r>
      <w:r w:rsidRPr="00C67E47">
        <w:rPr>
          <w:b/>
          <w:lang w:val="vi-VN" w:bidi="vi-VN"/>
        </w:rPr>
        <w:tab/>
        <w:t xml:space="preserve">Thực hành Bán hàng cho Đại lý Bảo hiểm California: </w:t>
      </w:r>
      <w:r w:rsidRPr="00C67E47">
        <w:rPr>
          <w:sz w:val="23"/>
          <w:lang w:val="vi-VN" w:bidi="vi-VN"/>
        </w:rPr>
        <w:t>(2 câu hỏi trong 12 câu hỏi phần Niên kim)</w:t>
      </w:r>
    </w:p>
    <w:p w14:paraId="02FBB133" w14:textId="77777777" w:rsidR="0062221D" w:rsidRDefault="00D1667F" w:rsidP="00BB1919">
      <w:pPr>
        <w:pStyle w:val="Default"/>
        <w:ind w:left="2160" w:right="821" w:hanging="720"/>
        <w:rPr>
          <w:lang w:val="vi-VN" w:bidi="vi-VN"/>
        </w:rPr>
      </w:pPr>
      <w:r w:rsidRPr="00C67E47">
        <w:rPr>
          <w:lang w:val="vi-VN" w:bidi="vi-VN"/>
        </w:rPr>
        <w:t xml:space="preserve">1. </w:t>
      </w:r>
      <w:r w:rsidRPr="00C67E47">
        <w:rPr>
          <w:lang w:val="vi-VN" w:bidi="vi-VN"/>
        </w:rPr>
        <w:tab/>
        <w:t>đào tạo bắt buộc về sản phẩm đối với đại lý bán bảo hiểm, Mục 10509.915(b) CIC</w:t>
      </w:r>
    </w:p>
    <w:p w14:paraId="2D7018B0" w14:textId="77777777" w:rsidR="0062221D" w:rsidRDefault="00D1667F" w:rsidP="004D0576">
      <w:pPr>
        <w:pStyle w:val="Default"/>
        <w:ind w:left="1440" w:right="821"/>
        <w:rPr>
          <w:lang w:val="vi-VN" w:bidi="vi-VN"/>
        </w:rPr>
      </w:pPr>
      <w:r w:rsidRPr="00C67E47">
        <w:rPr>
          <w:lang w:val="vi-VN" w:bidi="vi-VN"/>
        </w:rPr>
        <w:t xml:space="preserve">2. </w:t>
      </w:r>
      <w:r w:rsidRPr="00C67E47">
        <w:rPr>
          <w:lang w:val="vi-VN" w:bidi="vi-VN"/>
        </w:rPr>
        <w:tab/>
        <w:t>quyền và nghĩa vụ của đại lý bán bảo hiểm khi bắt đầu hợp đồng</w:t>
      </w:r>
    </w:p>
    <w:p w14:paraId="1F397069" w14:textId="77777777" w:rsidR="0062221D" w:rsidRDefault="00D1667F" w:rsidP="004D0576">
      <w:pPr>
        <w:pStyle w:val="Default"/>
        <w:ind w:left="1440" w:right="821"/>
        <w:rPr>
          <w:lang w:val="vi-VN" w:bidi="vi-VN"/>
        </w:rPr>
      </w:pPr>
      <w:r w:rsidRPr="00C67E47">
        <w:rPr>
          <w:lang w:val="vi-VN" w:bidi="vi-VN"/>
        </w:rPr>
        <w:t xml:space="preserve">3. </w:t>
      </w:r>
      <w:r w:rsidRPr="00C67E47">
        <w:rPr>
          <w:lang w:val="vi-VN" w:bidi="vi-VN"/>
        </w:rPr>
        <w:tab/>
        <w:t>quảng cáo phù hợp, Mục 1725.5 CIC</w:t>
      </w:r>
    </w:p>
    <w:p w14:paraId="2A73B4A6" w14:textId="77777777" w:rsidR="0062221D" w:rsidRDefault="00D1667F" w:rsidP="004D0576">
      <w:pPr>
        <w:pStyle w:val="Default"/>
        <w:ind w:left="1440" w:right="821"/>
        <w:rPr>
          <w:lang w:val="vi-VN" w:bidi="vi-VN"/>
        </w:rPr>
      </w:pPr>
      <w:r w:rsidRPr="00C67E47">
        <w:rPr>
          <w:lang w:val="vi-VN" w:bidi="vi-VN"/>
        </w:rPr>
        <w:t xml:space="preserve">4. </w:t>
      </w:r>
      <w:r w:rsidRPr="00C67E47">
        <w:rPr>
          <w:lang w:val="vi-VN" w:bidi="vi-VN"/>
        </w:rPr>
        <w:tab/>
        <w:t>hành vi bán hàng bị cấm</w:t>
      </w:r>
    </w:p>
    <w:p w14:paraId="1B8FE09A" w14:textId="77777777" w:rsidR="0062221D" w:rsidRDefault="00D1667F" w:rsidP="004D0576">
      <w:pPr>
        <w:pStyle w:val="Default"/>
        <w:ind w:left="1440" w:right="821"/>
        <w:rPr>
          <w:lang w:val="vi-VN" w:bidi="vi-VN"/>
        </w:rPr>
      </w:pPr>
      <w:r w:rsidRPr="00C67E47">
        <w:rPr>
          <w:lang w:val="vi-VN" w:bidi="vi-VN"/>
        </w:rPr>
        <w:t xml:space="preserve">5. </w:t>
      </w:r>
      <w:r w:rsidRPr="00C67E47">
        <w:rPr>
          <w:lang w:val="vi-VN" w:bidi="vi-VN"/>
        </w:rPr>
        <w:tab/>
        <w:t>sự phù hợp của khách hàng với sản phẩm niên kim (Mục 10509.915 CIC)</w:t>
      </w:r>
    </w:p>
    <w:p w14:paraId="45C04C18" w14:textId="77777777" w:rsidR="0062221D" w:rsidRDefault="00D1667F" w:rsidP="004D0576">
      <w:pPr>
        <w:pStyle w:val="Default"/>
        <w:ind w:left="1440" w:right="821"/>
        <w:rPr>
          <w:lang w:val="vi-VN" w:bidi="vi-VN"/>
        </w:rPr>
      </w:pPr>
      <w:r w:rsidRPr="00C67E47">
        <w:rPr>
          <w:lang w:val="vi-VN" w:bidi="vi-VN"/>
        </w:rPr>
        <w:t xml:space="preserve">6. </w:t>
      </w:r>
      <w:r w:rsidRPr="00C67E47">
        <w:rPr>
          <w:lang w:val="vi-VN" w:bidi="vi-VN"/>
        </w:rPr>
        <w:tab/>
        <w:t>thông tin buộc phải tiết lộ</w:t>
      </w:r>
    </w:p>
    <w:p w14:paraId="4E9B7297" w14:textId="77777777" w:rsidR="0062221D" w:rsidRDefault="00D1667F" w:rsidP="004D0576">
      <w:pPr>
        <w:pStyle w:val="Default"/>
        <w:ind w:left="1440" w:right="821"/>
        <w:rPr>
          <w:lang w:val="vi-VN" w:bidi="vi-VN"/>
        </w:rPr>
      </w:pPr>
      <w:r w:rsidRPr="00C67E47">
        <w:rPr>
          <w:lang w:val="vi-VN" w:bidi="vi-VN"/>
        </w:rPr>
        <w:t xml:space="preserve">7. </w:t>
      </w:r>
      <w:r w:rsidRPr="00C67E47">
        <w:rPr>
          <w:lang w:val="vi-VN" w:bidi="vi-VN"/>
        </w:rPr>
        <w:tab/>
        <w:t>hủy hợp đồng và hoàn tiền</w:t>
      </w:r>
    </w:p>
    <w:p w14:paraId="3C87E6CB" w14:textId="77777777" w:rsidR="0062221D" w:rsidRDefault="0062221D" w:rsidP="004D0576">
      <w:pPr>
        <w:pStyle w:val="Default"/>
        <w:ind w:left="1440" w:right="821"/>
      </w:pPr>
    </w:p>
    <w:p w14:paraId="5AE01B92" w14:textId="6737F155" w:rsidR="0062221D" w:rsidRDefault="00E41459" w:rsidP="00E41459">
      <w:pPr>
        <w:pStyle w:val="Default"/>
        <w:ind w:left="180" w:right="821"/>
        <w:rPr>
          <w:b/>
        </w:rPr>
      </w:pPr>
      <w:r w:rsidRPr="00C67E47">
        <w:rPr>
          <w:b/>
          <w:lang w:val="vi-VN" w:bidi="vi-VN"/>
        </w:rPr>
        <w:t>IV.</w:t>
      </w:r>
      <w:r w:rsidR="0062221D">
        <w:rPr>
          <w:b/>
          <w:lang w:val="vi-VN" w:bidi="vi-VN"/>
        </w:rPr>
        <w:t xml:space="preserve"> </w:t>
      </w:r>
      <w:r w:rsidRPr="00C67E47">
        <w:rPr>
          <w:b/>
          <w:lang w:val="vi-VN" w:bidi="vi-VN"/>
        </w:rPr>
        <w:tab/>
        <w:t>NIÊN KIM</w:t>
      </w:r>
      <w:r w:rsidRPr="00C67E47">
        <w:rPr>
          <w:lang w:val="vi-VN" w:bidi="vi-VN"/>
        </w:rPr>
        <w:t xml:space="preserve"> (12 câu hỏi (10 phần trăm) trong bài thi)</w:t>
      </w:r>
    </w:p>
    <w:p w14:paraId="1121305A" w14:textId="77777777" w:rsidR="0062221D" w:rsidRDefault="00D1667F" w:rsidP="004D0576">
      <w:pPr>
        <w:pStyle w:val="Default"/>
        <w:ind w:left="720" w:right="821"/>
        <w:rPr>
          <w:b/>
        </w:rPr>
      </w:pPr>
      <w:r w:rsidRPr="00C67E47">
        <w:rPr>
          <w:b/>
          <w:lang w:val="vi-VN" w:bidi="vi-VN"/>
        </w:rPr>
        <w:t xml:space="preserve">I. </w:t>
      </w:r>
      <w:r w:rsidRPr="00C67E47">
        <w:rPr>
          <w:b/>
          <w:lang w:val="vi-VN" w:bidi="vi-VN"/>
        </w:rPr>
        <w:tab/>
        <w:t>Tiếp thị cho Người cao tuổi</w:t>
      </w:r>
      <w:r w:rsidRPr="00C67E47">
        <w:rPr>
          <w:sz w:val="23"/>
          <w:lang w:val="vi-VN" w:bidi="vi-VN"/>
        </w:rPr>
        <w:t xml:space="preserve"> (1 câu hỏi trong 12 câu hỏi về Niên kim)</w:t>
      </w:r>
    </w:p>
    <w:p w14:paraId="1DA801F5" w14:textId="77777777" w:rsidR="0062221D" w:rsidRDefault="00D1667F" w:rsidP="004D0576">
      <w:pPr>
        <w:pStyle w:val="Default"/>
        <w:ind w:left="1440" w:right="821"/>
        <w:rPr>
          <w:lang w:val="vi-VN" w:bidi="vi-VN"/>
        </w:rPr>
      </w:pPr>
      <w:r w:rsidRPr="00C67E47">
        <w:rPr>
          <w:lang w:val="vi-VN" w:bidi="vi-VN"/>
        </w:rPr>
        <w:t xml:space="preserve">1. </w:t>
      </w:r>
      <w:r w:rsidRPr="00C67E47">
        <w:rPr>
          <w:lang w:val="vi-VN" w:bidi="vi-VN"/>
        </w:rPr>
        <w:tab/>
        <w:t>khả năng chịu biến động của thị trường và khách hàng là người cao tuổi</w:t>
      </w:r>
    </w:p>
    <w:p w14:paraId="6282EAB5" w14:textId="77777777" w:rsidR="0062221D" w:rsidRDefault="00D1667F" w:rsidP="004D0576">
      <w:pPr>
        <w:pStyle w:val="Default"/>
        <w:ind w:left="1440" w:right="821"/>
        <w:rPr>
          <w:lang w:val="vi-VN" w:bidi="vi-VN"/>
        </w:rPr>
      </w:pPr>
      <w:r w:rsidRPr="00C67E47">
        <w:rPr>
          <w:lang w:val="vi-VN" w:bidi="vi-VN"/>
        </w:rPr>
        <w:t xml:space="preserve">2. </w:t>
      </w:r>
      <w:r w:rsidRPr="00C67E47">
        <w:rPr>
          <w:lang w:val="vi-VN" w:bidi="vi-VN"/>
        </w:rPr>
        <w:tab/>
        <w:t>lập kế hoạch trước khi nghỉ hưu và sau khi nghỉ hưu</w:t>
      </w:r>
    </w:p>
    <w:p w14:paraId="7FC2CA03" w14:textId="77777777" w:rsidR="0062221D" w:rsidRDefault="00D1667F" w:rsidP="004D0576">
      <w:pPr>
        <w:pStyle w:val="Default"/>
        <w:ind w:left="1440" w:right="821"/>
        <w:rPr>
          <w:lang w:val="vi-VN" w:bidi="vi-VN"/>
        </w:rPr>
      </w:pPr>
      <w:r w:rsidRPr="00C67E47">
        <w:rPr>
          <w:lang w:val="vi-VN" w:bidi="vi-VN"/>
        </w:rPr>
        <w:t xml:space="preserve">3. </w:t>
      </w:r>
      <w:r w:rsidRPr="00C67E47">
        <w:rPr>
          <w:lang w:val="vi-VN" w:bidi="vi-VN"/>
        </w:rPr>
        <w:tab/>
        <w:t>mối quan tâm về tài chính</w:t>
      </w:r>
    </w:p>
    <w:p w14:paraId="441F4468" w14:textId="77777777" w:rsidR="0062221D" w:rsidRDefault="00D1667F" w:rsidP="004D0576">
      <w:pPr>
        <w:pStyle w:val="Default"/>
        <w:ind w:left="1440" w:right="821"/>
        <w:rPr>
          <w:lang w:val="vi-VN" w:bidi="vi-VN"/>
        </w:rPr>
      </w:pPr>
      <w:r w:rsidRPr="00C67E47">
        <w:rPr>
          <w:lang w:val="vi-VN" w:bidi="vi-VN"/>
        </w:rPr>
        <w:t xml:space="preserve">4. </w:t>
      </w:r>
      <w:r w:rsidRPr="00C67E47">
        <w:rPr>
          <w:lang w:val="vi-VN" w:bidi="vi-VN"/>
        </w:rPr>
        <w:tab/>
        <w:t>mối quan tâm về bảo hiểm</w:t>
      </w:r>
    </w:p>
    <w:p w14:paraId="7D2BBFFA" w14:textId="77777777" w:rsidR="0062221D" w:rsidRDefault="00D1667F" w:rsidP="004D0576">
      <w:pPr>
        <w:pStyle w:val="Default"/>
        <w:ind w:left="1440" w:right="821"/>
        <w:rPr>
          <w:lang w:val="vi-VN" w:bidi="vi-VN"/>
        </w:rPr>
      </w:pPr>
      <w:r w:rsidRPr="00C67E47">
        <w:rPr>
          <w:lang w:val="vi-VN" w:bidi="vi-VN"/>
        </w:rPr>
        <w:t xml:space="preserve">5. </w:t>
      </w:r>
      <w:r w:rsidRPr="00C67E47">
        <w:rPr>
          <w:lang w:val="vi-VN" w:bidi="vi-VN"/>
        </w:rPr>
        <w:tab/>
        <w:t>bán bảo hiểm cho đối tượng người cao tuổi</w:t>
      </w:r>
    </w:p>
    <w:p w14:paraId="1079D222" w14:textId="77777777" w:rsidR="0062221D" w:rsidRDefault="00D1667F" w:rsidP="004D0576">
      <w:pPr>
        <w:pStyle w:val="Default"/>
        <w:ind w:left="1440" w:right="821"/>
        <w:rPr>
          <w:lang w:val="vi-VN" w:bidi="vi-VN"/>
        </w:rPr>
      </w:pPr>
      <w:r w:rsidRPr="00C67E47">
        <w:rPr>
          <w:lang w:val="vi-VN" w:bidi="vi-VN"/>
        </w:rPr>
        <w:t xml:space="preserve">6. </w:t>
      </w:r>
      <w:r w:rsidRPr="00C67E47">
        <w:rPr>
          <w:lang w:val="vi-VN" w:bidi="vi-VN"/>
        </w:rPr>
        <w:tab/>
        <w:t>các vấn đề đạo đức và tuân thủ đặc biệt</w:t>
      </w:r>
    </w:p>
    <w:p w14:paraId="24C83CEB" w14:textId="77777777" w:rsidR="0062221D" w:rsidRDefault="00D1667F" w:rsidP="004D0576">
      <w:pPr>
        <w:pStyle w:val="Default"/>
        <w:ind w:left="1440" w:right="821"/>
        <w:rPr>
          <w:lang w:val="vi-VN" w:bidi="vi-VN"/>
        </w:rPr>
      </w:pPr>
      <w:r w:rsidRPr="00C67E47">
        <w:rPr>
          <w:lang w:val="vi-VN" w:bidi="vi-VN"/>
        </w:rPr>
        <w:t xml:space="preserve">7. </w:t>
      </w:r>
      <w:r w:rsidRPr="00C67E47">
        <w:rPr>
          <w:lang w:val="vi-VN" w:bidi="vi-VN"/>
        </w:rPr>
        <w:tab/>
        <w:t>sự phù hợp đối với đối tượng người cao tuổi</w:t>
      </w:r>
    </w:p>
    <w:p w14:paraId="30D5D3B2" w14:textId="77777777" w:rsidR="0062221D" w:rsidRDefault="0062221D" w:rsidP="004D0576">
      <w:pPr>
        <w:pStyle w:val="Default"/>
        <w:ind w:left="1440" w:right="821"/>
      </w:pPr>
    </w:p>
    <w:p w14:paraId="766B9228" w14:textId="6A990D16" w:rsidR="0062221D" w:rsidRDefault="00E41459" w:rsidP="00E41459">
      <w:pPr>
        <w:pStyle w:val="Default"/>
        <w:ind w:left="180" w:right="821"/>
        <w:rPr>
          <w:b/>
        </w:rPr>
      </w:pPr>
      <w:r w:rsidRPr="00C67E47">
        <w:rPr>
          <w:b/>
          <w:lang w:val="vi-VN" w:bidi="vi-VN"/>
        </w:rPr>
        <w:t>IV.</w:t>
      </w:r>
      <w:r w:rsidR="0062221D">
        <w:rPr>
          <w:b/>
          <w:lang w:val="vi-VN" w:bidi="vi-VN"/>
        </w:rPr>
        <w:t xml:space="preserve"> </w:t>
      </w:r>
      <w:r w:rsidRPr="00C67E47">
        <w:rPr>
          <w:b/>
          <w:lang w:val="vi-VN" w:bidi="vi-VN"/>
        </w:rPr>
        <w:tab/>
        <w:t>NIÊN KIM</w:t>
      </w:r>
      <w:r w:rsidRPr="00C67E47">
        <w:rPr>
          <w:lang w:val="vi-VN" w:bidi="vi-VN"/>
        </w:rPr>
        <w:t xml:space="preserve"> (12 câu hỏi (10 phần trăm) trong bài thi)</w:t>
      </w:r>
    </w:p>
    <w:p w14:paraId="12E3CA00" w14:textId="77777777" w:rsidR="0062221D" w:rsidRDefault="00D1667F" w:rsidP="004D0576">
      <w:pPr>
        <w:pStyle w:val="Default"/>
        <w:ind w:left="720" w:right="821"/>
        <w:rPr>
          <w:lang w:val="vi-VN" w:bidi="vi-VN"/>
        </w:rPr>
      </w:pPr>
      <w:r w:rsidRPr="00C67E47">
        <w:rPr>
          <w:b/>
          <w:lang w:val="vi-VN" w:bidi="vi-VN"/>
        </w:rPr>
        <w:t xml:space="preserve">J. </w:t>
      </w:r>
      <w:r w:rsidRPr="00C67E47">
        <w:rPr>
          <w:b/>
          <w:lang w:val="vi-VN" w:bidi="vi-VN"/>
        </w:rPr>
        <w:tab/>
        <w:t xml:space="preserve">Hình phạt – </w:t>
      </w:r>
      <w:r w:rsidRPr="00C67E47">
        <w:rPr>
          <w:lang w:val="vi-VN" w:bidi="vi-VN"/>
        </w:rPr>
        <w:t>xem phụ biểu I để biết các hình phạt cụ thể liên quan đến việc bán niên kim</w:t>
      </w:r>
    </w:p>
    <w:p w14:paraId="087A98CC" w14:textId="77777777" w:rsidR="0062221D" w:rsidRDefault="00D1667F" w:rsidP="004D0576">
      <w:pPr>
        <w:pStyle w:val="Default"/>
        <w:ind w:left="1440" w:right="821"/>
        <w:rPr>
          <w:lang w:val="vi-VN" w:bidi="vi-VN"/>
        </w:rPr>
      </w:pPr>
      <w:r w:rsidRPr="00C67E47">
        <w:rPr>
          <w:lang w:val="vi-VN" w:bidi="vi-VN"/>
        </w:rPr>
        <w:t xml:space="preserve">Để xem toàn bộ đề cương Khóa đào tạo Niên kim 8 giờ, xin truy cập trang web của CDI tại: </w:t>
      </w:r>
      <w:hyperlink r:id="rId17" w:history="1">
        <w:r w:rsidRPr="00C67E47">
          <w:rPr>
            <w:color w:val="0000FF"/>
            <w:lang w:val="vi-VN" w:bidi="vi-VN"/>
          </w:rPr>
          <w:t>http://www.insurance.ca.gov/0200-industry/0100-education-provider/non-resident-provider-training-materials.cfm</w:t>
        </w:r>
      </w:hyperlink>
    </w:p>
    <w:p w14:paraId="624483CD" w14:textId="77777777" w:rsidR="0062221D" w:rsidRDefault="0062221D" w:rsidP="004D0576">
      <w:pPr>
        <w:pStyle w:val="Default"/>
        <w:ind w:left="1440" w:right="821"/>
      </w:pPr>
    </w:p>
    <w:p w14:paraId="70113A92" w14:textId="77777777" w:rsidR="0062221D" w:rsidRDefault="00633154" w:rsidP="00633154">
      <w:pPr>
        <w:pStyle w:val="Default"/>
        <w:ind w:left="720" w:right="821" w:hanging="540"/>
        <w:rPr>
          <w:sz w:val="23"/>
          <w:lang w:val="vi-VN" w:bidi="vi-VN"/>
        </w:rPr>
      </w:pPr>
      <w:r w:rsidRPr="00C67E47">
        <w:rPr>
          <w:b/>
          <w:lang w:val="vi-VN" w:bidi="vi-VN"/>
        </w:rPr>
        <w:lastRenderedPageBreak/>
        <w:t xml:space="preserve">V. </w:t>
      </w:r>
      <w:r w:rsidRPr="00C67E47">
        <w:rPr>
          <w:b/>
          <w:lang w:val="vi-VN" w:bidi="vi-VN"/>
        </w:rPr>
        <w:tab/>
        <w:t xml:space="preserve">GIẢI QUYẾT (BÁN) HỢP ĐỒNG BẢO HIỂM NHÂN THỌ </w:t>
      </w:r>
      <w:r w:rsidRPr="00C67E47">
        <w:rPr>
          <w:sz w:val="23"/>
          <w:lang w:val="vi-VN" w:bidi="vi-VN"/>
        </w:rPr>
        <w:t>(7 câu hỏi (6%) trong bài thi)</w:t>
      </w:r>
    </w:p>
    <w:p w14:paraId="1CAC03DD" w14:textId="3BBC26FD" w:rsidR="0062221D" w:rsidRDefault="00633154" w:rsidP="00633154">
      <w:pPr>
        <w:pStyle w:val="Default"/>
        <w:ind w:left="1440" w:right="821" w:hanging="720"/>
      </w:pPr>
      <w:r w:rsidRPr="00C67E47">
        <w:rPr>
          <w:b/>
          <w:lang w:val="vi-VN" w:bidi="vi-VN"/>
        </w:rPr>
        <w:t>A.</w:t>
      </w:r>
      <w:r w:rsidR="0062221D">
        <w:rPr>
          <w:b/>
          <w:lang w:val="vi-VN" w:bidi="vi-VN"/>
        </w:rPr>
        <w:t xml:space="preserve"> </w:t>
      </w:r>
      <w:r w:rsidRPr="00C67E47">
        <w:rPr>
          <w:b/>
          <w:lang w:val="vi-VN" w:bidi="vi-VN"/>
        </w:rPr>
        <w:tab/>
        <w:t xml:space="preserve">Giải quyết (Bán) Hợp đồng Bảo hiểm/Thanh toán qua đường </w:t>
      </w:r>
      <w:r w:rsidRPr="00C67E47">
        <w:rPr>
          <w:sz w:val="23"/>
          <w:lang w:val="vi-VN" w:bidi="vi-VN"/>
        </w:rPr>
        <w:t>(1 câu trong 7 câu hỏi về Giải quyết Hợp đồng Bảo hiểm Nhân thọ)</w:t>
      </w:r>
    </w:p>
    <w:p w14:paraId="077BE29C" w14:textId="3CA917A8" w:rsidR="0062221D" w:rsidRDefault="00633154" w:rsidP="00633154">
      <w:pPr>
        <w:pStyle w:val="Default"/>
        <w:ind w:left="2160" w:right="821" w:hanging="720"/>
        <w:rPr>
          <w:lang w:val="vi-VN" w:bidi="vi-VN"/>
        </w:rPr>
      </w:pPr>
      <w:r w:rsidRPr="00C67E47">
        <w:rPr>
          <w:lang w:val="vi-VN" w:bidi="vi-VN"/>
        </w:rPr>
        <w:t xml:space="preserve">1. </w:t>
      </w:r>
      <w:r w:rsidRPr="00C67E47">
        <w:rPr>
          <w:lang w:val="vi-VN" w:bidi="vi-VN"/>
        </w:rPr>
        <w:tab/>
        <w:t>Tổng quan cơ bản về bảo hiểm nhân thọ và mục đích</w:t>
      </w:r>
    </w:p>
    <w:p w14:paraId="44F9A859" w14:textId="2C79F9C3" w:rsidR="0062221D" w:rsidRDefault="00633154" w:rsidP="00633154">
      <w:pPr>
        <w:pStyle w:val="Default"/>
        <w:ind w:left="2880" w:right="821" w:hanging="720"/>
        <w:rPr>
          <w:lang w:val="vi-VN" w:bidi="vi-VN"/>
        </w:rPr>
      </w:pPr>
      <w:r w:rsidRPr="00C67E47">
        <w:rPr>
          <w:lang w:val="vi-VN" w:bidi="vi-VN"/>
        </w:rPr>
        <w:t>a.</w:t>
      </w:r>
      <w:r w:rsidR="0062221D">
        <w:rPr>
          <w:lang w:val="vi-VN" w:bidi="vi-VN"/>
        </w:rPr>
        <w:t xml:space="preserve"> </w:t>
      </w:r>
      <w:r w:rsidRPr="00C67E47">
        <w:rPr>
          <w:lang w:val="vi-VN" w:bidi="vi-VN"/>
        </w:rPr>
        <w:tab/>
        <w:t>Tìm hiểu khái niệm quyền lợi được bảo hiểm</w:t>
      </w:r>
    </w:p>
    <w:p w14:paraId="29BACB07" w14:textId="3DFD6F35" w:rsidR="0062221D" w:rsidRDefault="00633154" w:rsidP="00633154">
      <w:pPr>
        <w:pStyle w:val="Default"/>
        <w:ind w:left="2160" w:right="821" w:hanging="720"/>
        <w:rPr>
          <w:lang w:val="vi-VN" w:bidi="vi-VN"/>
        </w:rPr>
      </w:pPr>
      <w:r w:rsidRPr="00C67E47">
        <w:rPr>
          <w:lang w:val="vi-VN" w:bidi="vi-VN"/>
        </w:rPr>
        <w:t xml:space="preserve">2. </w:t>
      </w:r>
      <w:r w:rsidRPr="00C67E47">
        <w:rPr>
          <w:lang w:val="vi-VN" w:bidi="vi-VN"/>
        </w:rPr>
        <w:tab/>
        <w:t>Lịch sử và sự phát triển của ngành giải quyết (bán lại) hợp đồng bảo hiểm nhân thọ</w:t>
      </w:r>
    </w:p>
    <w:p w14:paraId="1B2B87F2" w14:textId="3EA022AA" w:rsidR="0062221D" w:rsidRDefault="00633154" w:rsidP="00633154">
      <w:pPr>
        <w:pStyle w:val="Default"/>
        <w:ind w:left="2880" w:right="821" w:hanging="720"/>
        <w:rPr>
          <w:lang w:val="vi-VN" w:bidi="vi-VN"/>
        </w:rPr>
      </w:pPr>
      <w:r w:rsidRPr="00C67E47">
        <w:rPr>
          <w:lang w:val="vi-VN" w:bidi="vi-VN"/>
        </w:rPr>
        <w:t xml:space="preserve">a. </w:t>
      </w:r>
      <w:r w:rsidRPr="00C67E47">
        <w:rPr>
          <w:lang w:val="vi-VN" w:bidi="vi-VN"/>
        </w:rPr>
        <w:tab/>
        <w:t>Ngôn ngữ ngành và ngôn ngữ luật định</w:t>
      </w:r>
    </w:p>
    <w:p w14:paraId="74AEE23C" w14:textId="205EA881" w:rsidR="0062221D" w:rsidRDefault="00633154" w:rsidP="00633154">
      <w:pPr>
        <w:pStyle w:val="Default"/>
        <w:ind w:left="2880" w:right="821" w:hanging="720"/>
        <w:rPr>
          <w:lang w:val="vi-VN" w:bidi="vi-VN"/>
        </w:rPr>
      </w:pPr>
      <w:r w:rsidRPr="00C67E47">
        <w:rPr>
          <w:lang w:val="vi-VN" w:bidi="vi-VN"/>
        </w:rPr>
        <w:t xml:space="preserve">b. </w:t>
      </w:r>
      <w:r w:rsidRPr="00C67E47">
        <w:rPr>
          <w:lang w:val="vi-VN" w:bidi="vi-VN"/>
        </w:rPr>
        <w:tab/>
        <w:t>Mô tả vai trò của người tham gia trong giao dịch giải quyết (bán lại) hợp đồng bảo hiểm</w:t>
      </w:r>
    </w:p>
    <w:p w14:paraId="0BBFA295" w14:textId="6A73210C" w:rsidR="0062221D" w:rsidRDefault="00633154" w:rsidP="00633154">
      <w:pPr>
        <w:pStyle w:val="Default"/>
        <w:ind w:left="2880" w:right="821" w:hanging="720"/>
        <w:rPr>
          <w:lang w:val="vi-VN" w:bidi="vi-VN"/>
        </w:rPr>
      </w:pPr>
      <w:r w:rsidRPr="00C67E47">
        <w:rPr>
          <w:lang w:val="vi-VN" w:bidi="vi-VN"/>
        </w:rPr>
        <w:t xml:space="preserve">c. </w:t>
      </w:r>
      <w:r w:rsidRPr="00C67E47">
        <w:rPr>
          <w:lang w:val="vi-VN" w:bidi="vi-VN"/>
        </w:rPr>
        <w:tab/>
        <w:t>Các thanh toán qua đường, giải quyết (bán lại) hợp đồng bảo hiểm nhân thọ và bảo hiểm nhân thọ do người lạ làm chủ (STOLI) được xác định</w:t>
      </w:r>
    </w:p>
    <w:p w14:paraId="3ACCD66E" w14:textId="5DC7AE70" w:rsidR="0062221D" w:rsidRDefault="00633154" w:rsidP="00633154">
      <w:pPr>
        <w:pStyle w:val="Default"/>
        <w:ind w:left="2160" w:right="821"/>
        <w:rPr>
          <w:lang w:val="vi-VN" w:bidi="vi-VN"/>
        </w:rPr>
      </w:pPr>
      <w:r w:rsidRPr="00C67E47">
        <w:rPr>
          <w:lang w:val="vi-VN" w:bidi="vi-VN"/>
        </w:rPr>
        <w:t xml:space="preserve">d. </w:t>
      </w:r>
      <w:r w:rsidRPr="00C67E47">
        <w:rPr>
          <w:lang w:val="vi-VN" w:bidi="vi-VN"/>
        </w:rPr>
        <w:tab/>
        <w:t>Quy mô thị trường/triển vọng/xu hướng của ngành</w:t>
      </w:r>
    </w:p>
    <w:p w14:paraId="5F2F268A" w14:textId="507BD9CD" w:rsidR="0062221D" w:rsidRDefault="00633154" w:rsidP="00633154">
      <w:pPr>
        <w:pStyle w:val="Default"/>
        <w:ind w:left="1440" w:right="821"/>
        <w:rPr>
          <w:lang w:val="vi-VN" w:bidi="vi-VN"/>
        </w:rPr>
      </w:pPr>
      <w:r w:rsidRPr="00C67E47">
        <w:rPr>
          <w:lang w:val="vi-VN" w:bidi="vi-VN"/>
        </w:rPr>
        <w:t xml:space="preserve">3. </w:t>
      </w:r>
      <w:r w:rsidRPr="00C67E47">
        <w:rPr>
          <w:lang w:val="vi-VN" w:bidi="vi-VN"/>
        </w:rPr>
        <w:tab/>
        <w:t>Tác động của giải quyết (bán lại) hợp đồng bảo hiểm nhân thọ đến các công ty bảo hiểm nhân thọ</w:t>
      </w:r>
    </w:p>
    <w:p w14:paraId="5685773B" w14:textId="3A5F6284" w:rsidR="0062221D" w:rsidRDefault="00633154" w:rsidP="00633154">
      <w:pPr>
        <w:pStyle w:val="Default"/>
        <w:ind w:left="2160" w:right="821"/>
        <w:rPr>
          <w:lang w:val="vi-VN" w:bidi="vi-VN"/>
        </w:rPr>
      </w:pPr>
      <w:r w:rsidRPr="00C67E47">
        <w:rPr>
          <w:lang w:val="vi-VN" w:bidi="vi-VN"/>
        </w:rPr>
        <w:t xml:space="preserve">a. </w:t>
      </w:r>
      <w:r w:rsidRPr="00C67E47">
        <w:rPr>
          <w:lang w:val="vi-VN" w:bidi="vi-VN"/>
        </w:rPr>
        <w:tab/>
        <w:t>Khả năng sinh lợi</w:t>
      </w:r>
    </w:p>
    <w:p w14:paraId="6B7F441E" w14:textId="78534202" w:rsidR="0062221D" w:rsidRDefault="00633154" w:rsidP="00633154">
      <w:pPr>
        <w:pStyle w:val="Default"/>
        <w:ind w:left="2880" w:right="821"/>
        <w:rPr>
          <w:lang w:val="vi-VN" w:bidi="vi-VN"/>
        </w:rPr>
      </w:pPr>
      <w:r w:rsidRPr="00C67E47">
        <w:rPr>
          <w:lang w:val="vi-VN" w:bidi="vi-VN"/>
        </w:rPr>
        <w:t xml:space="preserve">i. </w:t>
      </w:r>
      <w:r w:rsidRPr="00C67E47">
        <w:rPr>
          <w:lang w:val="vi-VN" w:bidi="vi-VN"/>
        </w:rPr>
        <w:tab/>
        <w:t>Việc giải quyết (bán lại) hợp đồng bảo hiểm nhân thọ có thể có tác động bất lợi (tiêu cực) đến việc định giá sản phẩm. Các công ty Bảo hiểm Nhân thọ đã thiết kế các sản phẩm có tỷ lệ phần trăm hết hiệu lực nhất định (chấm dứt hợp đồng mà không có giá trị) hoặc bị giải ước trước khi thanh toán tiền tử. Khi hợp đồng được bán lại cho bên thứ ba, hợp đồng đó sẽ có hiệu lực cho đến khi tiền tử được thanh toán.</w:t>
      </w:r>
    </w:p>
    <w:p w14:paraId="1CBA73FE" w14:textId="2D1841AF" w:rsidR="0062221D" w:rsidRDefault="00633154" w:rsidP="00633154">
      <w:pPr>
        <w:pStyle w:val="Default"/>
        <w:ind w:left="2160" w:right="821"/>
        <w:rPr>
          <w:lang w:val="vi-VN" w:bidi="vi-VN"/>
        </w:rPr>
      </w:pPr>
      <w:r w:rsidRPr="00C67E47">
        <w:rPr>
          <w:lang w:val="vi-VN" w:bidi="vi-VN"/>
        </w:rPr>
        <w:t xml:space="preserve">b. </w:t>
      </w:r>
      <w:r w:rsidRPr="00C67E47">
        <w:rPr>
          <w:lang w:val="vi-VN" w:bidi="vi-VN"/>
        </w:rPr>
        <w:tab/>
        <w:t>Định giá</w:t>
      </w:r>
    </w:p>
    <w:p w14:paraId="0CC5A0A7" w14:textId="169CB343" w:rsidR="0062221D" w:rsidRDefault="00633154" w:rsidP="00633154">
      <w:pPr>
        <w:pStyle w:val="Default"/>
        <w:ind w:left="2160" w:right="821" w:hanging="720"/>
        <w:rPr>
          <w:lang w:val="vi-VN" w:bidi="vi-VN"/>
        </w:rPr>
      </w:pPr>
      <w:r w:rsidRPr="00C67E47">
        <w:rPr>
          <w:lang w:val="vi-VN" w:bidi="vi-VN"/>
        </w:rPr>
        <w:t xml:space="preserve">4. </w:t>
      </w:r>
      <w:r w:rsidRPr="00C67E47">
        <w:rPr>
          <w:lang w:val="vi-VN" w:bidi="vi-VN"/>
        </w:rPr>
        <w:tab/>
        <w:t>California SB 98 (các đạo luật và quy định liên quan đến việc giải quyết (bán lại) hợp đồng bảo hiểm nhân thọ tại California)</w:t>
      </w:r>
    </w:p>
    <w:p w14:paraId="5EB37A5D" w14:textId="1495DF45" w:rsidR="0062221D" w:rsidRDefault="00633154" w:rsidP="00633154">
      <w:pPr>
        <w:pStyle w:val="Default"/>
        <w:ind w:left="2880" w:right="821" w:hanging="720"/>
        <w:rPr>
          <w:lang w:val="vi-VN" w:bidi="vi-VN"/>
        </w:rPr>
      </w:pPr>
      <w:r w:rsidRPr="00C67E47">
        <w:rPr>
          <w:lang w:val="vi-VN" w:bidi="vi-VN"/>
        </w:rPr>
        <w:t xml:space="preserve">a. </w:t>
      </w:r>
      <w:r w:rsidRPr="00C67E47">
        <w:rPr>
          <w:lang w:val="vi-VN" w:bidi="vi-VN"/>
        </w:rPr>
        <w:tab/>
        <w:t>Những người môi giới việc giải quyết (bán lại) hợp đồng bảo hiểm nhân thọ sẽ cần phải được cấp phép, đại lý bảo hiểm nhân thọ có thể nộp đơn xin cấp quyền đặc biệt để môi giới giải quyết (bán lại) hợp đồng bảo hiểm nhân thọ</w:t>
      </w:r>
    </w:p>
    <w:p w14:paraId="519E24AE" w14:textId="54A309F2" w:rsidR="0062221D" w:rsidRDefault="00633154" w:rsidP="00633154">
      <w:pPr>
        <w:pStyle w:val="Default"/>
        <w:ind w:left="2880" w:right="821" w:hanging="720"/>
        <w:rPr>
          <w:lang w:val="vi-VN" w:bidi="vi-VN"/>
        </w:rPr>
      </w:pPr>
      <w:r w:rsidRPr="00C67E47">
        <w:rPr>
          <w:lang w:val="vi-VN" w:bidi="vi-VN"/>
        </w:rPr>
        <w:t xml:space="preserve">b. </w:t>
      </w:r>
      <w:r w:rsidRPr="00C67E47">
        <w:rPr>
          <w:lang w:val="vi-VN" w:bidi="vi-VN"/>
        </w:rPr>
        <w:tab/>
        <w:t>Các nhà cung cấp ký hợp đồng trực tiếp với chủ hợp đồng để mua hợp đồng bảo hiểm nhân thọ phải được cấp phép chứ không phải là tổ chức tài chính cung cấp vốn</w:t>
      </w:r>
    </w:p>
    <w:p w14:paraId="74AE5865" w14:textId="0DC16561" w:rsidR="0062221D" w:rsidRDefault="00633154" w:rsidP="00633154">
      <w:pPr>
        <w:pStyle w:val="Default"/>
        <w:ind w:left="2880" w:right="821" w:hanging="720"/>
        <w:rPr>
          <w:lang w:val="vi-VN" w:bidi="vi-VN"/>
        </w:rPr>
      </w:pPr>
      <w:r w:rsidRPr="00C67E47">
        <w:rPr>
          <w:lang w:val="vi-VN" w:bidi="vi-VN"/>
        </w:rPr>
        <w:t xml:space="preserve">c. </w:t>
      </w:r>
      <w:r w:rsidRPr="00C67E47">
        <w:rPr>
          <w:lang w:val="vi-VN" w:bidi="vi-VN"/>
        </w:rPr>
        <w:tab/>
        <w:t>Có những thông tin bắt buộc phải được tiết lộ</w:t>
      </w:r>
      <w:r w:rsidR="00C61038">
        <w:rPr>
          <w:lang w:bidi="vi-VN"/>
        </w:rPr>
        <w:t xml:space="preserve"> cho</w:t>
      </w:r>
      <w:r w:rsidRPr="00C67E47">
        <w:rPr>
          <w:lang w:val="vi-VN" w:bidi="vi-VN"/>
        </w:rPr>
        <w:t xml:space="preserve"> người tiêu dùng tại thời điểm nộp đơn yêu cầu bảo hiểm và tại thời điểm thực hiện hợp đồng</w:t>
      </w:r>
    </w:p>
    <w:p w14:paraId="1CEFB949" w14:textId="4F5AF342" w:rsidR="0062221D" w:rsidRDefault="00633154" w:rsidP="00633154">
      <w:pPr>
        <w:pStyle w:val="Default"/>
        <w:ind w:left="2880" w:right="821" w:hanging="720"/>
        <w:rPr>
          <w:lang w:val="vi-VN" w:bidi="vi-VN"/>
        </w:rPr>
      </w:pPr>
      <w:r w:rsidRPr="00C67E47">
        <w:rPr>
          <w:lang w:val="vi-VN" w:bidi="vi-VN"/>
        </w:rPr>
        <w:t xml:space="preserve">d. </w:t>
      </w:r>
      <w:r w:rsidRPr="00C67E47">
        <w:rPr>
          <w:lang w:val="vi-VN" w:bidi="vi-VN"/>
        </w:rPr>
        <w:tab/>
        <w:t>Danh sách dành cho nhà môi giới giải quyết (bán lại) hợp đồng bảo hiểm nhân thọ chưa đầy đủ; tất cả những Người tham gia giao dịch phải xem và tự tìm hiểu SB 98 và Bộ luật Bảo hiểm California Mục 10110.1(d) và (e), 10113.1, 10113.2 và 10113.3.</w:t>
      </w:r>
    </w:p>
    <w:p w14:paraId="2F30272A" w14:textId="6F330D94" w:rsidR="0062221D" w:rsidRDefault="00633154" w:rsidP="00633154">
      <w:pPr>
        <w:pStyle w:val="Default"/>
        <w:ind w:left="2160" w:right="821" w:hanging="720"/>
        <w:rPr>
          <w:lang w:val="vi-VN" w:bidi="vi-VN"/>
        </w:rPr>
      </w:pPr>
      <w:r w:rsidRPr="00C67E47">
        <w:rPr>
          <w:lang w:val="vi-VN" w:bidi="vi-VN"/>
        </w:rPr>
        <w:t xml:space="preserve">5. </w:t>
      </w:r>
      <w:r w:rsidRPr="00C67E47">
        <w:rPr>
          <w:lang w:val="vi-VN" w:bidi="vi-VN"/>
        </w:rPr>
        <w:tab/>
        <w:t xml:space="preserve">Danh mục Chủ đề Đào tạo 15 giờ về Nhà môi giới Giải quyết (Bán lại) Bảo hiểm Nhân thọ, Định nghĩa các Điều khoản – Phụ biểu I có trên trang web của CDI tại </w:t>
      </w:r>
      <w:hyperlink r:id="rId18" w:history="1">
        <w:r w:rsidRPr="00C67E47">
          <w:rPr>
            <w:color w:val="0000FF"/>
            <w:lang w:val="vi-VN" w:bidi="vi-VN"/>
          </w:rPr>
          <w:t>http://www.insurance.ca.gov/0200-industry/0050-renew-license/0400-resident-materials/upload/DefinitionofTermsAttachmentI.pdf</w:t>
        </w:r>
      </w:hyperlink>
    </w:p>
    <w:p w14:paraId="655B43E2" w14:textId="77777777" w:rsidR="0062221D" w:rsidRDefault="0062221D" w:rsidP="00633154">
      <w:pPr>
        <w:pStyle w:val="Default"/>
        <w:ind w:left="360" w:right="821"/>
      </w:pPr>
    </w:p>
    <w:p w14:paraId="5D7A7953" w14:textId="77777777" w:rsidR="0062221D" w:rsidRDefault="00633154" w:rsidP="00633154">
      <w:pPr>
        <w:pStyle w:val="Default"/>
        <w:ind w:left="720" w:right="821" w:hanging="540"/>
        <w:rPr>
          <w:sz w:val="23"/>
          <w:lang w:val="vi-VN" w:bidi="vi-VN"/>
        </w:rPr>
      </w:pPr>
      <w:r w:rsidRPr="00C67E47">
        <w:rPr>
          <w:b/>
          <w:lang w:val="vi-VN" w:bidi="vi-VN"/>
        </w:rPr>
        <w:t xml:space="preserve">V. </w:t>
      </w:r>
      <w:r w:rsidRPr="00C67E47">
        <w:rPr>
          <w:b/>
          <w:lang w:val="vi-VN" w:bidi="vi-VN"/>
        </w:rPr>
        <w:tab/>
        <w:t xml:space="preserve">GIẢI QUYẾT (BÁN) HỢP ĐỒNG BẢO HIỂM NHÂN THỌ </w:t>
      </w:r>
      <w:r w:rsidRPr="00C67E47">
        <w:rPr>
          <w:sz w:val="23"/>
          <w:lang w:val="vi-VN" w:bidi="vi-VN"/>
        </w:rPr>
        <w:t>(7 câu hỏi (6%) trong bài thi)</w:t>
      </w:r>
    </w:p>
    <w:p w14:paraId="4C5760B4" w14:textId="77777777" w:rsidR="0062221D" w:rsidRDefault="00633154" w:rsidP="00633154">
      <w:pPr>
        <w:pStyle w:val="Default"/>
        <w:ind w:left="1440" w:right="821" w:hanging="720"/>
        <w:rPr>
          <w:b/>
        </w:rPr>
      </w:pPr>
      <w:r w:rsidRPr="00C67E47">
        <w:rPr>
          <w:b/>
          <w:lang w:val="vi-VN" w:bidi="vi-VN"/>
        </w:rPr>
        <w:t xml:space="preserve">B. </w:t>
      </w:r>
      <w:r w:rsidRPr="00C67E47">
        <w:rPr>
          <w:b/>
          <w:lang w:val="vi-VN" w:bidi="vi-VN"/>
        </w:rPr>
        <w:tab/>
        <w:t xml:space="preserve">Các Cân nhắc về Pháp lý và Thuế </w:t>
      </w:r>
      <w:r w:rsidRPr="00C67E47">
        <w:rPr>
          <w:sz w:val="23"/>
          <w:lang w:val="vi-VN" w:bidi="vi-VN"/>
        </w:rPr>
        <w:t>(1 câu trong 7 câu hỏi về Giải quyết Hợp đồng Bảo hiểm Nhân thọ)</w:t>
      </w:r>
    </w:p>
    <w:p w14:paraId="743171EA" w14:textId="149CE878" w:rsidR="0062221D" w:rsidRDefault="00633154" w:rsidP="00633154">
      <w:pPr>
        <w:pStyle w:val="Default"/>
        <w:ind w:left="2160" w:right="821" w:hanging="720"/>
        <w:rPr>
          <w:lang w:val="vi-VN" w:bidi="vi-VN"/>
        </w:rPr>
      </w:pPr>
      <w:r w:rsidRPr="00C67E47">
        <w:rPr>
          <w:lang w:val="vi-VN" w:bidi="vi-VN"/>
        </w:rPr>
        <w:t xml:space="preserve">1. </w:t>
      </w:r>
      <w:r w:rsidRPr="00C67E47">
        <w:rPr>
          <w:lang w:val="vi-VN" w:bidi="vi-VN"/>
        </w:rPr>
        <w:tab/>
        <w:t>Quyền lợi được bảo hiểm</w:t>
      </w:r>
    </w:p>
    <w:p w14:paraId="256470FE" w14:textId="628F0741" w:rsidR="0062221D" w:rsidRDefault="00633154" w:rsidP="00633154">
      <w:pPr>
        <w:pStyle w:val="Default"/>
        <w:ind w:left="2160" w:right="821" w:hanging="720"/>
        <w:rPr>
          <w:lang w:val="vi-VN" w:bidi="vi-VN"/>
        </w:rPr>
      </w:pPr>
      <w:r w:rsidRPr="00C67E47">
        <w:rPr>
          <w:lang w:val="vi-VN" w:bidi="vi-VN"/>
        </w:rPr>
        <w:t xml:space="preserve">2. </w:t>
      </w:r>
      <w:r w:rsidRPr="00C67E47">
        <w:rPr>
          <w:lang w:val="vi-VN" w:bidi="vi-VN"/>
        </w:rPr>
        <w:tab/>
        <w:t>Rủi ro pháp lý - Người môi giới hay đại lý bảo hiểm (hoặc bất kỳ ai khác) có thể bị người thụ hưởng kiện không?</w:t>
      </w:r>
    </w:p>
    <w:p w14:paraId="18AAF7D4" w14:textId="24162347" w:rsidR="0062221D" w:rsidRDefault="00633154" w:rsidP="00633154">
      <w:pPr>
        <w:pStyle w:val="Default"/>
        <w:ind w:left="2160" w:right="821" w:hanging="720"/>
        <w:rPr>
          <w:lang w:val="vi-VN" w:bidi="vi-VN"/>
        </w:rPr>
      </w:pPr>
      <w:r w:rsidRPr="00C67E47">
        <w:rPr>
          <w:lang w:val="vi-VN" w:bidi="vi-VN"/>
        </w:rPr>
        <w:t xml:space="preserve">3. </w:t>
      </w:r>
      <w:r w:rsidRPr="00C67E47">
        <w:rPr>
          <w:lang w:val="vi-VN" w:bidi="vi-VN"/>
        </w:rPr>
        <w:tab/>
        <w:t>Rủi ro pháp lý - Liệu các quy định tiếp theo có ảnh hưởng đến giao dịch không?</w:t>
      </w:r>
    </w:p>
    <w:p w14:paraId="769C78B0" w14:textId="00542C65" w:rsidR="0062221D" w:rsidRDefault="00633154" w:rsidP="00633154">
      <w:pPr>
        <w:pStyle w:val="Default"/>
        <w:ind w:left="2160" w:right="821" w:hanging="720"/>
        <w:rPr>
          <w:lang w:val="vi-VN" w:bidi="vi-VN"/>
        </w:rPr>
      </w:pPr>
      <w:r w:rsidRPr="00C67E47">
        <w:rPr>
          <w:lang w:val="vi-VN" w:bidi="vi-VN"/>
        </w:rPr>
        <w:t xml:space="preserve">4. </w:t>
      </w:r>
      <w:r w:rsidRPr="00C67E47">
        <w:rPr>
          <w:lang w:val="vi-VN" w:bidi="vi-VN"/>
        </w:rPr>
        <w:tab/>
        <w:t>Rủi ro kiện tụng khác - (từ Công ty Bảo hiểm Nhân thọ Phát hành) - tác động từ việc từ chối yêu cầu bồi thường</w:t>
      </w:r>
    </w:p>
    <w:p w14:paraId="7DCD51ED" w14:textId="77777777" w:rsidR="0062221D" w:rsidRDefault="00633154" w:rsidP="00633154">
      <w:pPr>
        <w:pStyle w:val="Default"/>
        <w:ind w:left="2160" w:right="821" w:hanging="720"/>
        <w:rPr>
          <w:lang w:val="vi-VN" w:bidi="vi-VN"/>
        </w:rPr>
      </w:pPr>
      <w:r w:rsidRPr="00C67E47">
        <w:rPr>
          <w:lang w:val="vi-VN" w:bidi="vi-VN"/>
        </w:rPr>
        <w:t xml:space="preserve">5. </w:t>
      </w:r>
      <w:r w:rsidRPr="00C67E47">
        <w:rPr>
          <w:lang w:val="vi-VN" w:bidi="vi-VN"/>
        </w:rPr>
        <w:tab/>
        <w:t>Vấn đề về thuế</w:t>
      </w:r>
    </w:p>
    <w:p w14:paraId="48CCE7B5" w14:textId="77777777" w:rsidR="0062221D" w:rsidRDefault="0062221D" w:rsidP="00633154">
      <w:pPr>
        <w:pStyle w:val="Default"/>
        <w:ind w:left="360" w:right="821"/>
        <w:rPr>
          <w:b/>
          <w:lang w:val="vi-VN"/>
        </w:rPr>
      </w:pPr>
    </w:p>
    <w:p w14:paraId="3324C933" w14:textId="77777777" w:rsidR="0062221D" w:rsidRDefault="00633154" w:rsidP="00633154">
      <w:pPr>
        <w:pStyle w:val="Default"/>
        <w:tabs>
          <w:tab w:val="left" w:pos="720"/>
        </w:tabs>
        <w:ind w:left="720" w:right="821" w:hanging="540"/>
        <w:rPr>
          <w:sz w:val="23"/>
          <w:lang w:val="vi-VN" w:bidi="vi-VN"/>
        </w:rPr>
      </w:pPr>
      <w:r w:rsidRPr="00C67E47">
        <w:rPr>
          <w:b/>
          <w:lang w:val="vi-VN" w:bidi="vi-VN"/>
        </w:rPr>
        <w:t xml:space="preserve">V. </w:t>
      </w:r>
      <w:r w:rsidRPr="00C67E47">
        <w:rPr>
          <w:b/>
          <w:lang w:val="vi-VN" w:bidi="vi-VN"/>
        </w:rPr>
        <w:tab/>
        <w:t xml:space="preserve">GIẢI QUYẾT (BÁN) HỢP ĐỒNG BẢO HIỂM NHÂN THỌ </w:t>
      </w:r>
      <w:r w:rsidRPr="00C67E47">
        <w:rPr>
          <w:sz w:val="23"/>
          <w:lang w:val="vi-VN" w:bidi="vi-VN"/>
        </w:rPr>
        <w:t>(7 câu hỏi (6%) trong bài thi)</w:t>
      </w:r>
    </w:p>
    <w:p w14:paraId="3FC1AA46" w14:textId="77777777" w:rsidR="0062221D" w:rsidRDefault="00633154" w:rsidP="00633154">
      <w:pPr>
        <w:pStyle w:val="Default"/>
        <w:tabs>
          <w:tab w:val="left" w:pos="720"/>
        </w:tabs>
        <w:ind w:left="1440" w:right="821" w:hanging="720"/>
        <w:rPr>
          <w:b/>
          <w:lang w:val="vi-VN"/>
        </w:rPr>
      </w:pPr>
      <w:r w:rsidRPr="00C67E47">
        <w:rPr>
          <w:b/>
          <w:lang w:val="vi-VN" w:bidi="vi-VN"/>
        </w:rPr>
        <w:t>C.</w:t>
      </w:r>
      <w:r w:rsidRPr="00C67E47">
        <w:rPr>
          <w:b/>
          <w:lang w:val="vi-VN" w:bidi="vi-VN"/>
        </w:rPr>
        <w:tab/>
        <w:t xml:space="preserve">Người môi giới Giải quyết (Bán lại) Hợp đồng Bảo hiểm </w:t>
      </w:r>
      <w:r w:rsidRPr="00C67E47">
        <w:rPr>
          <w:sz w:val="23"/>
          <w:lang w:val="vi-VN" w:bidi="vi-VN"/>
        </w:rPr>
        <w:t>(1 câu trong 7 câu hỏi về Giải quyết (Bán lại) Hợp đồng Bảo hiểm Nhân thọ)</w:t>
      </w:r>
    </w:p>
    <w:p w14:paraId="4984F84E" w14:textId="3837CAC0" w:rsidR="0062221D" w:rsidRDefault="00633154" w:rsidP="00633154">
      <w:pPr>
        <w:pStyle w:val="Default"/>
        <w:tabs>
          <w:tab w:val="left" w:pos="720"/>
        </w:tabs>
        <w:ind w:left="2160" w:right="821" w:hanging="720"/>
        <w:rPr>
          <w:lang w:val="vi-VN" w:bidi="vi-VN"/>
        </w:rPr>
      </w:pPr>
      <w:r w:rsidRPr="00C67E47">
        <w:rPr>
          <w:lang w:val="vi-VN" w:bidi="vi-VN"/>
        </w:rPr>
        <w:t xml:space="preserve">1. </w:t>
      </w:r>
      <w:r w:rsidRPr="00C67E47">
        <w:rPr>
          <w:lang w:val="vi-VN" w:bidi="vi-VN"/>
        </w:rPr>
        <w:tab/>
        <w:t>Ai có thể môi giới giải quyết (bán lại) bảo hiểm nhân thọ tại California?</w:t>
      </w:r>
    </w:p>
    <w:p w14:paraId="06B5CA78" w14:textId="4F69FA19" w:rsidR="0062221D" w:rsidRDefault="00633154" w:rsidP="00633154">
      <w:pPr>
        <w:pStyle w:val="Default"/>
        <w:tabs>
          <w:tab w:val="left" w:pos="720"/>
        </w:tabs>
        <w:ind w:left="2880" w:right="821" w:hanging="720"/>
        <w:rPr>
          <w:lang w:val="vi-VN" w:bidi="vi-VN"/>
        </w:rPr>
      </w:pPr>
      <w:r w:rsidRPr="00C67E47">
        <w:rPr>
          <w:lang w:val="vi-VN" w:bidi="vi-VN"/>
        </w:rPr>
        <w:t xml:space="preserve">a. </w:t>
      </w:r>
      <w:r w:rsidRPr="00C67E47">
        <w:rPr>
          <w:lang w:val="vi-VN" w:bidi="vi-VN"/>
        </w:rPr>
        <w:tab/>
        <w:t>Đại lý bảo hiểm nhân thọ đã được cấp phép ít nhất một năm và đã tuân thủ các yêu cầu về phí và thông báo của Sở Bảo hiểm California</w:t>
      </w:r>
    </w:p>
    <w:p w14:paraId="32C4FFF5" w14:textId="2FAC6AD9" w:rsidR="0062221D" w:rsidRDefault="00633154" w:rsidP="00633154">
      <w:pPr>
        <w:pStyle w:val="Default"/>
        <w:tabs>
          <w:tab w:val="left" w:pos="720"/>
        </w:tabs>
        <w:ind w:left="2880" w:right="821" w:hanging="720"/>
        <w:rPr>
          <w:lang w:val="vi-VN" w:bidi="vi-VN"/>
        </w:rPr>
      </w:pPr>
      <w:r w:rsidRPr="00C67E47">
        <w:rPr>
          <w:lang w:val="vi-VN" w:bidi="vi-VN"/>
        </w:rPr>
        <w:t xml:space="preserve">b. </w:t>
      </w:r>
      <w:r w:rsidRPr="00C67E47">
        <w:rPr>
          <w:lang w:val="vi-VN" w:bidi="vi-VN"/>
        </w:rPr>
        <w:tab/>
        <w:t>Môi giới bán bảo hiểm nhân thọ được cấp phép</w:t>
      </w:r>
    </w:p>
    <w:p w14:paraId="6116E9D6" w14:textId="254B6202" w:rsidR="0062221D" w:rsidRDefault="00633154" w:rsidP="00633154">
      <w:pPr>
        <w:pStyle w:val="Default"/>
        <w:tabs>
          <w:tab w:val="left" w:pos="720"/>
        </w:tabs>
        <w:ind w:left="2880" w:right="821" w:hanging="720"/>
        <w:rPr>
          <w:lang w:val="vi-VN" w:bidi="vi-VN"/>
        </w:rPr>
      </w:pPr>
      <w:r w:rsidRPr="00C67E47">
        <w:rPr>
          <w:lang w:val="vi-VN" w:bidi="vi-VN"/>
        </w:rPr>
        <w:t>c</w:t>
      </w:r>
      <w:r w:rsidR="0062221D">
        <w:rPr>
          <w:lang w:bidi="vi-VN"/>
        </w:rPr>
        <w:t>.</w:t>
      </w:r>
      <w:r w:rsidRPr="00C67E47">
        <w:rPr>
          <w:lang w:val="vi-VN" w:bidi="vi-VN"/>
        </w:rPr>
        <w:t xml:space="preserve"> </w:t>
      </w:r>
      <w:r w:rsidRPr="00C67E47">
        <w:rPr>
          <w:lang w:val="vi-VN" w:bidi="vi-VN"/>
        </w:rPr>
        <w:tab/>
        <w:t>Luật sư, Kế toán viên công chứng (CPA) và hoạch định viên tài chính</w:t>
      </w:r>
    </w:p>
    <w:p w14:paraId="21E82F56" w14:textId="57FBB600" w:rsidR="0062221D" w:rsidRDefault="00633154" w:rsidP="00633154">
      <w:pPr>
        <w:pStyle w:val="Default"/>
        <w:tabs>
          <w:tab w:val="left" w:pos="720"/>
        </w:tabs>
        <w:ind w:left="2160" w:right="821" w:hanging="720"/>
        <w:rPr>
          <w:lang w:val="vi-VN" w:bidi="vi-VN"/>
        </w:rPr>
      </w:pPr>
      <w:r w:rsidRPr="00C67E47">
        <w:rPr>
          <w:lang w:val="vi-VN" w:bidi="vi-VN"/>
        </w:rPr>
        <w:t xml:space="preserve">2. </w:t>
      </w:r>
      <w:r w:rsidRPr="00C67E47">
        <w:rPr>
          <w:lang w:val="vi-VN" w:bidi="vi-VN"/>
        </w:rPr>
        <w:tab/>
        <w:t>Trách nhiệm của người môi giới giải quyết (bán lại) hợp đồng bảo hiểm nhân thọ</w:t>
      </w:r>
    </w:p>
    <w:p w14:paraId="5E4420A6" w14:textId="6E821595" w:rsidR="0062221D" w:rsidRDefault="00633154" w:rsidP="00633154">
      <w:pPr>
        <w:pStyle w:val="Default"/>
        <w:tabs>
          <w:tab w:val="left" w:pos="720"/>
        </w:tabs>
        <w:ind w:left="2880" w:right="821" w:hanging="720"/>
        <w:rPr>
          <w:lang w:val="vi-VN" w:bidi="vi-VN"/>
        </w:rPr>
      </w:pPr>
      <w:r w:rsidRPr="00C67E47">
        <w:rPr>
          <w:lang w:val="vi-VN" w:bidi="vi-VN"/>
        </w:rPr>
        <w:t xml:space="preserve">a. </w:t>
      </w:r>
      <w:r w:rsidRPr="00C67E47">
        <w:rPr>
          <w:lang w:val="vi-VN" w:bidi="vi-VN"/>
        </w:rPr>
        <w:tab/>
        <w:t>Tiết lộ cho chủ hợp đồng</w:t>
      </w:r>
    </w:p>
    <w:p w14:paraId="40BF4C45" w14:textId="0F82F170" w:rsidR="0062221D" w:rsidRDefault="00633154" w:rsidP="00633154">
      <w:pPr>
        <w:pStyle w:val="Default"/>
        <w:tabs>
          <w:tab w:val="left" w:pos="720"/>
        </w:tabs>
        <w:ind w:left="3600" w:right="821" w:hanging="720"/>
        <w:rPr>
          <w:lang w:val="vi-VN" w:bidi="vi-VN"/>
        </w:rPr>
      </w:pPr>
      <w:r w:rsidRPr="00C67E47">
        <w:rPr>
          <w:lang w:val="vi-VN" w:bidi="vi-VN"/>
        </w:rPr>
        <w:t>i. Tiết lộ tại thời điểm nộp đơn xin giải quyết hợp đồng bảo hiểm nhân thọ</w:t>
      </w:r>
    </w:p>
    <w:p w14:paraId="26E2CAC9" w14:textId="2D75165A" w:rsidR="0062221D" w:rsidRDefault="00633154" w:rsidP="00633154">
      <w:pPr>
        <w:pStyle w:val="Default"/>
        <w:ind w:left="2880" w:right="821"/>
        <w:rPr>
          <w:lang w:val="vi-VN" w:bidi="vi-VN"/>
        </w:rPr>
      </w:pPr>
      <w:r w:rsidRPr="00C67E47">
        <w:rPr>
          <w:lang w:val="vi-VN" w:bidi="vi-VN"/>
        </w:rPr>
        <w:t>ii. Những thông tin cần được cung cấp trước khi ký hợp đồng giải quyết hợp đồng bảo hiểm nhân thọ</w:t>
      </w:r>
    </w:p>
    <w:p w14:paraId="05935534" w14:textId="77777777" w:rsidR="0062221D" w:rsidRDefault="00633154" w:rsidP="00C06707">
      <w:pPr>
        <w:pStyle w:val="Default"/>
        <w:ind w:left="3600" w:right="821" w:hanging="720"/>
        <w:rPr>
          <w:lang w:val="vi-VN" w:bidi="vi-VN"/>
        </w:rPr>
      </w:pPr>
      <w:r w:rsidRPr="00C67E47">
        <w:rPr>
          <w:lang w:val="vi-VN" w:bidi="vi-VN"/>
        </w:rPr>
        <w:t>iii.</w:t>
      </w:r>
      <w:r w:rsidRPr="00C67E47">
        <w:rPr>
          <w:lang w:val="vi-VN" w:bidi="vi-VN"/>
        </w:rPr>
        <w:tab/>
        <w:t>Các quy định đặc biệt về tiết lộ hoa hồng (về mặt kỹ thuật, đó là trách nhiệm của nhà cung cấp theo SB 98)</w:t>
      </w:r>
    </w:p>
    <w:p w14:paraId="0F2AD9C1" w14:textId="77777777" w:rsidR="0062221D" w:rsidRDefault="00633154" w:rsidP="00633154">
      <w:pPr>
        <w:pStyle w:val="Default"/>
        <w:ind w:left="2880" w:right="821"/>
        <w:rPr>
          <w:lang w:val="vi-VN" w:bidi="vi-VN"/>
        </w:rPr>
      </w:pPr>
      <w:r w:rsidRPr="00C67E47">
        <w:rPr>
          <w:lang w:val="vi-VN" w:bidi="vi-VN"/>
        </w:rPr>
        <w:t>iv.</w:t>
      </w:r>
      <w:r w:rsidRPr="00C67E47">
        <w:rPr>
          <w:lang w:val="vi-VN" w:bidi="vi-VN"/>
        </w:rPr>
        <w:tab/>
        <w:t>Việc tiết lộ thù lao bởi nhà cung cấp dịch vụ giải quyết (bán lại) hợp đồng bảo hiểm nhân thọ</w:t>
      </w:r>
    </w:p>
    <w:p w14:paraId="179BF192" w14:textId="77777777" w:rsidR="0062221D" w:rsidRDefault="00633154" w:rsidP="00633154">
      <w:pPr>
        <w:pStyle w:val="Default"/>
        <w:ind w:left="2880" w:right="821"/>
        <w:rPr>
          <w:lang w:val="vi-VN" w:bidi="vi-VN"/>
        </w:rPr>
      </w:pPr>
      <w:r w:rsidRPr="00C67E47">
        <w:rPr>
          <w:lang w:val="vi-VN" w:bidi="vi-VN"/>
        </w:rPr>
        <w:t>v.</w:t>
      </w:r>
      <w:r w:rsidRPr="00C67E47">
        <w:rPr>
          <w:lang w:val="vi-VN" w:bidi="vi-VN"/>
        </w:rPr>
        <w:tab/>
        <w:t>Nhiều báo cáo về tuổi thọ</w:t>
      </w:r>
    </w:p>
    <w:p w14:paraId="15752F0E" w14:textId="7FE74B2A" w:rsidR="0062221D" w:rsidRDefault="00633154" w:rsidP="00633154">
      <w:pPr>
        <w:pStyle w:val="Default"/>
        <w:ind w:left="2160" w:right="821"/>
        <w:rPr>
          <w:lang w:val="vi-VN" w:bidi="vi-VN"/>
        </w:rPr>
      </w:pPr>
      <w:r w:rsidRPr="00C67E47">
        <w:rPr>
          <w:lang w:val="vi-VN" w:bidi="vi-VN"/>
        </w:rPr>
        <w:t xml:space="preserve">b. </w:t>
      </w:r>
      <w:r w:rsidRPr="00C67E47">
        <w:rPr>
          <w:lang w:val="vi-VN" w:bidi="vi-VN"/>
        </w:rPr>
        <w:tab/>
        <w:t>Tờ gấp quảng cáo</w:t>
      </w:r>
    </w:p>
    <w:p w14:paraId="102BE13A" w14:textId="673B8D9B" w:rsidR="0062221D" w:rsidRDefault="00633154" w:rsidP="00633154">
      <w:pPr>
        <w:pStyle w:val="Default"/>
        <w:ind w:left="2160" w:right="821"/>
        <w:rPr>
          <w:lang w:val="vi-VN" w:bidi="vi-VN"/>
        </w:rPr>
      </w:pPr>
      <w:r w:rsidRPr="00C67E47">
        <w:rPr>
          <w:lang w:val="vi-VN" w:bidi="vi-VN"/>
        </w:rPr>
        <w:t xml:space="preserve">c. </w:t>
      </w:r>
      <w:r w:rsidRPr="00C67E47">
        <w:rPr>
          <w:lang w:val="vi-VN" w:bidi="vi-VN"/>
        </w:rPr>
        <w:tab/>
        <w:t>Nhiệm vụ đặc biệt của chủ hợp đồng bảo hiểm</w:t>
      </w:r>
    </w:p>
    <w:p w14:paraId="186EE595" w14:textId="77777777" w:rsidR="0062221D" w:rsidRDefault="00633154" w:rsidP="00633154">
      <w:pPr>
        <w:pStyle w:val="Default"/>
        <w:ind w:left="2880" w:right="821"/>
        <w:rPr>
          <w:lang w:val="vi-VN" w:bidi="vi-VN"/>
        </w:rPr>
      </w:pPr>
      <w:r w:rsidRPr="00C67E47">
        <w:rPr>
          <w:lang w:val="vi-VN" w:bidi="vi-VN"/>
        </w:rPr>
        <w:t>i.</w:t>
      </w:r>
      <w:r w:rsidRPr="00C67E47">
        <w:rPr>
          <w:lang w:val="vi-VN" w:bidi="vi-VN"/>
        </w:rPr>
        <w:tab/>
        <w:t>Bên được ủy thác</w:t>
      </w:r>
    </w:p>
    <w:p w14:paraId="13C25BB5" w14:textId="77777777" w:rsidR="0062221D" w:rsidRDefault="00633154" w:rsidP="00633154">
      <w:pPr>
        <w:pStyle w:val="Default"/>
        <w:ind w:left="2880" w:right="821"/>
        <w:rPr>
          <w:lang w:val="vi-VN" w:bidi="vi-VN"/>
        </w:rPr>
      </w:pPr>
      <w:r w:rsidRPr="00C67E47">
        <w:rPr>
          <w:lang w:val="vi-VN" w:bidi="vi-VN"/>
        </w:rPr>
        <w:t>ii.</w:t>
      </w:r>
      <w:r w:rsidRPr="00C67E47">
        <w:rPr>
          <w:lang w:val="vi-VN" w:bidi="vi-VN"/>
        </w:rPr>
        <w:tab/>
        <w:t>Bên ủy nhiệm/bên được ủy nhiệm</w:t>
      </w:r>
    </w:p>
    <w:p w14:paraId="48543B58" w14:textId="77777777" w:rsidR="0062221D" w:rsidRDefault="00633154" w:rsidP="00633154">
      <w:pPr>
        <w:pStyle w:val="Default"/>
        <w:ind w:left="2880" w:right="821"/>
        <w:rPr>
          <w:lang w:val="vi-VN" w:bidi="vi-VN"/>
        </w:rPr>
      </w:pPr>
      <w:r w:rsidRPr="00C67E47">
        <w:rPr>
          <w:lang w:val="vi-VN" w:bidi="vi-VN"/>
        </w:rPr>
        <w:t>iii.</w:t>
      </w:r>
      <w:r w:rsidRPr="00C67E47">
        <w:rPr>
          <w:lang w:val="vi-VN" w:bidi="vi-VN"/>
        </w:rPr>
        <w:tab/>
        <w:t>Hợp đồng</w:t>
      </w:r>
    </w:p>
    <w:p w14:paraId="52C78AEB" w14:textId="72B45D2E" w:rsidR="0062221D" w:rsidRDefault="00633154" w:rsidP="00633154">
      <w:pPr>
        <w:pStyle w:val="Default"/>
        <w:ind w:left="2160" w:right="821"/>
        <w:rPr>
          <w:lang w:val="vi-VN" w:bidi="vi-VN"/>
        </w:rPr>
      </w:pPr>
      <w:r w:rsidRPr="00C67E47">
        <w:rPr>
          <w:lang w:val="vi-VN" w:bidi="vi-VN"/>
        </w:rPr>
        <w:t xml:space="preserve">d. </w:t>
      </w:r>
      <w:r w:rsidRPr="00C67E47">
        <w:rPr>
          <w:lang w:val="vi-VN" w:bidi="vi-VN"/>
        </w:rPr>
        <w:tab/>
        <w:t>Tiết lộ về đề xuất của nhà cung cấp</w:t>
      </w:r>
    </w:p>
    <w:p w14:paraId="64566803" w14:textId="0C67A0CE" w:rsidR="0062221D" w:rsidRDefault="00633154" w:rsidP="00633154">
      <w:pPr>
        <w:pStyle w:val="Default"/>
        <w:ind w:left="2160" w:right="821"/>
        <w:rPr>
          <w:lang w:val="vi-VN" w:bidi="vi-VN"/>
        </w:rPr>
      </w:pPr>
      <w:r w:rsidRPr="00C67E47">
        <w:rPr>
          <w:lang w:val="vi-VN" w:bidi="vi-VN"/>
        </w:rPr>
        <w:t xml:space="preserve">e. </w:t>
      </w:r>
      <w:r w:rsidRPr="00C67E47">
        <w:rPr>
          <w:lang w:val="vi-VN" w:bidi="vi-VN"/>
        </w:rPr>
        <w:tab/>
        <w:t>Trách nhiệm pháp lý tiềm tàng đối với đại lý môi giới giải quyết (bán lại) hợp đồng bảo hiểm nhân thọ được cấp phép</w:t>
      </w:r>
    </w:p>
    <w:p w14:paraId="139378A3" w14:textId="77777777" w:rsidR="0062221D" w:rsidRDefault="00633154" w:rsidP="00C06707">
      <w:pPr>
        <w:pStyle w:val="Default"/>
        <w:ind w:left="3600" w:right="821" w:hanging="720"/>
        <w:rPr>
          <w:lang w:val="vi-VN" w:bidi="vi-VN"/>
        </w:rPr>
      </w:pPr>
      <w:r w:rsidRPr="00C67E47">
        <w:rPr>
          <w:lang w:val="vi-VN" w:bidi="vi-VN"/>
        </w:rPr>
        <w:lastRenderedPageBreak/>
        <w:t xml:space="preserve">i. </w:t>
      </w:r>
      <w:r w:rsidRPr="00C67E47">
        <w:rPr>
          <w:lang w:val="vi-VN" w:bidi="vi-VN"/>
        </w:rPr>
        <w:tab/>
        <w:t>Mục 10113.2(i) cho phép công ty bảo hiểm hỏi liệu chủ sở hữu được đề xuất có ý định trả phí bảo hiểm thông qua khoản vay tài chính hay không, và nếu sử dụng nguồn tài trợ phí bảo hiểm đó thì công ty bảo hiểm có thể hỏi liệu khoản vay để tài trợ đó có thể được sử dụng cho mục đích nào khác ngoài việc chi trả cho hợp đồng hay không.</w:t>
      </w:r>
    </w:p>
    <w:p w14:paraId="3F60C002" w14:textId="22C59DD7" w:rsidR="0062221D" w:rsidRDefault="00633154" w:rsidP="00633154">
      <w:pPr>
        <w:pStyle w:val="Default"/>
        <w:ind w:left="1440" w:right="821"/>
        <w:rPr>
          <w:lang w:val="vi-VN" w:bidi="vi-VN"/>
        </w:rPr>
      </w:pPr>
      <w:r w:rsidRPr="00C67E47">
        <w:rPr>
          <w:lang w:val="vi-VN" w:bidi="vi-VN"/>
        </w:rPr>
        <w:t>3</w:t>
      </w:r>
      <w:r w:rsidR="0062221D">
        <w:rPr>
          <w:lang w:bidi="vi-VN"/>
        </w:rPr>
        <w:t>.</w:t>
      </w:r>
      <w:r w:rsidRPr="00C67E47">
        <w:rPr>
          <w:lang w:val="vi-VN" w:bidi="vi-VN"/>
        </w:rPr>
        <w:t xml:space="preserve"> </w:t>
      </w:r>
      <w:r w:rsidRPr="00C67E47">
        <w:rPr>
          <w:lang w:val="vi-VN" w:bidi="vi-VN"/>
        </w:rPr>
        <w:tab/>
        <w:t>Thực thi và Hậu quả</w:t>
      </w:r>
    </w:p>
    <w:p w14:paraId="550A45EA" w14:textId="1244F6E8" w:rsidR="0062221D" w:rsidRDefault="00633154" w:rsidP="00633154">
      <w:pPr>
        <w:pStyle w:val="Default"/>
        <w:ind w:left="2160" w:right="821"/>
        <w:rPr>
          <w:lang w:val="vi-VN" w:bidi="vi-VN"/>
        </w:rPr>
      </w:pPr>
      <w:r w:rsidRPr="00C67E47">
        <w:rPr>
          <w:lang w:val="vi-VN" w:bidi="vi-VN"/>
        </w:rPr>
        <w:t xml:space="preserve">a. </w:t>
      </w:r>
      <w:r w:rsidRPr="00C67E47">
        <w:rPr>
          <w:lang w:val="vi-VN" w:bidi="vi-VN"/>
        </w:rPr>
        <w:tab/>
        <w:t>Vi phạm Bộ luật Bảo hiểm California</w:t>
      </w:r>
    </w:p>
    <w:p w14:paraId="6D698478" w14:textId="7AC0E5CA" w:rsidR="0062221D" w:rsidRDefault="00633154" w:rsidP="00633154">
      <w:pPr>
        <w:pStyle w:val="Default"/>
        <w:ind w:left="2160" w:right="821"/>
        <w:rPr>
          <w:lang w:val="vi-VN" w:bidi="vi-VN"/>
        </w:rPr>
      </w:pPr>
      <w:r w:rsidRPr="00C67E47">
        <w:rPr>
          <w:lang w:val="vi-VN" w:bidi="vi-VN"/>
        </w:rPr>
        <w:t xml:space="preserve">b. </w:t>
      </w:r>
      <w:r w:rsidRPr="00C67E47">
        <w:rPr>
          <w:lang w:val="vi-VN" w:bidi="vi-VN"/>
        </w:rPr>
        <w:tab/>
        <w:t>Xử phạt</w:t>
      </w:r>
    </w:p>
    <w:p w14:paraId="53F93089" w14:textId="77777777" w:rsidR="0062221D" w:rsidRDefault="00633154" w:rsidP="00633154">
      <w:pPr>
        <w:pStyle w:val="Default"/>
        <w:ind w:left="2160" w:right="821"/>
        <w:rPr>
          <w:lang w:val="vi-VN" w:bidi="vi-VN"/>
        </w:rPr>
      </w:pPr>
      <w:r w:rsidRPr="00C67E47">
        <w:rPr>
          <w:lang w:val="vi-VN" w:bidi="vi-VN"/>
        </w:rPr>
        <w:t xml:space="preserve">c. </w:t>
      </w:r>
      <w:r w:rsidRPr="00C67E47">
        <w:rPr>
          <w:lang w:val="vi-VN" w:bidi="vi-VN"/>
        </w:rPr>
        <w:tab/>
        <w:t>Các cơ quan quản lý khác (ví dụ: FCC)</w:t>
      </w:r>
    </w:p>
    <w:p w14:paraId="19C7D4AF" w14:textId="77777777" w:rsidR="0062221D" w:rsidRDefault="0062221D" w:rsidP="00633154">
      <w:pPr>
        <w:pStyle w:val="Default"/>
        <w:ind w:left="360" w:right="821"/>
        <w:rPr>
          <w:lang w:val="vi-VN"/>
        </w:rPr>
      </w:pPr>
    </w:p>
    <w:p w14:paraId="322341E0" w14:textId="77777777" w:rsidR="0062221D" w:rsidRDefault="00633154" w:rsidP="00633154">
      <w:pPr>
        <w:pStyle w:val="Default"/>
        <w:ind w:left="720" w:right="821" w:hanging="540"/>
        <w:rPr>
          <w:sz w:val="23"/>
          <w:lang w:val="vi-VN" w:bidi="vi-VN"/>
        </w:rPr>
      </w:pPr>
      <w:r w:rsidRPr="00C67E47">
        <w:rPr>
          <w:b/>
          <w:lang w:val="vi-VN" w:bidi="vi-VN"/>
        </w:rPr>
        <w:t xml:space="preserve">V. </w:t>
      </w:r>
      <w:r w:rsidRPr="00C67E47">
        <w:rPr>
          <w:b/>
          <w:lang w:val="vi-VN" w:bidi="vi-VN"/>
        </w:rPr>
        <w:tab/>
        <w:t xml:space="preserve">GIẢI QUYẾT (BÁN) HỢP ĐỒNG BẢO HIỂM NHÂN THỌ </w:t>
      </w:r>
      <w:r w:rsidRPr="00C67E47">
        <w:rPr>
          <w:sz w:val="23"/>
          <w:lang w:val="vi-VN" w:bidi="vi-VN"/>
        </w:rPr>
        <w:t>(7 câu hỏi (6%) trong bài thi)</w:t>
      </w:r>
    </w:p>
    <w:p w14:paraId="430EB130" w14:textId="77777777" w:rsidR="0062221D" w:rsidRDefault="00633154" w:rsidP="00633154">
      <w:pPr>
        <w:pStyle w:val="Default"/>
        <w:ind w:left="1440" w:right="821" w:hanging="720"/>
        <w:rPr>
          <w:b/>
          <w:lang w:val="vi-VN" w:bidi="vi-VN"/>
        </w:rPr>
      </w:pPr>
      <w:r w:rsidRPr="00C67E47">
        <w:rPr>
          <w:b/>
          <w:lang w:val="vi-VN" w:bidi="vi-VN"/>
        </w:rPr>
        <w:t>D.</w:t>
      </w:r>
      <w:r w:rsidRPr="00C67E47">
        <w:rPr>
          <w:b/>
          <w:lang w:val="vi-VN" w:bidi="vi-VN"/>
        </w:rPr>
        <w:tab/>
        <w:t xml:space="preserve">Các Cân nhắc về Sự thích hợp </w:t>
      </w:r>
      <w:r w:rsidRPr="00C67E47">
        <w:rPr>
          <w:sz w:val="23"/>
          <w:lang w:val="vi-VN" w:bidi="vi-VN"/>
        </w:rPr>
        <w:t>(1 câu trong 7 câu hỏi về Giải quyết (Bán lại) Hợp đồng Bảo hiểm Nhân thọ)</w:t>
      </w:r>
    </w:p>
    <w:p w14:paraId="770406CF" w14:textId="553C6979" w:rsidR="0062221D" w:rsidRDefault="00633154" w:rsidP="00633154">
      <w:pPr>
        <w:pStyle w:val="Default"/>
        <w:ind w:left="2160" w:right="821" w:hanging="720"/>
        <w:rPr>
          <w:lang w:val="vi-VN" w:bidi="vi-VN"/>
        </w:rPr>
      </w:pPr>
      <w:r w:rsidRPr="00C67E47">
        <w:rPr>
          <w:lang w:val="vi-VN" w:bidi="vi-VN"/>
        </w:rPr>
        <w:t xml:space="preserve">1. </w:t>
      </w:r>
      <w:r w:rsidRPr="00C67E47">
        <w:rPr>
          <w:lang w:val="vi-VN" w:bidi="vi-VN"/>
        </w:rPr>
        <w:tab/>
        <w:t>Quyền lợi được bảo hiểm</w:t>
      </w:r>
    </w:p>
    <w:p w14:paraId="67AE0551" w14:textId="77777777" w:rsidR="0062221D" w:rsidRDefault="00633154" w:rsidP="00633154">
      <w:pPr>
        <w:pStyle w:val="Default"/>
        <w:ind w:left="2880" w:right="821" w:hanging="720"/>
        <w:rPr>
          <w:lang w:val="vi-VN" w:bidi="vi-VN"/>
        </w:rPr>
      </w:pPr>
      <w:r w:rsidRPr="00C67E47">
        <w:rPr>
          <w:lang w:val="vi-VN" w:bidi="vi-VN"/>
        </w:rPr>
        <w:t xml:space="preserve">a. </w:t>
      </w:r>
      <w:r w:rsidRPr="00C67E47">
        <w:rPr>
          <w:lang w:val="vi-VN" w:bidi="vi-VN"/>
        </w:rPr>
        <w:tab/>
        <w:t>cấm các quỹ tín thác đăng ký hoặc phát hành bảo hiểm nhân thọ khi người thụ hưởng không có quyền lợi được bảo hiểm từ nhân mạng của người được bảo hiểm, mục 10110.1(d) CIC; và</w:t>
      </w:r>
    </w:p>
    <w:p w14:paraId="49B1E2D5" w14:textId="77777777" w:rsidR="0062221D" w:rsidRDefault="00633154" w:rsidP="00633154">
      <w:pPr>
        <w:pStyle w:val="Default"/>
        <w:ind w:left="2880" w:right="821" w:hanging="720"/>
        <w:rPr>
          <w:lang w:val="vi-VN" w:bidi="vi-VN"/>
        </w:rPr>
      </w:pPr>
      <w:r w:rsidRPr="00C67E47">
        <w:rPr>
          <w:lang w:val="vi-VN" w:bidi="vi-VN"/>
        </w:rPr>
        <w:t xml:space="preserve">b. </w:t>
      </w:r>
      <w:r w:rsidRPr="00C67E47">
        <w:rPr>
          <w:lang w:val="vi-VN" w:bidi="vi-VN"/>
        </w:rPr>
        <w:tab/>
        <w:t>cấm mọi thiết bị, kế hoạch hoặc thủ đoạn được thiết kế nhằm tạo ra ấn tượng rằng có một lợi ích được bảo hiểm khi không có lợi ích hợp pháp được bảo hiểm trên thực tế, mục 10110.1(e) CIC</w:t>
      </w:r>
    </w:p>
    <w:p w14:paraId="711216DF" w14:textId="4177E90C" w:rsidR="0062221D" w:rsidRDefault="00633154" w:rsidP="00633154">
      <w:pPr>
        <w:pStyle w:val="Default"/>
        <w:ind w:left="2160" w:right="821" w:hanging="720"/>
        <w:rPr>
          <w:lang w:val="vi-VN" w:bidi="vi-VN"/>
        </w:rPr>
      </w:pPr>
      <w:r w:rsidRPr="00C67E47">
        <w:rPr>
          <w:lang w:val="vi-VN" w:bidi="vi-VN"/>
        </w:rPr>
        <w:t>2</w:t>
      </w:r>
      <w:r w:rsidR="0062221D">
        <w:rPr>
          <w:lang w:bidi="vi-VN"/>
        </w:rPr>
        <w:t>.</w:t>
      </w:r>
      <w:r w:rsidRPr="00C67E47">
        <w:rPr>
          <w:lang w:val="vi-VN" w:bidi="vi-VN"/>
        </w:rPr>
        <w:t xml:space="preserve"> </w:t>
      </w:r>
      <w:r w:rsidRPr="00C67E47">
        <w:rPr>
          <w:lang w:val="vi-VN" w:bidi="vi-VN"/>
        </w:rPr>
        <w:tab/>
        <w:t>Tác động đến khả năng được bảo hiểm trong tương lai</w:t>
      </w:r>
    </w:p>
    <w:p w14:paraId="68230D4C" w14:textId="30343FA9" w:rsidR="0062221D" w:rsidRDefault="00633154" w:rsidP="00633154">
      <w:pPr>
        <w:pStyle w:val="Default"/>
        <w:ind w:left="2160" w:right="821" w:hanging="720"/>
        <w:rPr>
          <w:lang w:val="vi-VN" w:bidi="vi-VN"/>
        </w:rPr>
      </w:pPr>
      <w:r w:rsidRPr="00C67E47">
        <w:rPr>
          <w:lang w:val="vi-VN" w:bidi="vi-VN"/>
        </w:rPr>
        <w:t xml:space="preserve">3. </w:t>
      </w:r>
      <w:r w:rsidRPr="00C67E47">
        <w:rPr>
          <w:lang w:val="vi-VN" w:bidi="vi-VN"/>
        </w:rPr>
        <w:tab/>
        <w:t>Rủi ro về giá/giá trị</w:t>
      </w:r>
    </w:p>
    <w:p w14:paraId="666E250A" w14:textId="5F7B091D" w:rsidR="0062221D" w:rsidRDefault="00633154" w:rsidP="00633154">
      <w:pPr>
        <w:pStyle w:val="Default"/>
        <w:ind w:left="2880" w:right="821" w:hanging="720"/>
        <w:rPr>
          <w:lang w:val="vi-VN" w:bidi="vi-VN"/>
        </w:rPr>
      </w:pPr>
      <w:r w:rsidRPr="00C67E47">
        <w:rPr>
          <w:lang w:val="vi-VN" w:bidi="vi-VN"/>
        </w:rPr>
        <w:t xml:space="preserve">a. </w:t>
      </w:r>
      <w:r w:rsidRPr="00C67E47">
        <w:rPr>
          <w:lang w:val="vi-VN" w:bidi="vi-VN"/>
        </w:rPr>
        <w:tab/>
        <w:t>Đây có phải là thỏa thuận tốt nhất cho khách hàng không? Liệu giải chấp hợp đồng này có phải là phương án tốt nhất không? Điều này sẽ yêu cầu phân tích tài chính đầy đủ (ví dụ: sử dụng giá trị hiện tại và các sự kiện thuế có thể xảy ra (chúng tôi đặc biệt khuyến nghị tất cả các bên tìm kiếm lời khuyên chuyên nghiệp về thuế)</w:t>
      </w:r>
    </w:p>
    <w:p w14:paraId="69D2F011" w14:textId="0E198BC2" w:rsidR="0062221D" w:rsidRDefault="00633154" w:rsidP="00633154">
      <w:pPr>
        <w:pStyle w:val="Default"/>
        <w:ind w:left="2880" w:right="821" w:hanging="720"/>
        <w:rPr>
          <w:lang w:val="vi-VN" w:bidi="vi-VN"/>
        </w:rPr>
      </w:pPr>
      <w:r w:rsidRPr="00C67E47">
        <w:rPr>
          <w:lang w:val="vi-VN" w:bidi="vi-VN"/>
        </w:rPr>
        <w:t xml:space="preserve">b. </w:t>
      </w:r>
      <w:r w:rsidRPr="00C67E47">
        <w:rPr>
          <w:lang w:val="vi-VN" w:bidi="vi-VN"/>
        </w:rPr>
        <w:tab/>
        <w:t>Đã tìm hiểu tất cả các lựa chọn có thể thay thế chưa?</w:t>
      </w:r>
    </w:p>
    <w:p w14:paraId="1CB730AF" w14:textId="05134C60" w:rsidR="0062221D" w:rsidRDefault="00633154" w:rsidP="00633154">
      <w:pPr>
        <w:pStyle w:val="Default"/>
        <w:ind w:left="2160" w:right="821" w:hanging="720"/>
        <w:rPr>
          <w:lang w:val="vi-VN" w:bidi="vi-VN"/>
        </w:rPr>
      </w:pPr>
      <w:r w:rsidRPr="00C67E47">
        <w:rPr>
          <w:lang w:val="vi-VN" w:bidi="vi-VN"/>
        </w:rPr>
        <w:t xml:space="preserve">4. </w:t>
      </w:r>
      <w:r w:rsidRPr="00C67E47">
        <w:rPr>
          <w:lang w:val="vi-VN" w:bidi="vi-VN"/>
        </w:rPr>
        <w:tab/>
        <w:t>Thảo luận về hậu quả về thuế của các khoản giải quyết (bán lại) hợp đồng bảo hiểm nhân thọ (Sở Thuế vụ đã ban hành Quy định về Thuế chỉ dành cho Thuế thu nhập chứ không tạo ra thay đổi đối với Bộ luật thuế) - Hậu quả về Thuế đối với Thuế quà tặng và Thuế thừa kế</w:t>
      </w:r>
    </w:p>
    <w:p w14:paraId="5D968000" w14:textId="5065A982" w:rsidR="0062221D" w:rsidRDefault="00633154" w:rsidP="00633154">
      <w:pPr>
        <w:pStyle w:val="Default"/>
        <w:ind w:left="2160" w:right="821" w:hanging="720"/>
        <w:rPr>
          <w:lang w:val="vi-VN" w:bidi="vi-VN"/>
        </w:rPr>
      </w:pPr>
      <w:r w:rsidRPr="00C67E47">
        <w:rPr>
          <w:lang w:val="vi-VN" w:bidi="vi-VN"/>
        </w:rPr>
        <w:t xml:space="preserve">5. </w:t>
      </w:r>
      <w:r w:rsidRPr="00C67E47">
        <w:rPr>
          <w:lang w:val="vi-VN" w:bidi="vi-VN"/>
        </w:rPr>
        <w:tab/>
        <w:t>Thực hành tốt nhất</w:t>
      </w:r>
    </w:p>
    <w:p w14:paraId="70592C06" w14:textId="6724C7A0" w:rsidR="0062221D" w:rsidRDefault="00633154" w:rsidP="00633154">
      <w:pPr>
        <w:pStyle w:val="Default"/>
        <w:ind w:left="2880" w:right="821" w:hanging="720"/>
        <w:rPr>
          <w:lang w:val="vi-VN" w:bidi="vi-VN"/>
        </w:rPr>
      </w:pPr>
      <w:r w:rsidRPr="00C67E47">
        <w:rPr>
          <w:lang w:val="vi-VN" w:bidi="vi-VN"/>
        </w:rPr>
        <w:t xml:space="preserve">a. </w:t>
      </w:r>
      <w:r w:rsidRPr="00C67E47">
        <w:rPr>
          <w:lang w:val="vi-VN" w:bidi="vi-VN"/>
        </w:rPr>
        <w:tab/>
        <w:t>Đánh giá về nhu cầu cá nhân và mục tiêu tài chính</w:t>
      </w:r>
    </w:p>
    <w:p w14:paraId="5B6D4225" w14:textId="090B3871" w:rsidR="0062221D" w:rsidRDefault="00633154" w:rsidP="00633154">
      <w:pPr>
        <w:pStyle w:val="Default"/>
        <w:ind w:left="2880" w:right="821" w:hanging="720"/>
        <w:rPr>
          <w:lang w:val="vi-VN" w:bidi="vi-VN"/>
        </w:rPr>
      </w:pPr>
      <w:r w:rsidRPr="00C67E47">
        <w:rPr>
          <w:lang w:val="vi-VN" w:bidi="vi-VN"/>
        </w:rPr>
        <w:t xml:space="preserve">b. </w:t>
      </w:r>
      <w:r w:rsidRPr="00C67E47">
        <w:rPr>
          <w:lang w:val="vi-VN" w:bidi="vi-VN"/>
        </w:rPr>
        <w:tab/>
        <w:t>Ưu điểm và nhược điểm của việc giải quyết (bán lại) hợp đồng bảo hiểm nhân thọ</w:t>
      </w:r>
    </w:p>
    <w:p w14:paraId="5E8EA493" w14:textId="0E810F6F" w:rsidR="0062221D" w:rsidRDefault="00633154" w:rsidP="00633154">
      <w:pPr>
        <w:pStyle w:val="Default"/>
        <w:ind w:left="2160" w:right="821"/>
        <w:rPr>
          <w:lang w:val="vi-VN" w:bidi="vi-VN"/>
        </w:rPr>
      </w:pPr>
      <w:r w:rsidRPr="00C67E47">
        <w:rPr>
          <w:lang w:val="vi-VN" w:bidi="vi-VN"/>
        </w:rPr>
        <w:t xml:space="preserve">c. </w:t>
      </w:r>
      <w:r w:rsidRPr="00C67E47">
        <w:rPr>
          <w:lang w:val="vi-VN" w:bidi="vi-VN"/>
        </w:rPr>
        <w:tab/>
        <w:t>Các lựa chọn thay thế cho việc giải quyết (bán) hợp đồng bảo hiểm nhân thọ</w:t>
      </w:r>
    </w:p>
    <w:p w14:paraId="0E45F12C" w14:textId="0839DAA3" w:rsidR="0062221D" w:rsidRDefault="00633154" w:rsidP="00633154">
      <w:pPr>
        <w:pStyle w:val="Default"/>
        <w:ind w:left="2160" w:right="821"/>
        <w:rPr>
          <w:lang w:val="vi-VN" w:bidi="vi-VN"/>
        </w:rPr>
      </w:pPr>
      <w:r w:rsidRPr="00C67E47">
        <w:rPr>
          <w:lang w:val="vi-VN" w:bidi="vi-VN"/>
        </w:rPr>
        <w:t xml:space="preserve">d. </w:t>
      </w:r>
      <w:r w:rsidRPr="00C67E47">
        <w:rPr>
          <w:lang w:val="vi-VN" w:bidi="vi-VN"/>
        </w:rPr>
        <w:tab/>
        <w:t>Bán chéo</w:t>
      </w:r>
    </w:p>
    <w:p w14:paraId="751718AA" w14:textId="4BDC00CF" w:rsidR="0062221D" w:rsidRDefault="00633154" w:rsidP="00633154">
      <w:pPr>
        <w:pStyle w:val="Default"/>
        <w:ind w:left="2880" w:right="821"/>
        <w:rPr>
          <w:lang w:val="vi-VN" w:bidi="vi-VN"/>
        </w:rPr>
      </w:pPr>
      <w:r w:rsidRPr="00C67E47">
        <w:rPr>
          <w:lang w:val="vi-VN" w:bidi="vi-VN"/>
        </w:rPr>
        <w:t>i.</w:t>
      </w:r>
      <w:r w:rsidR="0062221D">
        <w:rPr>
          <w:lang w:val="vi-VN" w:bidi="vi-VN"/>
        </w:rPr>
        <w:t xml:space="preserve"> </w:t>
      </w:r>
      <w:r w:rsidRPr="00C67E47">
        <w:rPr>
          <w:lang w:val="vi-VN" w:bidi="vi-VN"/>
        </w:rPr>
        <w:tab/>
        <w:t>Bán mới</w:t>
      </w:r>
    </w:p>
    <w:p w14:paraId="128855B5" w14:textId="78F3F2E1" w:rsidR="0062221D" w:rsidRDefault="00633154" w:rsidP="00633154">
      <w:pPr>
        <w:pStyle w:val="Default"/>
        <w:ind w:left="2880" w:right="821"/>
        <w:rPr>
          <w:lang w:val="vi-VN" w:bidi="vi-VN"/>
        </w:rPr>
      </w:pPr>
      <w:r w:rsidRPr="00C67E47">
        <w:rPr>
          <w:lang w:val="vi-VN" w:bidi="vi-VN"/>
        </w:rPr>
        <w:t>ii.</w:t>
      </w:r>
      <w:r w:rsidR="0062221D">
        <w:rPr>
          <w:lang w:val="vi-VN" w:bidi="vi-VN"/>
        </w:rPr>
        <w:t xml:space="preserve"> </w:t>
      </w:r>
      <w:r w:rsidRPr="00C67E47">
        <w:rPr>
          <w:lang w:val="vi-VN" w:bidi="vi-VN"/>
        </w:rPr>
        <w:tab/>
        <w:t>Thay thế</w:t>
      </w:r>
    </w:p>
    <w:p w14:paraId="7F15BF56" w14:textId="0869D908" w:rsidR="0062221D" w:rsidRDefault="00633154" w:rsidP="00633154">
      <w:pPr>
        <w:pStyle w:val="Default"/>
        <w:ind w:left="2160" w:right="821" w:hanging="720"/>
        <w:rPr>
          <w:lang w:val="vi-VN" w:bidi="vi-VN"/>
        </w:rPr>
      </w:pPr>
      <w:r w:rsidRPr="00C67E47">
        <w:rPr>
          <w:lang w:val="vi-VN" w:bidi="vi-VN"/>
        </w:rPr>
        <w:t>6.</w:t>
      </w:r>
      <w:r w:rsidR="0062221D">
        <w:rPr>
          <w:lang w:val="vi-VN" w:bidi="vi-VN"/>
        </w:rPr>
        <w:t xml:space="preserve"> </w:t>
      </w:r>
      <w:r w:rsidRPr="00C67E47">
        <w:rPr>
          <w:lang w:val="vi-VN" w:bidi="vi-VN"/>
        </w:rPr>
        <w:tab/>
        <w:t xml:space="preserve">Những cân nhắc cá nhân đối với người nhượng bán bảo hiểm nhân thọ (liên </w:t>
      </w:r>
      <w:r w:rsidRPr="00C67E47">
        <w:rPr>
          <w:lang w:val="vi-VN" w:bidi="vi-VN"/>
        </w:rPr>
        <w:lastRenderedPageBreak/>
        <w:t>hệ về tình trạng sức khỏe định kỳ của người được bảo hiểm được nêu tên)</w:t>
      </w:r>
    </w:p>
    <w:p w14:paraId="005A4B9E" w14:textId="77777777" w:rsidR="0062221D" w:rsidRDefault="0062221D" w:rsidP="00633154">
      <w:pPr>
        <w:pStyle w:val="Default"/>
        <w:ind w:left="720" w:right="821" w:hanging="720"/>
        <w:rPr>
          <w:lang w:val="es-CO"/>
        </w:rPr>
      </w:pPr>
    </w:p>
    <w:p w14:paraId="44C090D7" w14:textId="77777777" w:rsidR="0062221D" w:rsidRDefault="00633154" w:rsidP="00633154">
      <w:pPr>
        <w:pStyle w:val="Default"/>
        <w:ind w:left="720" w:right="821" w:hanging="540"/>
        <w:rPr>
          <w:sz w:val="23"/>
          <w:lang w:val="vi-VN" w:bidi="vi-VN"/>
        </w:rPr>
      </w:pPr>
      <w:r w:rsidRPr="00C67E47">
        <w:rPr>
          <w:b/>
          <w:lang w:val="vi-VN" w:bidi="vi-VN"/>
        </w:rPr>
        <w:t xml:space="preserve">V. </w:t>
      </w:r>
      <w:r w:rsidRPr="00C67E47">
        <w:rPr>
          <w:b/>
          <w:lang w:val="vi-VN" w:bidi="vi-VN"/>
        </w:rPr>
        <w:tab/>
        <w:t xml:space="preserve">GIẢI QUYẾT (BÁN) HỢP ĐỒNG BẢO HIỂM NHÂN THỌ </w:t>
      </w:r>
      <w:r w:rsidRPr="00C67E47">
        <w:rPr>
          <w:sz w:val="23"/>
          <w:lang w:val="vi-VN" w:bidi="vi-VN"/>
        </w:rPr>
        <w:t>(7 câu hỏi (6%) trong bài thi)</w:t>
      </w:r>
    </w:p>
    <w:p w14:paraId="3F21A366" w14:textId="77777777" w:rsidR="0062221D" w:rsidRDefault="00633154" w:rsidP="00633154">
      <w:pPr>
        <w:pStyle w:val="Default"/>
        <w:ind w:left="1440" w:right="821" w:hanging="720"/>
        <w:rPr>
          <w:b/>
          <w:lang w:val="es-CO"/>
        </w:rPr>
      </w:pPr>
      <w:r w:rsidRPr="00C67E47">
        <w:rPr>
          <w:b/>
          <w:lang w:val="vi-VN" w:bidi="vi-VN"/>
        </w:rPr>
        <w:t>E.</w:t>
      </w:r>
      <w:r w:rsidRPr="00C67E47">
        <w:rPr>
          <w:b/>
          <w:lang w:val="vi-VN" w:bidi="vi-VN"/>
        </w:rPr>
        <w:tab/>
        <w:t xml:space="preserve">Quy trình Giải quyết (Bán lại) Hợp đồng Bảo hiểm để Giao dịch </w:t>
      </w:r>
      <w:r w:rsidRPr="00C67E47">
        <w:rPr>
          <w:sz w:val="23"/>
          <w:lang w:val="vi-VN" w:bidi="vi-VN"/>
        </w:rPr>
        <w:t>(1 câu trong 7 câu hỏi về Giải quyết (Bán lại) Hợp đồng Bảo hiểm Nhân thọ)</w:t>
      </w:r>
    </w:p>
    <w:p w14:paraId="24EE7AF8" w14:textId="2471A93C" w:rsidR="0062221D" w:rsidRDefault="00633154" w:rsidP="00633154">
      <w:pPr>
        <w:pStyle w:val="Default"/>
        <w:ind w:left="2160" w:right="821" w:hanging="720"/>
        <w:rPr>
          <w:lang w:val="vi-VN" w:bidi="vi-VN"/>
        </w:rPr>
      </w:pPr>
      <w:r w:rsidRPr="00C67E47">
        <w:rPr>
          <w:lang w:val="vi-VN" w:bidi="vi-VN"/>
        </w:rPr>
        <w:t>1.</w:t>
      </w:r>
      <w:r w:rsidR="0062221D">
        <w:rPr>
          <w:lang w:val="vi-VN" w:bidi="vi-VN"/>
        </w:rPr>
        <w:t xml:space="preserve"> </w:t>
      </w:r>
      <w:r w:rsidRPr="00C67E47">
        <w:rPr>
          <w:lang w:val="vi-VN" w:bidi="vi-VN"/>
        </w:rPr>
        <w:tab/>
        <w:t>Mô tả quy trình điển hình</w:t>
      </w:r>
    </w:p>
    <w:p w14:paraId="7B9F6034" w14:textId="4C65FD61" w:rsidR="0062221D" w:rsidRDefault="00633154" w:rsidP="00633154">
      <w:pPr>
        <w:pStyle w:val="Default"/>
        <w:ind w:left="2880" w:right="821" w:hanging="720"/>
        <w:rPr>
          <w:lang w:val="vi-VN" w:bidi="vi-VN"/>
        </w:rPr>
      </w:pPr>
      <w:r w:rsidRPr="00C67E47">
        <w:rPr>
          <w:lang w:val="vi-VN" w:bidi="vi-VN"/>
        </w:rPr>
        <w:t>a.</w:t>
      </w:r>
      <w:r w:rsidR="0062221D">
        <w:rPr>
          <w:lang w:val="vi-VN" w:bidi="vi-VN"/>
        </w:rPr>
        <w:t xml:space="preserve"> </w:t>
      </w:r>
      <w:r w:rsidRPr="00C67E47">
        <w:rPr>
          <w:lang w:val="vi-VN" w:bidi="vi-VN"/>
        </w:rPr>
        <w:tab/>
        <w:t>Đơn đăng ký giải quyết (bán lại): Đơn đăng ký phải được nộp cùng các tài liệu phù hợp như thông tin hợp đồng, hồ sơ y tế, v.v.</w:t>
      </w:r>
    </w:p>
    <w:p w14:paraId="60D11454" w14:textId="1193F5CB" w:rsidR="0062221D" w:rsidRDefault="00633154" w:rsidP="00633154">
      <w:pPr>
        <w:pStyle w:val="Default"/>
        <w:ind w:left="2880" w:right="821" w:hanging="720"/>
        <w:rPr>
          <w:lang w:val="vi-VN" w:bidi="vi-VN"/>
        </w:rPr>
      </w:pPr>
      <w:r w:rsidRPr="00C67E47">
        <w:rPr>
          <w:lang w:val="vi-VN" w:bidi="vi-VN"/>
        </w:rPr>
        <w:t>b.</w:t>
      </w:r>
      <w:r w:rsidR="0062221D">
        <w:rPr>
          <w:lang w:val="vi-VN" w:bidi="vi-VN"/>
        </w:rPr>
        <w:t xml:space="preserve"> </w:t>
      </w:r>
      <w:r w:rsidRPr="00C67E47">
        <w:rPr>
          <w:lang w:val="vi-VN" w:bidi="vi-VN"/>
        </w:rPr>
        <w:tab/>
        <w:t>Xem xét: Người môi giới và/hoặc nhà cung cấp dịch vụ/nhà tài trợ giải quyết (bán lại) hợp đồng bảo hiểm xem xét thông tin và yêu cầu báo cáo về tuổi thọ do một công ty độc lập chuyên cung cấp dịch vụ đánh giá tuổi thọ cung cấp.</w:t>
      </w:r>
    </w:p>
    <w:p w14:paraId="07016BEE" w14:textId="33074C28" w:rsidR="0062221D" w:rsidRDefault="00633154" w:rsidP="00633154">
      <w:pPr>
        <w:pStyle w:val="Default"/>
        <w:ind w:left="2880" w:right="821" w:hanging="720"/>
        <w:rPr>
          <w:lang w:val="vi-VN" w:bidi="vi-VN"/>
        </w:rPr>
      </w:pPr>
      <w:r w:rsidRPr="00C67E47">
        <w:rPr>
          <w:lang w:val="vi-VN" w:bidi="vi-VN"/>
        </w:rPr>
        <w:t>c.</w:t>
      </w:r>
      <w:r w:rsidR="0062221D">
        <w:rPr>
          <w:lang w:val="vi-VN" w:bidi="vi-VN"/>
        </w:rPr>
        <w:t xml:space="preserve"> </w:t>
      </w:r>
      <w:r w:rsidRPr="00C67E47">
        <w:rPr>
          <w:lang w:val="vi-VN" w:bidi="vi-VN"/>
        </w:rPr>
        <w:tab/>
        <w:t>Phân tích: Sau khi báo cáo tuổi thọ được hoàn thành và các thông tin khác được xem xét, nhà cung cấp/nhà tài trợ sẽ xác định giá trị thị trường hợp lý cho hợp đồng. Có những hợp đồng không có giá trị nên sẽ không nhận được đề xuất</w:t>
      </w:r>
    </w:p>
    <w:p w14:paraId="0CB4DD74" w14:textId="65642BF9" w:rsidR="0062221D" w:rsidRDefault="00633154" w:rsidP="00633154">
      <w:pPr>
        <w:pStyle w:val="Default"/>
        <w:ind w:left="2880" w:right="821" w:hanging="720"/>
        <w:rPr>
          <w:lang w:val="vi-VN" w:bidi="vi-VN"/>
        </w:rPr>
      </w:pPr>
      <w:r w:rsidRPr="00C67E47">
        <w:rPr>
          <w:lang w:val="vi-VN" w:bidi="vi-VN"/>
        </w:rPr>
        <w:t>d.</w:t>
      </w:r>
      <w:r w:rsidR="0062221D">
        <w:rPr>
          <w:lang w:val="vi-VN" w:bidi="vi-VN"/>
        </w:rPr>
        <w:t xml:space="preserve"> </w:t>
      </w:r>
      <w:r w:rsidRPr="00C67E47">
        <w:rPr>
          <w:lang w:val="vi-VN" w:bidi="vi-VN"/>
        </w:rPr>
        <w:tab/>
        <w:t>Đề xuất: Đề xuất được trình bày cho chủ hợp đồng (và [các] cố vấn). Người môi giới giải quyết (bán lại) hợp đồng bảo hiểm nhân thọ có trách nhiệm ủy thác theo đó họ phải tìm được nhiều lời đề xuất, ghi lại các phản hồi và trình bày tất cả chúng.</w:t>
      </w:r>
    </w:p>
    <w:p w14:paraId="537CA0FD" w14:textId="17BAC331" w:rsidR="0062221D" w:rsidRDefault="00633154" w:rsidP="00633154">
      <w:pPr>
        <w:pStyle w:val="Default"/>
        <w:ind w:left="2880" w:right="821" w:hanging="720"/>
        <w:rPr>
          <w:lang w:val="vi-VN" w:bidi="vi-VN"/>
        </w:rPr>
      </w:pPr>
      <w:r w:rsidRPr="00C67E47">
        <w:rPr>
          <w:lang w:val="vi-VN" w:bidi="vi-VN"/>
        </w:rPr>
        <w:t>e.</w:t>
      </w:r>
      <w:r w:rsidR="0062221D">
        <w:rPr>
          <w:lang w:val="vi-VN" w:bidi="vi-VN"/>
        </w:rPr>
        <w:t xml:space="preserve"> </w:t>
      </w:r>
      <w:r w:rsidRPr="00C67E47">
        <w:rPr>
          <w:lang w:val="vi-VN" w:bidi="vi-VN"/>
        </w:rPr>
        <w:tab/>
        <w:t>Chấp nhận Đề xuất: Nếu một đề xuất được chấp nhận, "hồ sơ quyết toán" (closing package) gồm tài liệu chính thức sẽ được gửi đến chủ hợp đồng để người này xem xét và ký. Lúc này, tiền cho giao dịch đã được đặt trong tài khoản ký quỹ.</w:t>
      </w:r>
    </w:p>
    <w:p w14:paraId="749FED41" w14:textId="6CE90076" w:rsidR="0062221D" w:rsidRDefault="00633154" w:rsidP="00633154">
      <w:pPr>
        <w:pStyle w:val="Default"/>
        <w:ind w:left="2880" w:right="821" w:hanging="720"/>
        <w:rPr>
          <w:lang w:val="vi-VN" w:bidi="vi-VN"/>
        </w:rPr>
      </w:pPr>
      <w:r w:rsidRPr="00C67E47">
        <w:rPr>
          <w:lang w:val="vi-VN" w:bidi="vi-VN"/>
        </w:rPr>
        <w:t>f.</w:t>
      </w:r>
      <w:r w:rsidR="0062221D">
        <w:rPr>
          <w:lang w:val="vi-VN" w:bidi="vi-VN"/>
        </w:rPr>
        <w:t xml:space="preserve"> </w:t>
      </w:r>
      <w:r w:rsidRPr="00C67E47">
        <w:rPr>
          <w:lang w:val="vi-VN" w:bidi="vi-VN"/>
        </w:rPr>
        <w:tab/>
        <w:t>Chuyển quyền sở hữu hợp đồng: Các mẫu đơn thay đổi quyền sở hữu được nộp cho công ty bảo hiểm.</w:t>
      </w:r>
    </w:p>
    <w:p w14:paraId="4929601F" w14:textId="086E3654" w:rsidR="0062221D" w:rsidRDefault="00633154" w:rsidP="00633154">
      <w:pPr>
        <w:pStyle w:val="Default"/>
        <w:ind w:left="2880" w:right="821" w:hanging="720"/>
        <w:rPr>
          <w:lang w:val="vi-VN" w:bidi="vi-VN"/>
        </w:rPr>
      </w:pPr>
      <w:r w:rsidRPr="00C67E47">
        <w:rPr>
          <w:lang w:val="vi-VN" w:bidi="vi-VN"/>
        </w:rPr>
        <w:t>g.</w:t>
      </w:r>
      <w:r w:rsidR="0062221D">
        <w:rPr>
          <w:lang w:val="vi-VN" w:bidi="vi-VN"/>
        </w:rPr>
        <w:t xml:space="preserve"> </w:t>
      </w:r>
      <w:r w:rsidRPr="00C67E47">
        <w:rPr>
          <w:lang w:val="vi-VN" w:bidi="vi-VN"/>
        </w:rPr>
        <w:tab/>
        <w:t>Giải ngân: Đại lý ký quỹ sẽ giải ngân tiền cho người bán (chủ cũ của hợp đồng) khi công ty bảo hiểm gửi văn bản xác nhận về việc thay đổi quyền sở hữu.</w:t>
      </w:r>
    </w:p>
    <w:p w14:paraId="25F2E202" w14:textId="7A56F02D" w:rsidR="0062221D" w:rsidRDefault="00633154" w:rsidP="00633154">
      <w:pPr>
        <w:pStyle w:val="Default"/>
        <w:ind w:left="3600" w:right="821" w:hanging="720"/>
        <w:rPr>
          <w:lang w:val="vi-VN" w:bidi="vi-VN"/>
        </w:rPr>
      </w:pPr>
      <w:r w:rsidRPr="00C67E47">
        <w:rPr>
          <w:lang w:val="vi-VN" w:bidi="vi-VN"/>
        </w:rPr>
        <w:t>i.</w:t>
      </w:r>
      <w:r w:rsidR="0062221D">
        <w:rPr>
          <w:lang w:val="vi-VN" w:bidi="vi-VN"/>
        </w:rPr>
        <w:t xml:space="preserve"> </w:t>
      </w:r>
      <w:r w:rsidRPr="00C67E47">
        <w:rPr>
          <w:lang w:val="vi-VN" w:bidi="vi-VN"/>
        </w:rPr>
        <w:tab/>
        <w:t>Tiết lộ Bắt buộc</w:t>
      </w:r>
    </w:p>
    <w:p w14:paraId="1A774ABE" w14:textId="2B145E7E" w:rsidR="0062221D" w:rsidRDefault="00633154" w:rsidP="00633154">
      <w:pPr>
        <w:pStyle w:val="Default"/>
        <w:ind w:left="3600" w:right="821" w:hanging="720"/>
        <w:rPr>
          <w:lang w:val="vi-VN" w:bidi="vi-VN"/>
        </w:rPr>
      </w:pPr>
      <w:r w:rsidRPr="00C67E47">
        <w:rPr>
          <w:lang w:val="vi-VN" w:bidi="vi-VN"/>
        </w:rPr>
        <w:t>ii.</w:t>
      </w:r>
      <w:r w:rsidR="0062221D">
        <w:rPr>
          <w:lang w:val="vi-VN" w:bidi="vi-VN"/>
        </w:rPr>
        <w:t xml:space="preserve"> </w:t>
      </w:r>
      <w:r w:rsidRPr="00C67E47">
        <w:rPr>
          <w:lang w:val="vi-VN" w:bidi="vi-VN"/>
        </w:rPr>
        <w:tab/>
        <w:t>Tại thời điểm nộp đơn</w:t>
      </w:r>
    </w:p>
    <w:p w14:paraId="264106A8" w14:textId="29699A5D" w:rsidR="0062221D" w:rsidRDefault="00633154" w:rsidP="00633154">
      <w:pPr>
        <w:pStyle w:val="Default"/>
        <w:ind w:left="3600" w:right="821" w:hanging="720"/>
        <w:rPr>
          <w:lang w:val="vi-VN" w:bidi="vi-VN"/>
        </w:rPr>
      </w:pPr>
      <w:r w:rsidRPr="00C67E47">
        <w:rPr>
          <w:lang w:val="vi-VN" w:bidi="vi-VN"/>
        </w:rPr>
        <w:t>iii.</w:t>
      </w:r>
      <w:r w:rsidR="0062221D">
        <w:rPr>
          <w:lang w:val="vi-VN" w:bidi="vi-VN"/>
        </w:rPr>
        <w:t xml:space="preserve"> </w:t>
      </w:r>
      <w:r w:rsidRPr="00C67E47">
        <w:rPr>
          <w:lang w:val="vi-VN" w:bidi="vi-VN"/>
        </w:rPr>
        <w:tab/>
        <w:t>Tại thời điểm ký kết hợp đồng</w:t>
      </w:r>
    </w:p>
    <w:p w14:paraId="1C33DC2D" w14:textId="4D7D045E" w:rsidR="0062221D" w:rsidRDefault="00633154" w:rsidP="00633154">
      <w:pPr>
        <w:pStyle w:val="Default"/>
        <w:ind w:left="4320" w:right="821" w:hanging="720"/>
        <w:rPr>
          <w:lang w:val="vi-VN" w:bidi="vi-VN"/>
        </w:rPr>
      </w:pPr>
      <w:r w:rsidRPr="00C67E47">
        <w:rPr>
          <w:lang w:val="vi-VN" w:bidi="vi-VN"/>
        </w:rPr>
        <w:t>1)</w:t>
      </w:r>
      <w:r w:rsidR="0062221D">
        <w:rPr>
          <w:lang w:val="vi-VN" w:bidi="vi-VN"/>
        </w:rPr>
        <w:t xml:space="preserve"> </w:t>
      </w:r>
      <w:r w:rsidRPr="00C67E47">
        <w:rPr>
          <w:lang w:val="vi-VN" w:bidi="vi-VN"/>
        </w:rPr>
        <w:tab/>
        <w:t>Tiết lộ của nhà cung cấp</w:t>
      </w:r>
    </w:p>
    <w:p w14:paraId="68765EAE" w14:textId="1235B6B9" w:rsidR="0062221D" w:rsidRDefault="00633154" w:rsidP="00633154">
      <w:pPr>
        <w:pStyle w:val="Default"/>
        <w:ind w:left="4320" w:right="821" w:hanging="720"/>
        <w:rPr>
          <w:lang w:val="vi-VN" w:bidi="vi-VN"/>
        </w:rPr>
      </w:pPr>
      <w:r w:rsidRPr="00C67E47">
        <w:rPr>
          <w:lang w:val="vi-VN" w:bidi="vi-VN"/>
        </w:rPr>
        <w:t>2)</w:t>
      </w:r>
      <w:r w:rsidR="0062221D">
        <w:rPr>
          <w:lang w:val="vi-VN" w:bidi="vi-VN"/>
        </w:rPr>
        <w:t xml:space="preserve"> </w:t>
      </w:r>
      <w:r w:rsidRPr="00C67E47">
        <w:rPr>
          <w:lang w:val="vi-VN" w:bidi="vi-VN"/>
        </w:rPr>
        <w:tab/>
        <w:t>Tiết lộ của nhà môi giới giải quyết (bán lại) hợp đồng bảo hiểm nhân thọ</w:t>
      </w:r>
    </w:p>
    <w:p w14:paraId="4EA7727E" w14:textId="38DAD10E" w:rsidR="0062221D" w:rsidRDefault="00633154" w:rsidP="00C479C8">
      <w:pPr>
        <w:pStyle w:val="Default"/>
        <w:ind w:left="4320" w:right="821" w:hanging="720"/>
        <w:rPr>
          <w:lang w:val="vi-VN" w:bidi="vi-VN"/>
        </w:rPr>
      </w:pPr>
      <w:r w:rsidRPr="00C67E47">
        <w:rPr>
          <w:lang w:val="vi-VN" w:bidi="vi-VN"/>
        </w:rPr>
        <w:t>3)</w:t>
      </w:r>
      <w:r w:rsidR="0062221D">
        <w:rPr>
          <w:lang w:val="vi-VN" w:bidi="vi-VN"/>
        </w:rPr>
        <w:t xml:space="preserve"> </w:t>
      </w:r>
      <w:r w:rsidRPr="00C67E47">
        <w:rPr>
          <w:lang w:val="vi-VN" w:bidi="vi-VN"/>
        </w:rPr>
        <w:tab/>
        <w:t>Yêu cầu về Tiết lộ của Đại lý Bảo hiểm Nhân thọ đối với việc Bán bảo hiểm cho Người cao tuổi - Phụ mục II có tại liên kết sau:</w:t>
      </w:r>
    </w:p>
    <w:p w14:paraId="18779C13" w14:textId="77777777" w:rsidR="0062221D" w:rsidRDefault="0062221D" w:rsidP="00C479C8">
      <w:pPr>
        <w:pStyle w:val="Default"/>
        <w:ind w:left="4320" w:right="821"/>
        <w:rPr>
          <w:lang w:val="vi-VN" w:bidi="vi-VN"/>
        </w:rPr>
      </w:pPr>
      <w:hyperlink r:id="rId19" w:history="1">
        <w:r w:rsidR="00633154" w:rsidRPr="00C67E47">
          <w:rPr>
            <w:color w:val="0000FF"/>
            <w:lang w:val="vi-VN" w:bidi="vi-VN"/>
          </w:rPr>
          <w:t>http://www.insurance.ca.gov/0200-industry/0050-renew-license/0400-resident-materials/upload/LifeSettlementBrokerOutline.pdf</w:t>
        </w:r>
      </w:hyperlink>
    </w:p>
    <w:p w14:paraId="280322E0" w14:textId="442CF539" w:rsidR="0062221D" w:rsidRDefault="00633154" w:rsidP="00633154">
      <w:pPr>
        <w:pStyle w:val="Default"/>
        <w:ind w:left="2160" w:right="821" w:hanging="720"/>
        <w:rPr>
          <w:lang w:val="vi-VN" w:bidi="vi-VN"/>
        </w:rPr>
      </w:pPr>
      <w:r w:rsidRPr="00C67E47">
        <w:rPr>
          <w:lang w:val="vi-VN" w:bidi="vi-VN"/>
        </w:rPr>
        <w:t>2.</w:t>
      </w:r>
      <w:r w:rsidR="0062221D">
        <w:rPr>
          <w:lang w:val="vi-VN" w:bidi="vi-VN"/>
        </w:rPr>
        <w:t xml:space="preserve"> </w:t>
      </w:r>
      <w:r w:rsidRPr="00C67E47">
        <w:rPr>
          <w:lang w:val="vi-VN" w:bidi="vi-VN"/>
        </w:rPr>
        <w:tab/>
        <w:t>Quyền riêng tư</w:t>
      </w:r>
    </w:p>
    <w:p w14:paraId="757AF6A3" w14:textId="1FBED69F" w:rsidR="0062221D" w:rsidRDefault="00633154" w:rsidP="00633154">
      <w:pPr>
        <w:pStyle w:val="Default"/>
        <w:ind w:left="2880" w:right="821" w:hanging="720"/>
        <w:rPr>
          <w:lang w:val="vi-VN" w:bidi="vi-VN"/>
        </w:rPr>
      </w:pPr>
      <w:r w:rsidRPr="00C67E47">
        <w:rPr>
          <w:lang w:val="vi-VN" w:bidi="vi-VN"/>
        </w:rPr>
        <w:t>a.</w:t>
      </w:r>
      <w:r w:rsidR="0062221D">
        <w:rPr>
          <w:lang w:val="vi-VN" w:bidi="vi-VN"/>
        </w:rPr>
        <w:t xml:space="preserve"> </w:t>
      </w:r>
      <w:r w:rsidRPr="00C67E47">
        <w:rPr>
          <w:lang w:val="vi-VN" w:bidi="vi-VN"/>
        </w:rPr>
        <w:tab/>
        <w:t xml:space="preserve">Chỉ được phép tiết lộ thông tin định danh của người được bảo hiểm có </w:t>
      </w:r>
      <w:r w:rsidRPr="00C67E47">
        <w:rPr>
          <w:lang w:val="vi-VN" w:bidi="vi-VN"/>
        </w:rPr>
        <w:lastRenderedPageBreak/>
        <w:t>thể được sử dụng để xác định người được bảo hiểm hoặc tình trạng tài chính hoặc y tế của người được bảo hiểm khi:</w:t>
      </w:r>
    </w:p>
    <w:p w14:paraId="10BCCB48" w14:textId="62FBCFFF" w:rsidR="0062221D" w:rsidRDefault="00633154" w:rsidP="00633154">
      <w:pPr>
        <w:pStyle w:val="Default"/>
        <w:ind w:left="3600" w:right="821" w:hanging="720"/>
        <w:rPr>
          <w:lang w:val="vi-VN" w:bidi="vi-VN"/>
        </w:rPr>
      </w:pPr>
      <w:r w:rsidRPr="00C67E47">
        <w:rPr>
          <w:lang w:val="vi-VN" w:bidi="vi-VN"/>
        </w:rPr>
        <w:t>i.</w:t>
      </w:r>
      <w:r w:rsidR="0062221D">
        <w:rPr>
          <w:lang w:val="vi-VN" w:bidi="vi-VN"/>
        </w:rPr>
        <w:t xml:space="preserve"> </w:t>
      </w:r>
      <w:r w:rsidRPr="00C67E47">
        <w:rPr>
          <w:lang w:val="vi-VN" w:bidi="vi-VN"/>
        </w:rPr>
        <w:tab/>
        <w:t>Cần thiết để thực hiện hợp đồng giải quyết (bán lại) hợp đồng nhân thọ và chủ hợp đồng cũng như người được bảo hiểm đã có sự chấp thuận từ trước bằng văn bản;</w:t>
      </w:r>
    </w:p>
    <w:p w14:paraId="6CBFE8B7" w14:textId="2423D382" w:rsidR="0062221D" w:rsidRDefault="00633154" w:rsidP="00633154">
      <w:pPr>
        <w:pStyle w:val="Default"/>
        <w:ind w:left="3600" w:right="821" w:hanging="720"/>
        <w:rPr>
          <w:lang w:val="vi-VN" w:bidi="vi-VN"/>
        </w:rPr>
      </w:pPr>
      <w:r w:rsidRPr="00C67E47">
        <w:rPr>
          <w:lang w:val="vi-VN" w:bidi="vi-VN"/>
        </w:rPr>
        <w:t>ii.</w:t>
      </w:r>
      <w:r w:rsidR="0062221D">
        <w:rPr>
          <w:lang w:val="vi-VN" w:bidi="vi-VN"/>
        </w:rPr>
        <w:t xml:space="preserve"> </w:t>
      </w:r>
      <w:r w:rsidRPr="00C67E47">
        <w:rPr>
          <w:lang w:val="vi-VN" w:bidi="vi-VN"/>
        </w:rPr>
        <w:tab/>
        <w:t>Cần thiết để thực hiện việc bán các hợp đồng giải quyết (bán lại) hợp đồng bảo hiểm nhân thọ dưới dạng các khoản đầu tư, với điều kiện việc bán đó được thực hiện phù hợp với luật chứng khoán hiện hành và chủ hợp đồng cũng như người được bảo hiểm đã đồng ý trước đó bằng văn bản việc tiết lộ;</w:t>
      </w:r>
    </w:p>
    <w:p w14:paraId="2135565C" w14:textId="7F740AF4" w:rsidR="0062221D" w:rsidRDefault="00633154" w:rsidP="00633154">
      <w:pPr>
        <w:pStyle w:val="Default"/>
        <w:ind w:left="3600" w:right="821" w:hanging="720"/>
        <w:rPr>
          <w:lang w:val="vi-VN" w:bidi="vi-VN"/>
        </w:rPr>
      </w:pPr>
      <w:r w:rsidRPr="00C67E47">
        <w:rPr>
          <w:lang w:val="vi-VN" w:bidi="vi-VN"/>
        </w:rPr>
        <w:t>iii.</w:t>
      </w:r>
      <w:r w:rsidR="0062221D">
        <w:rPr>
          <w:lang w:val="vi-VN" w:bidi="vi-VN"/>
        </w:rPr>
        <w:t xml:space="preserve"> </w:t>
      </w:r>
      <w:r w:rsidRPr="00C67E47">
        <w:rPr>
          <w:lang w:val="vi-VN" w:bidi="vi-VN"/>
        </w:rPr>
        <w:tab/>
        <w:t>Được cung cấp theo yêu cầu của cuộc điều tra/kiểm tra do Ủy viên Bảo hiểm thực hiện;</w:t>
      </w:r>
    </w:p>
    <w:p w14:paraId="04BC3FDF" w14:textId="081B3C1A" w:rsidR="0062221D" w:rsidRDefault="00AE056F" w:rsidP="00633154">
      <w:pPr>
        <w:pStyle w:val="Default"/>
        <w:ind w:left="3600" w:right="821" w:hanging="720"/>
        <w:rPr>
          <w:lang w:val="vi-VN" w:bidi="vi-VN"/>
        </w:rPr>
      </w:pPr>
      <w:r w:rsidRPr="00C67E47">
        <w:rPr>
          <w:lang w:val="vi-VN" w:bidi="vi-VN"/>
        </w:rPr>
        <w:t>iv.</w:t>
      </w:r>
      <w:r w:rsidR="0062221D">
        <w:rPr>
          <w:lang w:val="vi-VN" w:bidi="vi-VN"/>
        </w:rPr>
        <w:t xml:space="preserve"> </w:t>
      </w:r>
      <w:r w:rsidRPr="00C67E47">
        <w:rPr>
          <w:lang w:val="vi-VN" w:bidi="vi-VN"/>
        </w:rPr>
        <w:tab/>
        <w:t>Một điều kiện để chuyển giao hợp đồng bởi nhà cung cấp này sang cho nhà cung cấp khác và nhà cung cấp tiếp nhận đồng ý tuân thủ các điều khoản của Bộ luật Bảo hiểm liên quan đến tính bảo mật (Xem Mục 791 và tiếp theo của Bộ luật Bảo hiểm California.); hoặc</w:t>
      </w:r>
    </w:p>
    <w:p w14:paraId="04D05F2B" w14:textId="25444E96" w:rsidR="0062221D" w:rsidRDefault="00633154" w:rsidP="00633154">
      <w:pPr>
        <w:pStyle w:val="Default"/>
        <w:ind w:left="3600" w:right="821" w:hanging="720"/>
        <w:rPr>
          <w:lang w:val="vi-VN" w:bidi="vi-VN"/>
        </w:rPr>
      </w:pPr>
      <w:r w:rsidRPr="00C67E47">
        <w:rPr>
          <w:lang w:val="vi-VN" w:bidi="vi-VN"/>
        </w:rPr>
        <w:t>v.</w:t>
      </w:r>
      <w:r w:rsidR="0062221D">
        <w:rPr>
          <w:lang w:val="vi-VN" w:bidi="vi-VN"/>
        </w:rPr>
        <w:t xml:space="preserve"> </w:t>
      </w:r>
      <w:r w:rsidRPr="00C67E47">
        <w:rPr>
          <w:lang w:val="vi-VN" w:bidi="vi-VN"/>
        </w:rPr>
        <w:tab/>
        <w:t>Cần thiết cho phép nhà cung cấp hoặc người môi giới liên lạc nhằm xác định tình trạng sức khỏe của người được bảo hiểm</w:t>
      </w:r>
    </w:p>
    <w:p w14:paraId="48DF94D7" w14:textId="77777777" w:rsidR="0062221D" w:rsidRDefault="0062221D" w:rsidP="00633154">
      <w:pPr>
        <w:pStyle w:val="Default"/>
        <w:ind w:left="720" w:right="821" w:hanging="720"/>
      </w:pPr>
    </w:p>
    <w:p w14:paraId="5F80AF9A" w14:textId="77777777" w:rsidR="0062221D" w:rsidRDefault="00633154" w:rsidP="00633154">
      <w:pPr>
        <w:pStyle w:val="Default"/>
        <w:ind w:left="720" w:right="821" w:hanging="540"/>
        <w:rPr>
          <w:sz w:val="23"/>
          <w:lang w:val="vi-VN" w:bidi="vi-VN"/>
        </w:rPr>
      </w:pPr>
      <w:r w:rsidRPr="00C67E47">
        <w:rPr>
          <w:b/>
          <w:lang w:val="vi-VN" w:bidi="vi-VN"/>
        </w:rPr>
        <w:t xml:space="preserve">V. </w:t>
      </w:r>
      <w:r w:rsidRPr="00C67E47">
        <w:rPr>
          <w:b/>
          <w:lang w:val="vi-VN" w:bidi="vi-VN"/>
        </w:rPr>
        <w:tab/>
        <w:t xml:space="preserve">GIẢI QUYẾT (BÁN) HỢP ĐỒNG BẢO HIỂM NHÂN THỌ </w:t>
      </w:r>
      <w:r w:rsidRPr="00C67E47">
        <w:rPr>
          <w:sz w:val="23"/>
          <w:lang w:val="vi-VN" w:bidi="vi-VN"/>
        </w:rPr>
        <w:t>(7 câu hỏi (6%) trong bài thi)</w:t>
      </w:r>
    </w:p>
    <w:p w14:paraId="5BB66446" w14:textId="77777777" w:rsidR="0062221D" w:rsidRDefault="00633154" w:rsidP="00633154">
      <w:pPr>
        <w:pStyle w:val="Default"/>
        <w:ind w:left="1440" w:right="821" w:hanging="720"/>
        <w:rPr>
          <w:b/>
        </w:rPr>
      </w:pPr>
      <w:r w:rsidRPr="00C67E47">
        <w:rPr>
          <w:b/>
          <w:lang w:val="vi-VN" w:bidi="vi-VN"/>
        </w:rPr>
        <w:t xml:space="preserve">F. </w:t>
      </w:r>
      <w:r w:rsidRPr="00C67E47">
        <w:rPr>
          <w:b/>
          <w:lang w:val="vi-VN" w:bidi="vi-VN"/>
        </w:rPr>
        <w:tab/>
        <w:t xml:space="preserve">Gian lận </w:t>
      </w:r>
      <w:r w:rsidRPr="00C67E47">
        <w:rPr>
          <w:sz w:val="23"/>
          <w:lang w:val="vi-VN" w:bidi="vi-VN"/>
        </w:rPr>
        <w:t>(1 câu trong 7 câu hỏi về Giải quyết (Bán lại) Hợp đồng Bảo hiểm Nhân thọ)</w:t>
      </w:r>
    </w:p>
    <w:p w14:paraId="3366DAFE" w14:textId="15DB04DC" w:rsidR="0062221D" w:rsidRDefault="00633154" w:rsidP="00633154">
      <w:pPr>
        <w:pStyle w:val="Default"/>
        <w:ind w:left="2160" w:right="821" w:hanging="720"/>
        <w:rPr>
          <w:lang w:val="vi-VN" w:bidi="vi-VN"/>
        </w:rPr>
      </w:pPr>
      <w:r w:rsidRPr="00C67E47">
        <w:rPr>
          <w:lang w:val="vi-VN" w:bidi="vi-VN"/>
        </w:rPr>
        <w:t xml:space="preserve">1. </w:t>
      </w:r>
      <w:r w:rsidRPr="00C67E47">
        <w:rPr>
          <w:lang w:val="vi-VN" w:bidi="vi-VN"/>
        </w:rPr>
        <w:tab/>
        <w:t>a.</w:t>
      </w:r>
      <w:r w:rsidR="0062221D">
        <w:rPr>
          <w:lang w:val="vi-VN" w:bidi="vi-VN"/>
        </w:rPr>
        <w:t xml:space="preserve"> </w:t>
      </w:r>
      <w:r w:rsidRPr="00C67E47">
        <w:rPr>
          <w:lang w:val="vi-VN" w:bidi="vi-VN"/>
        </w:rPr>
        <w:tab/>
        <w:t>Những đối tượng có thể bị lừa</w:t>
      </w:r>
    </w:p>
    <w:p w14:paraId="7AF6E21A" w14:textId="1827C76E" w:rsidR="0062221D" w:rsidRDefault="00633154" w:rsidP="00633154">
      <w:pPr>
        <w:pStyle w:val="Default"/>
        <w:ind w:left="3600" w:right="821" w:hanging="720"/>
        <w:rPr>
          <w:lang w:val="vi-VN" w:bidi="vi-VN"/>
        </w:rPr>
      </w:pPr>
      <w:r w:rsidRPr="00C67E47">
        <w:rPr>
          <w:lang w:val="vi-VN" w:bidi="vi-VN"/>
        </w:rPr>
        <w:t>i.</w:t>
      </w:r>
      <w:r w:rsidR="0062221D">
        <w:rPr>
          <w:lang w:val="vi-VN" w:bidi="vi-VN"/>
        </w:rPr>
        <w:t xml:space="preserve"> </w:t>
      </w:r>
      <w:r w:rsidRPr="00C67E47">
        <w:rPr>
          <w:lang w:val="vi-VN" w:bidi="vi-VN"/>
        </w:rPr>
        <w:tab/>
        <w:t>Công ty bảo hiểm</w:t>
      </w:r>
    </w:p>
    <w:p w14:paraId="603A9D96" w14:textId="77777777" w:rsidR="0062221D" w:rsidRDefault="00633154" w:rsidP="00633154">
      <w:pPr>
        <w:pStyle w:val="Default"/>
        <w:ind w:left="3600" w:right="821" w:hanging="720"/>
        <w:rPr>
          <w:lang w:val="vi-VN" w:bidi="vi-VN"/>
        </w:rPr>
      </w:pPr>
      <w:r w:rsidRPr="00C67E47">
        <w:rPr>
          <w:lang w:val="vi-VN" w:bidi="vi-VN"/>
        </w:rPr>
        <w:t xml:space="preserve">ii. </w:t>
      </w:r>
      <w:r w:rsidRPr="00C67E47">
        <w:rPr>
          <w:lang w:val="vi-VN" w:bidi="vi-VN"/>
        </w:rPr>
        <w:tab/>
        <w:t>Công ty giải quyết (bán) hợp đồng bảo hiểm nhân thọ</w:t>
      </w:r>
    </w:p>
    <w:p w14:paraId="2DD68639" w14:textId="77777777" w:rsidR="0062221D" w:rsidRDefault="00633154" w:rsidP="00633154">
      <w:pPr>
        <w:pStyle w:val="Default"/>
        <w:ind w:left="3600" w:right="821" w:hanging="720"/>
        <w:rPr>
          <w:lang w:val="vi-VN" w:bidi="vi-VN"/>
        </w:rPr>
      </w:pPr>
      <w:r w:rsidRPr="00C67E47">
        <w:rPr>
          <w:lang w:val="vi-VN" w:bidi="vi-VN"/>
        </w:rPr>
        <w:t xml:space="preserve">iii. </w:t>
      </w:r>
      <w:r w:rsidRPr="00C67E47">
        <w:rPr>
          <w:lang w:val="vi-VN" w:bidi="vi-VN"/>
        </w:rPr>
        <w:tab/>
        <w:t>Môi giới giải quyết (bán) hợp đồng bảo hiểm nhân thọ</w:t>
      </w:r>
    </w:p>
    <w:p w14:paraId="74C6716E" w14:textId="181A0963" w:rsidR="0062221D" w:rsidRDefault="00633154" w:rsidP="00633154">
      <w:pPr>
        <w:pStyle w:val="Default"/>
        <w:ind w:left="3600" w:right="821" w:hanging="720"/>
        <w:rPr>
          <w:lang w:val="vi-VN" w:bidi="vi-VN"/>
        </w:rPr>
      </w:pPr>
      <w:r w:rsidRPr="00C67E47">
        <w:rPr>
          <w:lang w:val="vi-VN" w:bidi="vi-VN"/>
        </w:rPr>
        <w:t>iv.</w:t>
      </w:r>
      <w:r w:rsidR="0062221D">
        <w:rPr>
          <w:lang w:val="vi-VN" w:bidi="vi-VN"/>
        </w:rPr>
        <w:t xml:space="preserve"> </w:t>
      </w:r>
      <w:r w:rsidRPr="00C67E47">
        <w:rPr>
          <w:lang w:val="vi-VN" w:bidi="vi-VN"/>
        </w:rPr>
        <w:tab/>
        <w:t>Chủ hợp đồng bảo hiểm</w:t>
      </w:r>
    </w:p>
    <w:p w14:paraId="5195CE3C" w14:textId="69845473" w:rsidR="0062221D" w:rsidRDefault="00633154" w:rsidP="00633154">
      <w:pPr>
        <w:pStyle w:val="Default"/>
        <w:ind w:left="2880" w:right="821" w:hanging="720"/>
        <w:rPr>
          <w:lang w:val="vi-VN" w:bidi="vi-VN"/>
        </w:rPr>
      </w:pPr>
      <w:r w:rsidRPr="00C67E47">
        <w:rPr>
          <w:lang w:val="vi-VN" w:bidi="vi-VN"/>
        </w:rPr>
        <w:t>b.</w:t>
      </w:r>
      <w:r w:rsidR="0062221D">
        <w:rPr>
          <w:lang w:val="vi-VN" w:bidi="vi-VN"/>
        </w:rPr>
        <w:t xml:space="preserve"> </w:t>
      </w:r>
      <w:r w:rsidRPr="00C67E47">
        <w:rPr>
          <w:lang w:val="vi-VN" w:bidi="vi-VN"/>
        </w:rPr>
        <w:tab/>
        <w:t>Nhà đầu tư</w:t>
      </w:r>
    </w:p>
    <w:p w14:paraId="092EDDD7" w14:textId="2619918B" w:rsidR="0062221D" w:rsidRDefault="00633154" w:rsidP="00633154">
      <w:pPr>
        <w:pStyle w:val="Default"/>
        <w:ind w:left="3600" w:right="821" w:hanging="720"/>
        <w:rPr>
          <w:lang w:val="vi-VN" w:bidi="vi-VN"/>
        </w:rPr>
      </w:pPr>
      <w:r w:rsidRPr="00C67E47">
        <w:rPr>
          <w:lang w:val="vi-VN" w:bidi="vi-VN"/>
        </w:rPr>
        <w:t>i.</w:t>
      </w:r>
      <w:r w:rsidR="0062221D">
        <w:rPr>
          <w:lang w:val="vi-VN" w:bidi="vi-VN"/>
        </w:rPr>
        <w:t xml:space="preserve"> </w:t>
      </w:r>
      <w:r w:rsidRPr="00C67E47">
        <w:rPr>
          <w:lang w:val="vi-VN" w:bidi="vi-VN"/>
        </w:rPr>
        <w:tab/>
        <w:t>Tổ chức</w:t>
      </w:r>
    </w:p>
    <w:p w14:paraId="56E38E75" w14:textId="6B4D51D3" w:rsidR="0062221D" w:rsidRDefault="00633154" w:rsidP="00633154">
      <w:pPr>
        <w:pStyle w:val="Default"/>
        <w:ind w:left="3600" w:right="821" w:hanging="720"/>
        <w:rPr>
          <w:lang w:val="vi-VN" w:bidi="vi-VN"/>
        </w:rPr>
      </w:pPr>
      <w:r w:rsidRPr="00C67E47">
        <w:rPr>
          <w:lang w:val="vi-VN" w:bidi="vi-VN"/>
        </w:rPr>
        <w:t>ii.</w:t>
      </w:r>
      <w:r w:rsidR="0062221D">
        <w:rPr>
          <w:lang w:val="vi-VN" w:bidi="vi-VN"/>
        </w:rPr>
        <w:t xml:space="preserve"> </w:t>
      </w:r>
      <w:r w:rsidRPr="00C67E47">
        <w:rPr>
          <w:lang w:val="vi-VN" w:bidi="vi-VN"/>
        </w:rPr>
        <w:tab/>
        <w:t>Cá nhân</w:t>
      </w:r>
    </w:p>
    <w:p w14:paraId="215B6337" w14:textId="584DFC72" w:rsidR="0062221D" w:rsidRDefault="00633154" w:rsidP="00633154">
      <w:pPr>
        <w:pStyle w:val="Default"/>
        <w:ind w:left="2160" w:right="821" w:hanging="720"/>
        <w:rPr>
          <w:lang w:val="vi-VN" w:bidi="vi-VN"/>
        </w:rPr>
      </w:pPr>
      <w:r w:rsidRPr="00C67E47">
        <w:rPr>
          <w:lang w:val="vi-VN" w:bidi="vi-VN"/>
        </w:rPr>
        <w:t>2.</w:t>
      </w:r>
      <w:r w:rsidR="0062221D">
        <w:rPr>
          <w:lang w:val="vi-VN" w:bidi="vi-VN"/>
        </w:rPr>
        <w:t xml:space="preserve"> </w:t>
      </w:r>
      <w:r w:rsidRPr="00C67E47">
        <w:rPr>
          <w:lang w:val="vi-VN" w:bidi="vi-VN"/>
        </w:rPr>
        <w:tab/>
        <w:t>Định nghĩa Gian lận</w:t>
      </w:r>
    </w:p>
    <w:p w14:paraId="12FBA651" w14:textId="5612B79E" w:rsidR="0062221D" w:rsidRDefault="00633154" w:rsidP="00633154">
      <w:pPr>
        <w:pStyle w:val="Default"/>
        <w:ind w:left="2880" w:right="821" w:hanging="720"/>
        <w:rPr>
          <w:lang w:val="vi-VN" w:bidi="vi-VN"/>
        </w:rPr>
      </w:pPr>
      <w:r w:rsidRPr="00C67E47">
        <w:rPr>
          <w:lang w:val="vi-VN" w:bidi="vi-VN"/>
        </w:rPr>
        <w:t>a.</w:t>
      </w:r>
      <w:r w:rsidR="0062221D">
        <w:rPr>
          <w:lang w:val="vi-VN" w:bidi="vi-VN"/>
        </w:rPr>
        <w:t xml:space="preserve"> </w:t>
      </w:r>
      <w:r w:rsidRPr="00C67E47">
        <w:rPr>
          <w:lang w:val="vi-VN" w:bidi="vi-VN"/>
        </w:rPr>
        <w:tab/>
        <w:t>Các loại gian lận thông luật</w:t>
      </w:r>
    </w:p>
    <w:p w14:paraId="308F2766" w14:textId="5171187F" w:rsidR="0062221D" w:rsidRDefault="00633154" w:rsidP="00633154">
      <w:pPr>
        <w:pStyle w:val="Default"/>
        <w:ind w:left="2160" w:right="821" w:hanging="720"/>
        <w:rPr>
          <w:lang w:val="vi-VN" w:bidi="vi-VN"/>
        </w:rPr>
      </w:pPr>
      <w:r w:rsidRPr="00C67E47">
        <w:rPr>
          <w:lang w:val="vi-VN" w:bidi="vi-VN"/>
        </w:rPr>
        <w:t>3.</w:t>
      </w:r>
      <w:r w:rsidR="0062221D">
        <w:rPr>
          <w:lang w:val="vi-VN" w:bidi="vi-VN"/>
        </w:rPr>
        <w:t xml:space="preserve"> </w:t>
      </w:r>
      <w:r w:rsidRPr="00C67E47">
        <w:rPr>
          <w:lang w:val="vi-VN" w:bidi="vi-VN"/>
        </w:rPr>
        <w:tab/>
        <w:t>Ví dụ về các loại gian lận trong ngành giải quyết (bán) hợp đồng bảo hiểm nhân thọ</w:t>
      </w:r>
    </w:p>
    <w:p w14:paraId="082BB852" w14:textId="0AC1F136" w:rsidR="0062221D" w:rsidRDefault="00633154" w:rsidP="00633154">
      <w:pPr>
        <w:pStyle w:val="Default"/>
        <w:ind w:left="2880" w:right="821" w:hanging="720"/>
        <w:rPr>
          <w:lang w:val="vi-VN" w:bidi="vi-VN"/>
        </w:rPr>
      </w:pPr>
      <w:r w:rsidRPr="00C67E47">
        <w:rPr>
          <w:lang w:val="vi-VN" w:bidi="vi-VN"/>
        </w:rPr>
        <w:t>a.</w:t>
      </w:r>
      <w:r w:rsidR="0062221D">
        <w:rPr>
          <w:lang w:val="vi-VN" w:bidi="vi-VN"/>
        </w:rPr>
        <w:t xml:space="preserve"> </w:t>
      </w:r>
      <w:r w:rsidRPr="00C67E47">
        <w:rPr>
          <w:lang w:val="vi-VN" w:bidi="vi-VN"/>
        </w:rPr>
        <w:tab/>
        <w:t>Khai báo sạch</w:t>
      </w:r>
    </w:p>
    <w:p w14:paraId="1FBC7C35" w14:textId="76B7309D" w:rsidR="0062221D" w:rsidRDefault="00633154" w:rsidP="00633154">
      <w:pPr>
        <w:pStyle w:val="Default"/>
        <w:ind w:left="2880" w:right="821" w:hanging="720"/>
        <w:rPr>
          <w:lang w:val="vi-VN" w:bidi="vi-VN"/>
        </w:rPr>
      </w:pPr>
      <w:r w:rsidRPr="00C67E47">
        <w:rPr>
          <w:lang w:val="vi-VN" w:bidi="vi-VN"/>
        </w:rPr>
        <w:t>b.</w:t>
      </w:r>
      <w:r w:rsidR="0062221D">
        <w:rPr>
          <w:lang w:val="vi-VN" w:bidi="vi-VN"/>
        </w:rPr>
        <w:t xml:space="preserve"> </w:t>
      </w:r>
      <w:r w:rsidRPr="00C67E47">
        <w:rPr>
          <w:lang w:val="vi-VN" w:bidi="vi-VN"/>
        </w:rPr>
        <w:tab/>
        <w:t>Chưa ráo mực (bán hợp đồng bảo hiểm mới phát hành cho một công ty giải quyết (bán) hợp đồng bảo hiểm nhân thọ khi hợp đồng bảo hiểm còn “chưa ráo mực”)</w:t>
      </w:r>
    </w:p>
    <w:p w14:paraId="1C105F00" w14:textId="268A3DD7" w:rsidR="0062221D" w:rsidRDefault="00633154" w:rsidP="00633154">
      <w:pPr>
        <w:pStyle w:val="Default"/>
        <w:ind w:left="2880" w:right="821" w:hanging="720"/>
        <w:rPr>
          <w:lang w:val="vi-VN" w:bidi="vi-VN"/>
        </w:rPr>
      </w:pPr>
      <w:r w:rsidRPr="00C67E47">
        <w:rPr>
          <w:lang w:val="vi-VN" w:bidi="vi-VN"/>
        </w:rPr>
        <w:t>c.</w:t>
      </w:r>
      <w:r w:rsidR="0062221D">
        <w:rPr>
          <w:lang w:val="vi-VN" w:bidi="vi-VN"/>
        </w:rPr>
        <w:t xml:space="preserve"> </w:t>
      </w:r>
      <w:r w:rsidRPr="00C67E47">
        <w:rPr>
          <w:lang w:val="vi-VN" w:bidi="vi-VN"/>
        </w:rPr>
        <w:tab/>
        <w:t>Gian lận với người cao tuổi</w:t>
      </w:r>
    </w:p>
    <w:p w14:paraId="52C726EC" w14:textId="7F2AAD46" w:rsidR="0062221D" w:rsidRDefault="00633154" w:rsidP="00633154">
      <w:pPr>
        <w:pStyle w:val="Default"/>
        <w:ind w:left="2880" w:right="821" w:hanging="720"/>
        <w:rPr>
          <w:lang w:val="vi-VN" w:bidi="vi-VN"/>
        </w:rPr>
      </w:pPr>
      <w:r w:rsidRPr="00C67E47">
        <w:rPr>
          <w:lang w:val="vi-VN" w:bidi="vi-VN"/>
        </w:rPr>
        <w:t>d.</w:t>
      </w:r>
      <w:r w:rsidR="0062221D">
        <w:rPr>
          <w:lang w:val="vi-VN" w:bidi="vi-VN"/>
        </w:rPr>
        <w:t xml:space="preserve"> </w:t>
      </w:r>
      <w:r w:rsidRPr="00C67E47">
        <w:rPr>
          <w:lang w:val="vi-VN" w:bidi="vi-VN"/>
        </w:rPr>
        <w:tab/>
        <w:t>Mua bán quá mức cần thiết (churning)</w:t>
      </w:r>
    </w:p>
    <w:p w14:paraId="0221F6C1" w14:textId="5AD2A97B" w:rsidR="0062221D" w:rsidRDefault="00633154" w:rsidP="00633154">
      <w:pPr>
        <w:pStyle w:val="Default"/>
        <w:ind w:left="2880" w:right="821" w:hanging="720"/>
        <w:rPr>
          <w:lang w:val="vi-VN" w:bidi="vi-VN"/>
        </w:rPr>
      </w:pPr>
      <w:r w:rsidRPr="00C67E47">
        <w:rPr>
          <w:lang w:val="vi-VN" w:bidi="vi-VN"/>
        </w:rPr>
        <w:t>e.</w:t>
      </w:r>
      <w:r w:rsidR="0062221D">
        <w:rPr>
          <w:lang w:val="vi-VN" w:bidi="vi-VN"/>
        </w:rPr>
        <w:t xml:space="preserve"> </w:t>
      </w:r>
      <w:r w:rsidRPr="00C67E47">
        <w:rPr>
          <w:lang w:val="vi-VN" w:bidi="vi-VN"/>
        </w:rPr>
        <w:tab/>
        <w:t>Bảo hiểm Nhân thọ do Người lạ Sở hữu/Bảo hiểm Nhân thọ do Nhà đầu tư Sở hữu (STOLI/IOLI), mục 10113.1(g)(1)(B)</w:t>
      </w:r>
    </w:p>
    <w:p w14:paraId="6D5B7B9A" w14:textId="0682290E" w:rsidR="0062221D" w:rsidRDefault="00633154" w:rsidP="00633154">
      <w:pPr>
        <w:pStyle w:val="Default"/>
        <w:ind w:left="3600" w:right="821" w:hanging="720"/>
        <w:rPr>
          <w:lang w:val="vi-VN" w:bidi="vi-VN"/>
        </w:rPr>
      </w:pPr>
      <w:r w:rsidRPr="00C67E47">
        <w:rPr>
          <w:lang w:val="vi-VN" w:bidi="vi-VN"/>
        </w:rPr>
        <w:t>i.</w:t>
      </w:r>
      <w:r w:rsidR="0062221D">
        <w:rPr>
          <w:lang w:val="vi-VN" w:bidi="vi-VN"/>
        </w:rPr>
        <w:t xml:space="preserve"> </w:t>
      </w:r>
      <w:r w:rsidRPr="00C67E47">
        <w:rPr>
          <w:lang w:val="vi-VN" w:bidi="vi-VN"/>
        </w:rPr>
        <w:tab/>
        <w:t>Định nghĩa, mục 10113.1(w)</w:t>
      </w:r>
    </w:p>
    <w:p w14:paraId="795BCD81" w14:textId="6D83D002" w:rsidR="0062221D" w:rsidRDefault="00633154" w:rsidP="00633154">
      <w:pPr>
        <w:pStyle w:val="Default"/>
        <w:ind w:left="3600" w:right="821" w:hanging="720"/>
        <w:rPr>
          <w:lang w:val="vi-VN" w:bidi="vi-VN"/>
        </w:rPr>
      </w:pPr>
      <w:r w:rsidRPr="00C67E47">
        <w:rPr>
          <w:lang w:val="vi-VN" w:bidi="vi-VN"/>
        </w:rPr>
        <w:lastRenderedPageBreak/>
        <w:t>ii.</w:t>
      </w:r>
      <w:r w:rsidR="0062221D">
        <w:rPr>
          <w:lang w:val="vi-VN" w:bidi="vi-VN"/>
        </w:rPr>
        <w:t xml:space="preserve"> </w:t>
      </w:r>
      <w:r w:rsidRPr="00C67E47">
        <w:rPr>
          <w:lang w:val="vi-VN" w:bidi="vi-VN"/>
        </w:rPr>
        <w:tab/>
        <w:t>Sự khác biệt giữa STOLI/IOLI và các hình thức giải quyết (bán lại) khác đối với hợp đồng bảo hiểm nhân thọ</w:t>
      </w:r>
    </w:p>
    <w:p w14:paraId="41F0B558" w14:textId="62956813" w:rsidR="0062221D" w:rsidRDefault="00633154" w:rsidP="00633154">
      <w:pPr>
        <w:pStyle w:val="Default"/>
        <w:ind w:left="3600" w:right="821" w:hanging="720"/>
        <w:rPr>
          <w:lang w:val="vi-VN" w:bidi="vi-VN"/>
        </w:rPr>
      </w:pPr>
      <w:r w:rsidRPr="00C67E47">
        <w:rPr>
          <w:lang w:val="vi-VN" w:bidi="vi-VN"/>
        </w:rPr>
        <w:t>iii.</w:t>
      </w:r>
      <w:r w:rsidR="0062221D">
        <w:rPr>
          <w:lang w:val="vi-VN" w:bidi="vi-VN"/>
        </w:rPr>
        <w:t xml:space="preserve"> </w:t>
      </w:r>
      <w:r w:rsidRPr="00C67E47">
        <w:rPr>
          <w:lang w:val="vi-VN" w:bidi="vi-VN"/>
        </w:rPr>
        <w:tab/>
        <w:t>Phương án tài trợ phí bảo hiểm/bảo hiểm miễn phí</w:t>
      </w:r>
    </w:p>
    <w:p w14:paraId="567F656A" w14:textId="1461FA0A" w:rsidR="0062221D" w:rsidRDefault="00633154" w:rsidP="00633154">
      <w:pPr>
        <w:pStyle w:val="Default"/>
        <w:ind w:left="3600" w:right="821" w:hanging="720"/>
        <w:rPr>
          <w:lang w:val="vi-VN" w:bidi="vi-VN"/>
        </w:rPr>
      </w:pPr>
      <w:r w:rsidRPr="00C67E47">
        <w:rPr>
          <w:lang w:val="vi-VN" w:bidi="vi-VN"/>
        </w:rPr>
        <w:t>iv.</w:t>
      </w:r>
      <w:r w:rsidR="0062221D">
        <w:rPr>
          <w:lang w:val="vi-VN" w:bidi="vi-VN"/>
        </w:rPr>
        <w:t xml:space="preserve"> </w:t>
      </w:r>
      <w:r w:rsidRPr="00C67E47">
        <w:rPr>
          <w:lang w:val="vi-VN" w:bidi="vi-VN"/>
        </w:rPr>
        <w:tab/>
        <w:t>Sự tham gia của tổ chức từ thiện</w:t>
      </w:r>
    </w:p>
    <w:p w14:paraId="0D6285FA" w14:textId="687007A6" w:rsidR="0062221D" w:rsidRDefault="00633154" w:rsidP="00633154">
      <w:pPr>
        <w:pStyle w:val="Default"/>
        <w:ind w:left="2160" w:right="821" w:hanging="720"/>
        <w:rPr>
          <w:lang w:val="vi-VN" w:bidi="vi-VN"/>
        </w:rPr>
      </w:pPr>
      <w:r w:rsidRPr="00C67E47">
        <w:rPr>
          <w:lang w:val="vi-VN" w:bidi="vi-VN"/>
        </w:rPr>
        <w:t>4.</w:t>
      </w:r>
      <w:r w:rsidR="0062221D">
        <w:rPr>
          <w:lang w:val="vi-VN" w:bidi="vi-VN"/>
        </w:rPr>
        <w:t xml:space="preserve"> </w:t>
      </w:r>
      <w:r w:rsidRPr="00C67E47">
        <w:rPr>
          <w:lang w:val="vi-VN" w:bidi="vi-VN"/>
        </w:rPr>
        <w:tab/>
        <w:t>Triển vọng STOLI/IOLI – kiện tụng hiện tại và các quy định đang được hoàn thiện</w:t>
      </w:r>
    </w:p>
    <w:p w14:paraId="6B324096" w14:textId="057129D5" w:rsidR="0062221D" w:rsidRDefault="00633154" w:rsidP="00633154">
      <w:pPr>
        <w:pStyle w:val="Default"/>
        <w:ind w:left="2160" w:right="821" w:hanging="720"/>
        <w:rPr>
          <w:lang w:val="vi-VN" w:bidi="vi-VN"/>
        </w:rPr>
      </w:pPr>
      <w:r w:rsidRPr="00C67E47">
        <w:rPr>
          <w:lang w:val="vi-VN" w:bidi="vi-VN"/>
        </w:rPr>
        <w:t>5.</w:t>
      </w:r>
      <w:r w:rsidR="0062221D">
        <w:rPr>
          <w:lang w:val="vi-VN" w:bidi="vi-VN"/>
        </w:rPr>
        <w:t xml:space="preserve"> </w:t>
      </w:r>
      <w:r w:rsidRPr="00C67E47">
        <w:rPr>
          <w:lang w:val="vi-VN" w:bidi="vi-VN"/>
        </w:rPr>
        <w:tab/>
        <w:t>Rủi ro không bán được hợp đồng, vấn đề với nguồn tài trợ, v.v.</w:t>
      </w:r>
    </w:p>
    <w:p w14:paraId="3B0F7C20" w14:textId="0381E863" w:rsidR="0062221D" w:rsidRDefault="00633154" w:rsidP="00633154">
      <w:pPr>
        <w:pStyle w:val="Default"/>
        <w:ind w:left="2160" w:right="821" w:hanging="720"/>
        <w:rPr>
          <w:lang w:val="vi-VN" w:bidi="vi-VN"/>
        </w:rPr>
      </w:pPr>
      <w:r w:rsidRPr="00C67E47">
        <w:rPr>
          <w:lang w:val="vi-VN" w:bidi="vi-VN"/>
        </w:rPr>
        <w:t>6.</w:t>
      </w:r>
      <w:r w:rsidR="0062221D">
        <w:rPr>
          <w:lang w:val="vi-VN" w:bidi="vi-VN"/>
        </w:rPr>
        <w:t xml:space="preserve"> </w:t>
      </w:r>
      <w:r w:rsidRPr="00C67E47">
        <w:rPr>
          <w:lang w:val="vi-VN" w:bidi="vi-VN"/>
        </w:rPr>
        <w:tab/>
        <w:t>Chuyển nhượng cho một quỹ tín thác</w:t>
      </w:r>
    </w:p>
    <w:p w14:paraId="5DBA8D6F" w14:textId="4CAD22DC" w:rsidR="0062221D" w:rsidRDefault="00633154" w:rsidP="00633154">
      <w:pPr>
        <w:pStyle w:val="Default"/>
        <w:ind w:left="2160" w:right="821" w:hanging="720"/>
        <w:rPr>
          <w:lang w:val="vi-VN" w:bidi="vi-VN"/>
        </w:rPr>
      </w:pPr>
      <w:r w:rsidRPr="00C67E47">
        <w:rPr>
          <w:lang w:val="vi-VN" w:bidi="vi-VN"/>
        </w:rPr>
        <w:t>7.</w:t>
      </w:r>
      <w:r w:rsidR="0062221D">
        <w:rPr>
          <w:lang w:val="vi-VN" w:bidi="vi-VN"/>
        </w:rPr>
        <w:t xml:space="preserve"> </w:t>
      </w:r>
      <w:r w:rsidRPr="00C67E47">
        <w:rPr>
          <w:lang w:val="vi-VN" w:bidi="vi-VN"/>
        </w:rPr>
        <w:tab/>
        <w:t>Ấn định giá thầu</w:t>
      </w:r>
    </w:p>
    <w:p w14:paraId="5C410138" w14:textId="77777777" w:rsidR="0062221D" w:rsidRDefault="00633154" w:rsidP="00633154">
      <w:pPr>
        <w:pStyle w:val="Default"/>
        <w:ind w:left="2160" w:right="821" w:hanging="720"/>
        <w:rPr>
          <w:lang w:val="vi-VN" w:bidi="vi-VN"/>
        </w:rPr>
      </w:pPr>
      <w:r w:rsidRPr="00C67E47">
        <w:rPr>
          <w:lang w:val="vi-VN" w:bidi="vi-VN"/>
        </w:rPr>
        <w:t xml:space="preserve">8. </w:t>
      </w:r>
      <w:r w:rsidRPr="00C67E47">
        <w:rPr>
          <w:lang w:val="vi-VN" w:bidi="vi-VN"/>
        </w:rPr>
        <w:tab/>
        <w:t>Mục 10113.3(s)(5) CIC coi việc bất kỳ người nào “phát hành, mời chào hoặc tiếp thị việc mua hợp đồng bảo hiểm nhân thọ mới nhằm mục đích hoặc chủ yếu nhấn mạnh đến việc giải quyết (bán lại) hợp đồng” là hành vi lừa đảo.</w:t>
      </w:r>
    </w:p>
    <w:p w14:paraId="44D8A094" w14:textId="77777777" w:rsidR="0062221D" w:rsidRDefault="0062221D" w:rsidP="00633154">
      <w:pPr>
        <w:pStyle w:val="Default"/>
        <w:ind w:left="1440" w:right="821"/>
        <w:rPr>
          <w:lang w:val="vi-VN" w:bidi="vi-VN"/>
        </w:rPr>
      </w:pPr>
    </w:p>
    <w:p w14:paraId="0556DFE8" w14:textId="77777777" w:rsidR="0062221D" w:rsidRDefault="00633154" w:rsidP="00633154">
      <w:pPr>
        <w:pStyle w:val="Default"/>
        <w:ind w:left="720" w:right="821" w:hanging="540"/>
        <w:rPr>
          <w:sz w:val="23"/>
          <w:lang w:val="vi-VN" w:bidi="vi-VN"/>
        </w:rPr>
      </w:pPr>
      <w:r w:rsidRPr="00C67E47">
        <w:rPr>
          <w:b/>
          <w:lang w:val="vi-VN" w:bidi="vi-VN"/>
        </w:rPr>
        <w:t xml:space="preserve">V. </w:t>
      </w:r>
      <w:r w:rsidRPr="00C67E47">
        <w:rPr>
          <w:b/>
          <w:lang w:val="vi-VN" w:bidi="vi-VN"/>
        </w:rPr>
        <w:tab/>
        <w:t xml:space="preserve">GIẢI QUYẾT (BÁN) HỢP ĐỒNG BẢO HIỂM NHÂN THỌ </w:t>
      </w:r>
      <w:r w:rsidRPr="00C67E47">
        <w:rPr>
          <w:sz w:val="23"/>
          <w:lang w:val="vi-VN" w:bidi="vi-VN"/>
        </w:rPr>
        <w:t>(7 câu hỏi (6%) trong bài thi)</w:t>
      </w:r>
    </w:p>
    <w:p w14:paraId="3E377BA3" w14:textId="77777777" w:rsidR="0062221D" w:rsidRDefault="00633154" w:rsidP="00633154">
      <w:pPr>
        <w:pStyle w:val="Default"/>
        <w:ind w:left="1440" w:right="821" w:hanging="720"/>
        <w:rPr>
          <w:b/>
        </w:rPr>
      </w:pPr>
      <w:r w:rsidRPr="00C67E47">
        <w:rPr>
          <w:b/>
          <w:lang w:val="vi-VN" w:bidi="vi-VN"/>
        </w:rPr>
        <w:t xml:space="preserve">G. </w:t>
      </w:r>
      <w:r w:rsidRPr="00C67E47">
        <w:rPr>
          <w:b/>
          <w:lang w:val="vi-VN" w:bidi="vi-VN"/>
        </w:rPr>
        <w:tab/>
        <w:t xml:space="preserve">Tội phạm Tài chính </w:t>
      </w:r>
      <w:r w:rsidRPr="00C67E47">
        <w:rPr>
          <w:sz w:val="23"/>
          <w:lang w:val="vi-VN" w:bidi="vi-VN"/>
        </w:rPr>
        <w:t>(1 câu trong 7 câu hỏi về Giải quyết (Bán lại) Hợp đồng Bảo hiểm Nhân thọ)</w:t>
      </w:r>
    </w:p>
    <w:p w14:paraId="14544AD4" w14:textId="2BAAEBD7" w:rsidR="0062221D" w:rsidRDefault="00633154" w:rsidP="00C479C8">
      <w:pPr>
        <w:pStyle w:val="Default"/>
        <w:ind w:left="2160" w:right="821" w:hanging="720"/>
        <w:rPr>
          <w:lang w:val="vi-VN" w:bidi="vi-VN"/>
        </w:rPr>
      </w:pPr>
      <w:r w:rsidRPr="00C67E47">
        <w:rPr>
          <w:lang w:val="vi-VN" w:bidi="vi-VN"/>
        </w:rPr>
        <w:t>1.</w:t>
      </w:r>
      <w:r w:rsidR="0062221D">
        <w:rPr>
          <w:lang w:val="vi-VN" w:bidi="vi-VN"/>
        </w:rPr>
        <w:t xml:space="preserve"> </w:t>
      </w:r>
      <w:r w:rsidRPr="00C67E47">
        <w:rPr>
          <w:lang w:val="vi-VN" w:bidi="vi-VN"/>
        </w:rPr>
        <w:tab/>
        <w:t>Mạng lưới Thi hành Chống Tội phạm Tài chính (Financial Crimes Enforcement Network, FINCEN). Tham khảo trang web của Bộ Tài chính Hoa Kỳ để biết thông tin cập nhật:</w:t>
      </w:r>
    </w:p>
    <w:p w14:paraId="7EFDB65E" w14:textId="77777777" w:rsidR="0062221D" w:rsidRDefault="00633154" w:rsidP="00C479C8">
      <w:pPr>
        <w:pStyle w:val="Default"/>
        <w:ind w:left="2160" w:right="821" w:hanging="720"/>
        <w:rPr>
          <w:lang w:val="vi-VN" w:bidi="vi-VN"/>
        </w:rPr>
      </w:pPr>
      <w:r w:rsidRPr="00C67E47">
        <w:rPr>
          <w:lang w:val="vi-VN" w:bidi="vi-VN"/>
        </w:rPr>
        <w:tab/>
      </w:r>
      <w:r w:rsidRPr="00C67E47">
        <w:rPr>
          <w:lang w:val="vi-VN" w:bidi="vi-VN"/>
        </w:rPr>
        <w:tab/>
      </w:r>
      <w:hyperlink r:id="rId20" w:history="1">
        <w:r w:rsidRPr="00C67E47">
          <w:rPr>
            <w:rStyle w:val="Hyperlink"/>
            <w:lang w:val="vi-VN" w:bidi="vi-VN"/>
          </w:rPr>
          <w:t>http://www.fincen.gov/financial_institutions/insurance/index.html</w:t>
        </w:r>
      </w:hyperlink>
    </w:p>
    <w:p w14:paraId="4720857B" w14:textId="7854CAC1" w:rsidR="0062221D" w:rsidRDefault="00633154" w:rsidP="00633154">
      <w:pPr>
        <w:pStyle w:val="Default"/>
        <w:ind w:left="2160" w:right="821" w:hanging="720"/>
        <w:rPr>
          <w:lang w:val="vi-VN" w:bidi="vi-VN"/>
        </w:rPr>
      </w:pPr>
      <w:r w:rsidRPr="00C67E47">
        <w:rPr>
          <w:lang w:val="vi-VN" w:bidi="vi-VN"/>
        </w:rPr>
        <w:t>2.</w:t>
      </w:r>
      <w:r w:rsidR="0062221D">
        <w:rPr>
          <w:lang w:val="vi-VN" w:bidi="vi-VN"/>
        </w:rPr>
        <w:t xml:space="preserve"> </w:t>
      </w:r>
      <w:r w:rsidRPr="00C67E47">
        <w:rPr>
          <w:lang w:val="vi-VN" w:bidi="vi-VN"/>
        </w:rPr>
        <w:tab/>
        <w:t>Các chương trình chống rửa tiền</w:t>
      </w:r>
    </w:p>
    <w:p w14:paraId="320C82A7" w14:textId="7DB3F84A" w:rsidR="0062221D" w:rsidRDefault="00633154" w:rsidP="00633154">
      <w:pPr>
        <w:pStyle w:val="Default"/>
        <w:ind w:left="2160" w:right="821" w:hanging="720"/>
        <w:rPr>
          <w:lang w:val="vi-VN" w:bidi="vi-VN"/>
        </w:rPr>
      </w:pPr>
      <w:r w:rsidRPr="00C67E47">
        <w:rPr>
          <w:lang w:val="vi-VN" w:bidi="vi-VN"/>
        </w:rPr>
        <w:t>3.</w:t>
      </w:r>
      <w:r w:rsidR="0062221D">
        <w:rPr>
          <w:lang w:val="vi-VN" w:bidi="vi-VN"/>
        </w:rPr>
        <w:t xml:space="preserve"> </w:t>
      </w:r>
      <w:r w:rsidRPr="00C67E47">
        <w:rPr>
          <w:lang w:val="vi-VN" w:bidi="vi-VN"/>
        </w:rPr>
        <w:tab/>
        <w:t>Các âm mưu rửa tiền</w:t>
      </w:r>
    </w:p>
    <w:p w14:paraId="19E3C1F3" w14:textId="1BAC32AE" w:rsidR="0062221D" w:rsidRDefault="00633154" w:rsidP="00633154">
      <w:pPr>
        <w:pStyle w:val="Default"/>
        <w:ind w:left="2160" w:right="821" w:hanging="720"/>
        <w:rPr>
          <w:lang w:val="vi-VN" w:bidi="vi-VN"/>
        </w:rPr>
      </w:pPr>
      <w:r w:rsidRPr="00C67E47">
        <w:rPr>
          <w:lang w:val="vi-VN" w:bidi="vi-VN"/>
        </w:rPr>
        <w:t>4.</w:t>
      </w:r>
      <w:r w:rsidR="0062221D">
        <w:rPr>
          <w:lang w:val="vi-VN" w:bidi="vi-VN"/>
        </w:rPr>
        <w:t xml:space="preserve"> </w:t>
      </w:r>
      <w:r w:rsidRPr="00C67E47">
        <w:rPr>
          <w:lang w:val="vi-VN" w:bidi="vi-VN"/>
        </w:rPr>
        <w:tab/>
        <w:t>Dấu hiệu cảnh báo (ví dụ: phát hiện các nhà đầu tư đáng ngờ)</w:t>
      </w:r>
    </w:p>
    <w:p w14:paraId="51943E93" w14:textId="77777777" w:rsidR="0062221D" w:rsidRDefault="0062221D" w:rsidP="00633154">
      <w:pPr>
        <w:pStyle w:val="Default"/>
        <w:ind w:left="1440" w:right="821" w:hanging="720"/>
        <w:rPr>
          <w:lang w:val="vi-VN"/>
        </w:rPr>
      </w:pPr>
    </w:p>
    <w:p w14:paraId="659D43D5" w14:textId="77777777" w:rsidR="0062221D" w:rsidRDefault="00633154" w:rsidP="00AE387A">
      <w:pPr>
        <w:pStyle w:val="Default"/>
        <w:ind w:left="720" w:right="821" w:hanging="720"/>
        <w:rPr>
          <w:sz w:val="23"/>
          <w:lang w:val="vi-VN" w:bidi="vi-VN"/>
        </w:rPr>
      </w:pPr>
      <w:r w:rsidRPr="00C67E47">
        <w:rPr>
          <w:b/>
          <w:lang w:val="vi-VN" w:bidi="vi-VN"/>
        </w:rPr>
        <w:t xml:space="preserve"> V.</w:t>
      </w:r>
      <w:r w:rsidRPr="00C67E47">
        <w:rPr>
          <w:b/>
          <w:lang w:val="vi-VN" w:bidi="vi-VN"/>
        </w:rPr>
        <w:tab/>
        <w:t xml:space="preserve">GIẢI QUYẾT (BÁN) HỢP ĐỒNG BẢO HIỂM NHÂN THỌ </w:t>
      </w:r>
      <w:r w:rsidRPr="00C67E47">
        <w:rPr>
          <w:sz w:val="23"/>
          <w:lang w:val="vi-VN" w:bidi="vi-VN"/>
        </w:rPr>
        <w:t>(7 câu hỏi (6%) trong bài thi)</w:t>
      </w:r>
    </w:p>
    <w:p w14:paraId="00A6D516" w14:textId="77777777" w:rsidR="0062221D" w:rsidRDefault="00AE387A" w:rsidP="00633154">
      <w:pPr>
        <w:pStyle w:val="Default"/>
        <w:ind w:left="1440" w:right="821" w:hanging="720"/>
        <w:rPr>
          <w:b/>
          <w:lang w:val="vi-VN" w:bidi="vi-VN"/>
        </w:rPr>
      </w:pPr>
      <w:r w:rsidRPr="00C67E47">
        <w:rPr>
          <w:b/>
          <w:lang w:val="vi-VN" w:bidi="vi-VN"/>
        </w:rPr>
        <w:t xml:space="preserve">H. </w:t>
      </w:r>
      <w:r w:rsidRPr="00C67E47">
        <w:rPr>
          <w:b/>
          <w:lang w:val="vi-VN" w:bidi="vi-VN"/>
        </w:rPr>
        <w:tab/>
        <w:t>Đạo đức</w:t>
      </w:r>
    </w:p>
    <w:p w14:paraId="6A70DCF8" w14:textId="6422D192" w:rsidR="0062221D" w:rsidRDefault="00633154" w:rsidP="00633154">
      <w:pPr>
        <w:pStyle w:val="Default"/>
        <w:ind w:left="2160" w:right="821" w:hanging="720"/>
        <w:rPr>
          <w:lang w:val="vi-VN" w:bidi="vi-VN"/>
        </w:rPr>
      </w:pPr>
      <w:r w:rsidRPr="00C67E47">
        <w:rPr>
          <w:lang w:val="vi-VN" w:bidi="vi-VN"/>
        </w:rPr>
        <w:t>1.</w:t>
      </w:r>
      <w:r w:rsidR="0062221D">
        <w:rPr>
          <w:lang w:val="vi-VN" w:bidi="vi-VN"/>
        </w:rPr>
        <w:t xml:space="preserve"> </w:t>
      </w:r>
      <w:r w:rsidRPr="00C67E47">
        <w:rPr>
          <w:lang w:val="vi-VN" w:bidi="vi-VN"/>
        </w:rPr>
        <w:tab/>
        <w:t>Có thể nhận biết và áp dụng ý nghĩa của các điều sau đây:</w:t>
      </w:r>
    </w:p>
    <w:p w14:paraId="762A93AD" w14:textId="77777777" w:rsidR="0062221D" w:rsidRDefault="00633154" w:rsidP="00633154">
      <w:pPr>
        <w:pStyle w:val="Default"/>
        <w:ind w:left="2880" w:right="821" w:hanging="720"/>
        <w:rPr>
          <w:lang w:val="vi-VN" w:bidi="vi-VN"/>
        </w:rPr>
      </w:pPr>
      <w:r w:rsidRPr="00C67E47">
        <w:rPr>
          <w:lang w:val="vi-VN" w:bidi="vi-VN"/>
        </w:rPr>
        <w:t xml:space="preserve">a. </w:t>
      </w:r>
      <w:r w:rsidRPr="00C67E47">
        <w:rPr>
          <w:lang w:val="vi-VN" w:bidi="vi-VN"/>
        </w:rPr>
        <w:tab/>
        <w:t>Phục vụ khách hàng một cách chuẩn mực;</w:t>
      </w:r>
    </w:p>
    <w:p w14:paraId="206C9E75" w14:textId="77777777" w:rsidR="0062221D" w:rsidRDefault="00633154" w:rsidP="00633154">
      <w:pPr>
        <w:pStyle w:val="Default"/>
        <w:ind w:left="2880" w:right="821" w:hanging="720"/>
        <w:rPr>
          <w:lang w:val="vi-VN" w:bidi="vi-VN"/>
        </w:rPr>
      </w:pPr>
      <w:r w:rsidRPr="00C67E47">
        <w:rPr>
          <w:lang w:val="vi-VN" w:bidi="vi-VN"/>
        </w:rPr>
        <w:t xml:space="preserve">b. </w:t>
      </w:r>
      <w:r w:rsidRPr="00C67E47">
        <w:rPr>
          <w:lang w:val="vi-VN" w:bidi="vi-VN"/>
        </w:rPr>
        <w:tab/>
        <w:t xml:space="preserve">Sử dụng ngôn ngữ đơn giản; lý giải bằng ngôn ngữ </w:t>
      </w:r>
      <w:r w:rsidR="00A76A23">
        <w:rPr>
          <w:lang w:bidi="vi-VN"/>
        </w:rPr>
        <w:t>đời thường</w:t>
      </w:r>
      <w:r w:rsidRPr="00C67E47">
        <w:rPr>
          <w:lang w:val="vi-VN" w:bidi="vi-VN"/>
        </w:rPr>
        <w:t xml:space="preserve"> khi có thể, tránh dùng thuật ngữ chuyên môn;</w:t>
      </w:r>
    </w:p>
    <w:p w14:paraId="7C592F45" w14:textId="77777777" w:rsidR="0062221D" w:rsidRDefault="00633154" w:rsidP="00633154">
      <w:pPr>
        <w:pStyle w:val="Default"/>
        <w:ind w:left="2880" w:right="821" w:hanging="720"/>
        <w:rPr>
          <w:lang w:val="vi-VN" w:bidi="vi-VN"/>
        </w:rPr>
      </w:pPr>
      <w:r w:rsidRPr="00C67E47">
        <w:rPr>
          <w:lang w:val="vi-VN" w:bidi="vi-VN"/>
        </w:rPr>
        <w:t xml:space="preserve">c. </w:t>
      </w:r>
      <w:r w:rsidRPr="00C67E47">
        <w:rPr>
          <w:lang w:val="vi-VN" w:bidi="vi-VN"/>
        </w:rPr>
        <w:tab/>
        <w:t>Đảm bảo rằng người nhượng bán bảo hiểm hiểu được quy trình và các tác động của giao dịch đến họ khi tham gia vào giao dịch giải quyết (bán lại) hợp đồng bảo hiểm nhân thọ;</w:t>
      </w:r>
    </w:p>
    <w:p w14:paraId="75A1D164" w14:textId="77777777" w:rsidR="0062221D" w:rsidRDefault="00633154" w:rsidP="00633154">
      <w:pPr>
        <w:pStyle w:val="Default"/>
        <w:ind w:left="2880" w:right="821" w:hanging="720"/>
        <w:rPr>
          <w:lang w:val="vi-VN" w:bidi="vi-VN"/>
        </w:rPr>
      </w:pPr>
      <w:r w:rsidRPr="00C67E47">
        <w:rPr>
          <w:lang w:val="vi-VN" w:bidi="vi-VN"/>
        </w:rPr>
        <w:t xml:space="preserve">d. </w:t>
      </w:r>
      <w:r w:rsidRPr="00C67E47">
        <w:rPr>
          <w:lang w:val="vi-VN" w:bidi="vi-VN"/>
        </w:rPr>
        <w:tab/>
        <w:t>Đặt lợi ích của Người nhượng bán Hợp đồng Bảo hiểm Nhân thọ lên hàng đầu;</w:t>
      </w:r>
    </w:p>
    <w:p w14:paraId="59FA6706" w14:textId="77777777" w:rsidR="0062221D" w:rsidRDefault="00633154" w:rsidP="00633154">
      <w:pPr>
        <w:pStyle w:val="Default"/>
        <w:ind w:left="2880" w:right="821" w:hanging="720"/>
        <w:rPr>
          <w:lang w:val="vi-VN" w:bidi="vi-VN"/>
        </w:rPr>
      </w:pPr>
      <w:r w:rsidRPr="00C67E47">
        <w:rPr>
          <w:lang w:val="vi-VN" w:bidi="vi-VN"/>
        </w:rPr>
        <w:t xml:space="preserve">e. </w:t>
      </w:r>
      <w:r w:rsidRPr="00C67E47">
        <w:rPr>
          <w:lang w:val="vi-VN" w:bidi="vi-VN"/>
        </w:rPr>
        <w:tab/>
        <w:t>Hiểu quy trình, cập nhật thông tin và tiếp tục tìm hiểu về ngành này cũng như những thay đổi trong ngành (rất quan trọng do tính chất liên tục thay đổi của ngành);</w:t>
      </w:r>
    </w:p>
    <w:p w14:paraId="561851A7" w14:textId="77777777" w:rsidR="0062221D" w:rsidRDefault="00633154" w:rsidP="00633154">
      <w:pPr>
        <w:pStyle w:val="Default"/>
        <w:ind w:left="2880" w:right="821" w:hanging="720"/>
        <w:rPr>
          <w:lang w:val="vi-VN" w:bidi="vi-VN"/>
        </w:rPr>
      </w:pPr>
      <w:r w:rsidRPr="00C67E47">
        <w:rPr>
          <w:lang w:val="vi-VN" w:bidi="vi-VN"/>
        </w:rPr>
        <w:t xml:space="preserve">f. </w:t>
      </w:r>
      <w:r w:rsidRPr="00C67E47">
        <w:rPr>
          <w:lang w:val="vi-VN" w:bidi="vi-VN"/>
        </w:rPr>
        <w:tab/>
        <w:t>Xác định nhu cầu của khách hàng và đảm bảo rằng giải quyết (bán lại) hợp đồng bảo hiểm nhân thọ phù hợp và thích hợp;</w:t>
      </w:r>
    </w:p>
    <w:p w14:paraId="12C808BF" w14:textId="77777777" w:rsidR="0062221D" w:rsidRDefault="00633154" w:rsidP="00633154">
      <w:pPr>
        <w:pStyle w:val="Default"/>
        <w:ind w:left="2880" w:right="821" w:hanging="720"/>
        <w:rPr>
          <w:lang w:val="vi-VN" w:bidi="vi-VN"/>
        </w:rPr>
      </w:pPr>
      <w:r w:rsidRPr="00C67E47">
        <w:rPr>
          <w:lang w:val="vi-VN" w:bidi="vi-VN"/>
        </w:rPr>
        <w:t xml:space="preserve">g. </w:t>
      </w:r>
      <w:r w:rsidRPr="00C67E47">
        <w:rPr>
          <w:lang w:val="vi-VN" w:bidi="vi-VN"/>
        </w:rPr>
        <w:tab/>
        <w:t>Trình bày chính xác, trung thực quy trình giải quyết (bán lại) hợp đồng;</w:t>
      </w:r>
    </w:p>
    <w:p w14:paraId="02586AAF" w14:textId="77777777" w:rsidR="0062221D" w:rsidRDefault="00633154" w:rsidP="00633154">
      <w:pPr>
        <w:pStyle w:val="Default"/>
        <w:ind w:left="2880" w:right="821" w:hanging="720"/>
        <w:rPr>
          <w:lang w:val="vi-VN" w:bidi="vi-VN"/>
        </w:rPr>
      </w:pPr>
      <w:r w:rsidRPr="00C67E47">
        <w:rPr>
          <w:lang w:val="vi-VN" w:bidi="vi-VN"/>
        </w:rPr>
        <w:t xml:space="preserve">h. </w:t>
      </w:r>
      <w:r w:rsidRPr="00C67E47">
        <w:rPr>
          <w:lang w:val="vi-VN" w:bidi="vi-VN"/>
        </w:rPr>
        <w:tab/>
        <w:t>Bảo vệ quyền riêng tư và bảo mật của tất cả các bên;</w:t>
      </w:r>
    </w:p>
    <w:p w14:paraId="710E6E6A" w14:textId="77777777" w:rsidR="0062221D" w:rsidRDefault="00633154" w:rsidP="00633154">
      <w:pPr>
        <w:pStyle w:val="Default"/>
        <w:ind w:left="2880" w:right="821" w:hanging="720"/>
        <w:rPr>
          <w:lang w:val="vi-VN" w:bidi="vi-VN"/>
        </w:rPr>
      </w:pPr>
      <w:r w:rsidRPr="00C67E47">
        <w:rPr>
          <w:lang w:val="vi-VN" w:bidi="vi-VN"/>
        </w:rPr>
        <w:t xml:space="preserve">i. </w:t>
      </w:r>
      <w:r w:rsidRPr="00C67E47">
        <w:rPr>
          <w:lang w:val="vi-VN" w:bidi="vi-VN"/>
        </w:rPr>
        <w:tab/>
        <w:t xml:space="preserve">Luôn </w:t>
      </w:r>
      <w:r w:rsidR="00A76A23">
        <w:rPr>
          <w:lang w:bidi="vi-VN"/>
        </w:rPr>
        <w:t>nắm rõ</w:t>
      </w:r>
      <w:r w:rsidRPr="00C67E47">
        <w:rPr>
          <w:lang w:val="vi-VN" w:bidi="vi-VN"/>
        </w:rPr>
        <w:t xml:space="preserve"> và tuân thủ tất cả các luật và quy định về bảo hiểm;</w:t>
      </w:r>
    </w:p>
    <w:p w14:paraId="3A104336" w14:textId="77777777" w:rsidR="0062221D" w:rsidRDefault="00633154" w:rsidP="00633154">
      <w:pPr>
        <w:pStyle w:val="Default"/>
        <w:ind w:left="2880" w:right="821" w:hanging="720"/>
        <w:rPr>
          <w:lang w:val="vi-VN" w:bidi="vi-VN"/>
        </w:rPr>
      </w:pPr>
      <w:r w:rsidRPr="00C67E47">
        <w:rPr>
          <w:lang w:val="vi-VN" w:bidi="vi-VN"/>
        </w:rPr>
        <w:lastRenderedPageBreak/>
        <w:t xml:space="preserve">j. </w:t>
      </w:r>
      <w:r w:rsidRPr="00C67E47">
        <w:rPr>
          <w:lang w:val="vi-VN" w:bidi="vi-VN"/>
        </w:rPr>
        <w:tab/>
        <w:t>Tránh nhận xét không công bằng hoặc thiếu chính xác về các nhà cung cấp, nhà môi giới khác và các lựa chọn thay thế khác;</w:t>
      </w:r>
    </w:p>
    <w:p w14:paraId="1F09CCBA" w14:textId="77777777" w:rsidR="0062221D" w:rsidRDefault="00633154" w:rsidP="00633154">
      <w:pPr>
        <w:pStyle w:val="Default"/>
        <w:ind w:left="2880" w:right="821" w:hanging="720"/>
        <w:rPr>
          <w:lang w:val="vi-VN" w:bidi="vi-VN"/>
        </w:rPr>
      </w:pPr>
      <w:r w:rsidRPr="00C67E47">
        <w:rPr>
          <w:lang w:val="vi-VN" w:bidi="vi-VN"/>
        </w:rPr>
        <w:t xml:space="preserve">k. </w:t>
      </w:r>
      <w:r w:rsidRPr="00C67E47">
        <w:rPr>
          <w:lang w:val="vi-VN" w:bidi="vi-VN"/>
        </w:rPr>
        <w:tab/>
        <w:t>Xác định và tránh mọi xung đột lợi ích; và,</w:t>
      </w:r>
    </w:p>
    <w:p w14:paraId="4ED0FB2D" w14:textId="682D3E45" w:rsidR="0062221D" w:rsidRDefault="00633154" w:rsidP="00633154">
      <w:pPr>
        <w:pStyle w:val="Default"/>
        <w:ind w:left="1440" w:right="821"/>
        <w:rPr>
          <w:lang w:val="vi-VN"/>
        </w:rPr>
      </w:pPr>
      <w:r w:rsidRPr="00C67E47">
        <w:rPr>
          <w:lang w:val="vi-VN" w:bidi="vi-VN"/>
        </w:rPr>
        <w:tab/>
        <w:t xml:space="preserve">l. </w:t>
      </w:r>
      <w:r w:rsidRPr="00C67E47">
        <w:rPr>
          <w:lang w:val="vi-VN" w:bidi="vi-VN"/>
        </w:rPr>
        <w:tab/>
        <w:t>Hiểu và kiềm chế mọi hành vi gian lận, lừa đảo hoặc sai trái</w:t>
      </w:r>
      <w:r w:rsidR="0062221D">
        <w:rPr>
          <w:lang w:bidi="vi-VN"/>
        </w:rPr>
        <w:t xml:space="preserve"> </w:t>
      </w:r>
      <w:r w:rsidRPr="00C67E47">
        <w:rPr>
          <w:lang w:val="vi-VN" w:bidi="vi-VN"/>
        </w:rPr>
        <w:t>tiếp thị, quảng cáo hoặc khuyến mại.</w:t>
      </w:r>
    </w:p>
    <w:p w14:paraId="4240C0D1" w14:textId="77777777" w:rsidR="0062221D" w:rsidRDefault="0062221D" w:rsidP="00E73642">
      <w:pPr>
        <w:pStyle w:val="Default"/>
        <w:ind w:left="720" w:right="821" w:hanging="720"/>
        <w:rPr>
          <w:lang w:val="vi-VN"/>
        </w:rPr>
      </w:pPr>
    </w:p>
    <w:p w14:paraId="1D2E38DB" w14:textId="64E2482E" w:rsidR="0062221D" w:rsidRDefault="00D1667F" w:rsidP="00B92B29">
      <w:pPr>
        <w:pStyle w:val="Default"/>
        <w:ind w:left="720" w:right="821" w:hanging="540"/>
        <w:rPr>
          <w:b/>
          <w:lang w:val="vi-VN"/>
        </w:rPr>
      </w:pPr>
      <w:r w:rsidRPr="00C67E47">
        <w:rPr>
          <w:b/>
          <w:lang w:val="vi-VN" w:bidi="vi-VN"/>
        </w:rPr>
        <w:t>VI.</w:t>
      </w:r>
      <w:r w:rsidR="0062221D">
        <w:rPr>
          <w:b/>
          <w:lang w:val="vi-VN" w:bidi="vi-VN"/>
        </w:rPr>
        <w:t xml:space="preserve"> </w:t>
      </w:r>
      <w:r w:rsidRPr="00C67E47">
        <w:rPr>
          <w:b/>
          <w:lang w:val="vi-VN" w:bidi="vi-VN"/>
        </w:rPr>
        <w:tab/>
        <w:t xml:space="preserve">BẢO HIỂM THƯƠNG TẬT </w:t>
      </w:r>
      <w:r w:rsidRPr="00C67E47">
        <w:rPr>
          <w:lang w:val="vi-VN" w:bidi="vi-VN"/>
        </w:rPr>
        <w:t>(1 câu hỏi (1 phần trăm) trong bài thi)</w:t>
      </w:r>
    </w:p>
    <w:p w14:paraId="11F3BA86" w14:textId="5DC47057" w:rsidR="0062221D" w:rsidRDefault="00D1667F" w:rsidP="004D0576">
      <w:pPr>
        <w:pStyle w:val="Default"/>
        <w:ind w:left="1440" w:right="821" w:hanging="720"/>
        <w:rPr>
          <w:b/>
          <w:lang w:val="vi-VN" w:bidi="vi-VN"/>
        </w:rPr>
      </w:pPr>
      <w:r w:rsidRPr="00C67E47">
        <w:rPr>
          <w:b/>
          <w:lang w:val="vi-VN" w:bidi="vi-VN"/>
        </w:rPr>
        <w:t>A.</w:t>
      </w:r>
      <w:r w:rsidR="0062221D">
        <w:rPr>
          <w:lang w:val="vi-VN" w:bidi="vi-VN"/>
        </w:rPr>
        <w:t xml:space="preserve"> </w:t>
      </w:r>
      <w:r w:rsidRPr="00C67E47">
        <w:rPr>
          <w:lang w:val="vi-VN" w:bidi="vi-VN"/>
        </w:rPr>
        <w:tab/>
      </w:r>
      <w:r w:rsidRPr="00C67E47">
        <w:rPr>
          <w:b/>
          <w:lang w:val="vi-VN" w:bidi="vi-VN"/>
        </w:rPr>
        <w:t>Định nghĩa về Bảo hiểm Thương tật</w:t>
      </w:r>
    </w:p>
    <w:p w14:paraId="2409AECE" w14:textId="77777777" w:rsidR="0062221D" w:rsidRDefault="001F6B46" w:rsidP="00C06707">
      <w:pPr>
        <w:pStyle w:val="Default"/>
        <w:ind w:left="2160" w:right="821" w:hanging="720"/>
        <w:rPr>
          <w:color w:val="auto"/>
          <w:bdr w:val="none" w:sz="0" w:space="0" w:color="auto" w:frame="1"/>
          <w:lang w:val="vi-VN"/>
        </w:rPr>
      </w:pPr>
      <w:r w:rsidRPr="00C67E47">
        <w:rPr>
          <w:color w:val="auto"/>
          <w:bdr w:val="none" w:sz="0" w:space="0" w:color="auto" w:frame="1"/>
          <w:lang w:val="vi-VN" w:bidi="vi-VN"/>
        </w:rPr>
        <w:t>1.</w:t>
      </w:r>
      <w:r w:rsidRPr="00C67E47">
        <w:rPr>
          <w:color w:val="auto"/>
          <w:bdr w:val="none" w:sz="0" w:space="0" w:color="auto" w:frame="1"/>
          <w:lang w:val="vi-VN" w:bidi="vi-VN"/>
        </w:rPr>
        <w:tab/>
        <w:t>Hiểu rằng bảo hiểm thương tật bao gồm bảo hiểm liên quan đến thương tật, tàn tật hoặc tử vong xảy đến với người được bảo hiểm do tai nạn và liên quan đến sự tàn tật do bệnh tật gây ra cho người được bảo hiểm, Mục 106(a) CIC.</w:t>
      </w:r>
    </w:p>
    <w:p w14:paraId="2283E9E2" w14:textId="77777777" w:rsidR="0062221D" w:rsidRDefault="0062221D" w:rsidP="004D0576">
      <w:pPr>
        <w:pStyle w:val="Default"/>
        <w:ind w:left="1440" w:right="821"/>
        <w:rPr>
          <w:b/>
          <w:color w:val="auto"/>
          <w:u w:val="single"/>
          <w:bdr w:val="none" w:sz="0" w:space="0" w:color="auto" w:frame="1"/>
          <w:lang w:val="vi-VN"/>
        </w:rPr>
      </w:pPr>
    </w:p>
    <w:p w14:paraId="391932B4" w14:textId="0281FE50" w:rsidR="0062221D" w:rsidRDefault="00BC735C" w:rsidP="00BC735C">
      <w:pPr>
        <w:pStyle w:val="Default"/>
        <w:ind w:left="180" w:right="821"/>
        <w:rPr>
          <w:sz w:val="23"/>
          <w:lang w:val="vi-VN" w:bidi="vi-VN"/>
        </w:rPr>
      </w:pPr>
      <w:r w:rsidRPr="00C67E47">
        <w:rPr>
          <w:b/>
          <w:lang w:val="vi-VN" w:bidi="vi-VN"/>
        </w:rPr>
        <w:t>VII.</w:t>
      </w:r>
      <w:r w:rsidR="0062221D">
        <w:rPr>
          <w:b/>
          <w:lang w:val="vi-VN" w:bidi="vi-VN"/>
        </w:rPr>
        <w:t xml:space="preserve"> </w:t>
      </w:r>
      <w:r w:rsidRPr="00C67E47">
        <w:rPr>
          <w:b/>
          <w:lang w:val="vi-VN" w:bidi="vi-VN"/>
        </w:rPr>
        <w:tab/>
        <w:t>BẢO HIỂM TRỢ CẤP THU NHẬP DO THƯƠNG TẬT</w:t>
      </w:r>
      <w:r w:rsidRPr="00C67E47">
        <w:rPr>
          <w:lang w:val="vi-VN" w:bidi="vi-VN"/>
        </w:rPr>
        <w:t xml:space="preserve"> (8 câu hỏi (6 phần trăm) trong bài thi)</w:t>
      </w:r>
    </w:p>
    <w:p w14:paraId="1EFBED53" w14:textId="77777777" w:rsidR="0062221D" w:rsidRDefault="00BC735C" w:rsidP="00BC735C">
      <w:pPr>
        <w:pStyle w:val="Default"/>
        <w:spacing w:line="240" w:lineRule="exact"/>
        <w:ind w:left="1440" w:right="821" w:hanging="720"/>
        <w:rPr>
          <w:b/>
          <w:lang w:val="vi-VN" w:bidi="vi-VN"/>
        </w:rPr>
      </w:pPr>
      <w:r w:rsidRPr="00C67E47">
        <w:rPr>
          <w:b/>
          <w:lang w:val="vi-VN" w:bidi="vi-VN"/>
        </w:rPr>
        <w:t>A.</w:t>
      </w:r>
      <w:r w:rsidRPr="00C67E47">
        <w:rPr>
          <w:b/>
          <w:lang w:val="vi-VN" w:bidi="vi-VN"/>
        </w:rPr>
        <w:tab/>
        <w:t>Định nghĩa về Bảo hiểm Trợ cấp Thu nhập do Thương tật</w:t>
      </w:r>
    </w:p>
    <w:p w14:paraId="5352DD41" w14:textId="77777777" w:rsidR="0062221D" w:rsidRDefault="0043631D" w:rsidP="00BC735C">
      <w:pPr>
        <w:pStyle w:val="Default"/>
        <w:spacing w:line="240" w:lineRule="exact"/>
        <w:ind w:left="1440" w:right="821" w:hanging="720"/>
        <w:rPr>
          <w:lang w:val="vi-VN"/>
        </w:rPr>
      </w:pPr>
      <w:r w:rsidRPr="00C67E47">
        <w:rPr>
          <w:lang w:val="vi-VN" w:bidi="vi-VN"/>
        </w:rPr>
        <w:tab/>
        <w:t>1.</w:t>
      </w:r>
      <w:r w:rsidRPr="00C67E47">
        <w:rPr>
          <w:lang w:val="vi-VN" w:bidi="vi-VN"/>
        </w:rPr>
        <w:tab/>
        <w:t xml:space="preserve">Cung cấp các khoản thanh toán thay thế thu nhập cho người được bảo hiểm khi họ không thể </w:t>
      </w:r>
      <w:r w:rsidRPr="00C67E47">
        <w:rPr>
          <w:lang w:val="vi-VN" w:bidi="vi-VN"/>
        </w:rPr>
        <w:tab/>
        <w:t>thực hiện công việc của mình hoặc các công việc tương tự vì ốm đau.</w:t>
      </w:r>
    </w:p>
    <w:p w14:paraId="2CFEE985" w14:textId="77777777" w:rsidR="0062221D" w:rsidRDefault="0062221D" w:rsidP="00BC735C">
      <w:pPr>
        <w:pStyle w:val="Default"/>
        <w:spacing w:line="240" w:lineRule="exact"/>
        <w:ind w:left="1440" w:right="821" w:hanging="720"/>
        <w:rPr>
          <w:b/>
          <w:u w:val="single"/>
          <w:lang w:val="vi-VN"/>
        </w:rPr>
      </w:pPr>
    </w:p>
    <w:p w14:paraId="2F7C78B9" w14:textId="0F236592" w:rsidR="0062221D" w:rsidRDefault="00BC735C" w:rsidP="00BC735C">
      <w:pPr>
        <w:pStyle w:val="Default"/>
        <w:ind w:left="180" w:right="821"/>
        <w:rPr>
          <w:sz w:val="23"/>
          <w:lang w:val="vi-VN" w:bidi="vi-VN"/>
        </w:rPr>
      </w:pPr>
      <w:r w:rsidRPr="00C67E47">
        <w:rPr>
          <w:b/>
          <w:lang w:val="vi-VN" w:bidi="vi-VN"/>
        </w:rPr>
        <w:t>VII.</w:t>
      </w:r>
      <w:r w:rsidR="0062221D">
        <w:rPr>
          <w:b/>
          <w:lang w:val="vi-VN" w:bidi="vi-VN"/>
        </w:rPr>
        <w:t xml:space="preserve"> </w:t>
      </w:r>
      <w:r w:rsidRPr="00C67E47">
        <w:rPr>
          <w:b/>
          <w:lang w:val="vi-VN" w:bidi="vi-VN"/>
        </w:rPr>
        <w:tab/>
        <w:t>BẢO HIỂM TRỢ CẤP THU NHẬP DO THƯƠNG TẬT</w:t>
      </w:r>
      <w:r w:rsidRPr="00C67E47">
        <w:rPr>
          <w:lang w:val="vi-VN" w:bidi="vi-VN"/>
        </w:rPr>
        <w:t xml:space="preserve"> (8 câu hỏi (6 phần trăm) trong bài thi)</w:t>
      </w:r>
    </w:p>
    <w:p w14:paraId="333E050D" w14:textId="77777777" w:rsidR="0062221D" w:rsidRDefault="00BC735C" w:rsidP="00C06707">
      <w:pPr>
        <w:pStyle w:val="Default"/>
        <w:ind w:left="720" w:right="821"/>
        <w:rPr>
          <w:b/>
          <w:lang w:val="vi-VN"/>
        </w:rPr>
      </w:pPr>
      <w:r w:rsidRPr="00C67E47">
        <w:rPr>
          <w:b/>
          <w:lang w:val="vi-VN" w:bidi="vi-VN"/>
        </w:rPr>
        <w:t>B.</w:t>
      </w:r>
      <w:r w:rsidRPr="00C67E47">
        <w:rPr>
          <w:b/>
          <w:lang w:val="vi-VN" w:bidi="vi-VN"/>
        </w:rPr>
        <w:tab/>
        <w:t>Điều khoản của Hợp đồng</w:t>
      </w:r>
      <w:r w:rsidRPr="00C67E47">
        <w:rPr>
          <w:lang w:val="vi-VN" w:bidi="vi-VN"/>
        </w:rPr>
        <w:t xml:space="preserve"> (6 câu hỏi trong 8 câu hỏi về Bảo hiểm Trợ cấp Thu nhập do Thương tật)</w:t>
      </w:r>
    </w:p>
    <w:p w14:paraId="60280643" w14:textId="7834886C" w:rsidR="0062221D" w:rsidRDefault="0043631D" w:rsidP="00BC735C">
      <w:pPr>
        <w:pStyle w:val="Default"/>
        <w:spacing w:line="240" w:lineRule="exact"/>
        <w:ind w:left="2160" w:right="821" w:hanging="720"/>
        <w:rPr>
          <w:lang w:val="vi-VN" w:bidi="vi-VN"/>
        </w:rPr>
      </w:pPr>
      <w:r w:rsidRPr="00C67E47">
        <w:rPr>
          <w:lang w:val="vi-VN" w:bidi="vi-VN"/>
        </w:rPr>
        <w:t>1.</w:t>
      </w:r>
      <w:r w:rsidR="0062221D">
        <w:rPr>
          <w:lang w:val="vi-VN" w:bidi="vi-VN"/>
        </w:rPr>
        <w:t xml:space="preserve"> </w:t>
      </w:r>
      <w:r w:rsidRPr="00C67E47">
        <w:rPr>
          <w:lang w:val="vi-VN" w:bidi="vi-VN"/>
        </w:rPr>
        <w:tab/>
        <w:t>số tiền quyền lợi</w:t>
      </w:r>
    </w:p>
    <w:p w14:paraId="5FFA2AA8" w14:textId="6C470AC6" w:rsidR="0062221D" w:rsidRDefault="0043631D" w:rsidP="00BC735C">
      <w:pPr>
        <w:pStyle w:val="Default"/>
        <w:spacing w:line="240" w:lineRule="exact"/>
        <w:ind w:left="2160" w:right="821" w:hanging="720"/>
        <w:rPr>
          <w:lang w:val="vi-VN" w:bidi="vi-VN"/>
        </w:rPr>
      </w:pPr>
      <w:r w:rsidRPr="00C67E47">
        <w:rPr>
          <w:lang w:val="vi-VN" w:bidi="vi-VN"/>
        </w:rPr>
        <w:t>2.</w:t>
      </w:r>
      <w:r w:rsidR="0062221D">
        <w:rPr>
          <w:lang w:val="vi-VN" w:bidi="vi-VN"/>
        </w:rPr>
        <w:t xml:space="preserve"> </w:t>
      </w:r>
      <w:r w:rsidRPr="00C67E47">
        <w:rPr>
          <w:lang w:val="vi-VN" w:bidi="vi-VN"/>
        </w:rPr>
        <w:tab/>
        <w:t>thời gian chờ thanh toán bảo hiểm</w:t>
      </w:r>
    </w:p>
    <w:p w14:paraId="7EFEE84D" w14:textId="77777777" w:rsidR="0062221D" w:rsidRDefault="0043631D" w:rsidP="00BC735C">
      <w:pPr>
        <w:pStyle w:val="Default"/>
        <w:spacing w:line="240" w:lineRule="exact"/>
        <w:ind w:left="2160" w:right="821" w:hanging="720"/>
        <w:rPr>
          <w:lang w:val="vi-VN" w:bidi="vi-VN"/>
        </w:rPr>
      </w:pPr>
      <w:r w:rsidRPr="00C67E47">
        <w:rPr>
          <w:lang w:val="vi-VN" w:bidi="vi-VN"/>
        </w:rPr>
        <w:t xml:space="preserve">3. </w:t>
      </w:r>
      <w:r w:rsidRPr="00C67E47">
        <w:rPr>
          <w:lang w:val="vi-VN" w:bidi="vi-VN"/>
        </w:rPr>
        <w:tab/>
        <w:t>thời gian hưởng quyền lợi</w:t>
      </w:r>
    </w:p>
    <w:p w14:paraId="16E01A5B" w14:textId="77777777" w:rsidR="0062221D" w:rsidRDefault="0043631D" w:rsidP="00BC735C">
      <w:pPr>
        <w:pStyle w:val="Default"/>
        <w:spacing w:line="240" w:lineRule="exact"/>
        <w:ind w:left="2160" w:right="821" w:hanging="720"/>
        <w:rPr>
          <w:lang w:val="vi-VN" w:bidi="vi-VN"/>
        </w:rPr>
      </w:pPr>
      <w:r w:rsidRPr="00C67E47">
        <w:rPr>
          <w:lang w:val="vi-VN" w:bidi="vi-VN"/>
        </w:rPr>
        <w:t xml:space="preserve">4. </w:t>
      </w:r>
      <w:r w:rsidRPr="00C67E47">
        <w:rPr>
          <w:lang w:val="vi-VN" w:bidi="vi-VN"/>
        </w:rPr>
        <w:tab/>
        <w:t>được đảm bảo tái tục</w:t>
      </w:r>
    </w:p>
    <w:p w14:paraId="2DD347F7" w14:textId="77777777" w:rsidR="0062221D" w:rsidRDefault="0043631D" w:rsidP="00BC735C">
      <w:pPr>
        <w:pStyle w:val="Default"/>
        <w:spacing w:line="240" w:lineRule="exact"/>
        <w:ind w:left="2160" w:right="821" w:hanging="720"/>
        <w:rPr>
          <w:lang w:val="vi-VN" w:bidi="vi-VN"/>
        </w:rPr>
      </w:pPr>
      <w:r w:rsidRPr="00C67E47">
        <w:rPr>
          <w:lang w:val="vi-VN" w:bidi="vi-VN"/>
        </w:rPr>
        <w:t xml:space="preserve">5. </w:t>
      </w:r>
      <w:r w:rsidRPr="00C67E47">
        <w:rPr>
          <w:lang w:val="vi-VN" w:bidi="vi-VN"/>
        </w:rPr>
        <w:tab/>
        <w:t>không thể hủy</w:t>
      </w:r>
    </w:p>
    <w:p w14:paraId="515BE638" w14:textId="3804858D" w:rsidR="0062221D" w:rsidRDefault="0043631D" w:rsidP="00BC735C">
      <w:pPr>
        <w:pStyle w:val="Default"/>
        <w:spacing w:line="240" w:lineRule="exact"/>
        <w:ind w:left="2160" w:right="821" w:hanging="720"/>
        <w:rPr>
          <w:lang w:val="vi-VN" w:bidi="vi-VN"/>
        </w:rPr>
      </w:pPr>
      <w:r w:rsidRPr="00C67E47">
        <w:rPr>
          <w:lang w:val="vi-VN" w:bidi="vi-VN"/>
        </w:rPr>
        <w:t>6.</w:t>
      </w:r>
      <w:r w:rsidR="0062221D">
        <w:rPr>
          <w:lang w:val="vi-VN" w:bidi="vi-VN"/>
        </w:rPr>
        <w:t xml:space="preserve"> </w:t>
      </w:r>
      <w:r w:rsidRPr="00C67E47">
        <w:rPr>
          <w:lang w:val="vi-VN" w:bidi="vi-VN"/>
        </w:rPr>
        <w:tab/>
        <w:t>tích hợp và không tích hợp</w:t>
      </w:r>
    </w:p>
    <w:p w14:paraId="701CB467" w14:textId="0AF17B52" w:rsidR="0062221D" w:rsidRDefault="0043631D" w:rsidP="00BC735C">
      <w:pPr>
        <w:pStyle w:val="Default"/>
        <w:spacing w:line="240" w:lineRule="exact"/>
        <w:ind w:left="2160" w:right="821" w:hanging="720"/>
        <w:rPr>
          <w:lang w:val="vi-VN" w:bidi="vi-VN"/>
        </w:rPr>
      </w:pPr>
      <w:r w:rsidRPr="00C67E47">
        <w:rPr>
          <w:lang w:val="vi-VN" w:bidi="vi-VN"/>
        </w:rPr>
        <w:t>7.</w:t>
      </w:r>
      <w:r w:rsidR="0062221D">
        <w:rPr>
          <w:lang w:val="vi-VN" w:bidi="vi-VN"/>
        </w:rPr>
        <w:t xml:space="preserve"> </w:t>
      </w:r>
      <w:r w:rsidRPr="00C67E47">
        <w:rPr>
          <w:lang w:val="vi-VN" w:bidi="vi-VN"/>
        </w:rPr>
        <w:tab/>
        <w:t>bao hàm hoặc chọn lọc</w:t>
      </w:r>
    </w:p>
    <w:p w14:paraId="2F3DF9A6" w14:textId="4D8EB976" w:rsidR="0062221D" w:rsidRDefault="0043631D" w:rsidP="00BC735C">
      <w:pPr>
        <w:pStyle w:val="Default"/>
        <w:spacing w:line="240" w:lineRule="exact"/>
        <w:ind w:left="2160" w:right="821" w:hanging="720"/>
        <w:rPr>
          <w:lang w:val="vi-VN" w:bidi="vi-VN"/>
        </w:rPr>
      </w:pPr>
      <w:r w:rsidRPr="00C67E47">
        <w:rPr>
          <w:lang w:val="vi-VN" w:bidi="vi-VN"/>
        </w:rPr>
        <w:t>8.</w:t>
      </w:r>
      <w:r w:rsidR="0062221D">
        <w:rPr>
          <w:lang w:val="vi-VN" w:bidi="vi-VN"/>
        </w:rPr>
        <w:t xml:space="preserve"> </w:t>
      </w:r>
      <w:r w:rsidRPr="00C67E47">
        <w:rPr>
          <w:lang w:val="vi-VN" w:bidi="vi-VN"/>
        </w:rPr>
        <w:tab/>
        <w:t>nghề nghiệp riêng</w:t>
      </w:r>
    </w:p>
    <w:p w14:paraId="2C48C502" w14:textId="4789A0A2" w:rsidR="0062221D" w:rsidRDefault="0043631D" w:rsidP="00BC735C">
      <w:pPr>
        <w:pStyle w:val="Default"/>
        <w:spacing w:line="240" w:lineRule="exact"/>
        <w:ind w:left="2160" w:right="821" w:hanging="720"/>
        <w:rPr>
          <w:lang w:val="vi-VN" w:bidi="vi-VN"/>
        </w:rPr>
      </w:pPr>
      <w:r w:rsidRPr="00C67E47">
        <w:rPr>
          <w:lang w:val="vi-VN" w:bidi="vi-VN"/>
        </w:rPr>
        <w:t>9</w:t>
      </w:r>
      <w:r w:rsidR="0062221D">
        <w:rPr>
          <w:lang w:val="vi-VN" w:bidi="vi-VN"/>
        </w:rPr>
        <w:t xml:space="preserve"> </w:t>
      </w:r>
      <w:r w:rsidRPr="00C67E47">
        <w:rPr>
          <w:lang w:val="vi-VN" w:bidi="vi-VN"/>
        </w:rPr>
        <w:tab/>
        <w:t>một phần/không dư</w:t>
      </w:r>
    </w:p>
    <w:p w14:paraId="5BB3CC43" w14:textId="5C90FFB4" w:rsidR="0062221D" w:rsidRDefault="0043631D" w:rsidP="00BC735C">
      <w:pPr>
        <w:pStyle w:val="Default"/>
        <w:spacing w:line="240" w:lineRule="exact"/>
        <w:ind w:left="2160" w:right="821" w:hanging="720"/>
        <w:rPr>
          <w:lang w:val="vi-VN" w:bidi="vi-VN"/>
        </w:rPr>
      </w:pPr>
      <w:r w:rsidRPr="00C67E47">
        <w:rPr>
          <w:lang w:val="vi-VN" w:bidi="vi-VN"/>
        </w:rPr>
        <w:t>10.</w:t>
      </w:r>
      <w:r w:rsidR="0062221D" w:rsidRPr="00C67E47">
        <w:rPr>
          <w:lang w:val="vi-VN" w:bidi="vi-VN"/>
        </w:rPr>
        <w:t xml:space="preserve"> </w:t>
      </w:r>
      <w:r w:rsidRPr="00C67E47">
        <w:rPr>
          <w:lang w:val="vi-VN" w:bidi="vi-VN"/>
        </w:rPr>
        <w:t>bảo vệ khỏi lạm phát</w:t>
      </w:r>
    </w:p>
    <w:p w14:paraId="4A6B31BA" w14:textId="605EA00C" w:rsidR="0062221D" w:rsidRDefault="0043631D" w:rsidP="00BC735C">
      <w:pPr>
        <w:pStyle w:val="Default"/>
        <w:spacing w:line="240" w:lineRule="exact"/>
        <w:ind w:left="2160" w:right="821" w:hanging="720"/>
        <w:rPr>
          <w:lang w:val="vi-VN" w:bidi="vi-VN"/>
        </w:rPr>
      </w:pPr>
      <w:r w:rsidRPr="00C67E47">
        <w:rPr>
          <w:lang w:val="vi-VN" w:bidi="vi-VN"/>
        </w:rPr>
        <w:t>11.</w:t>
      </w:r>
      <w:r w:rsidR="0062221D" w:rsidRPr="00C67E47">
        <w:rPr>
          <w:lang w:val="vi-VN" w:bidi="vi-VN"/>
        </w:rPr>
        <w:t xml:space="preserve"> </w:t>
      </w:r>
      <w:r w:rsidRPr="00C67E47">
        <w:rPr>
          <w:lang w:val="vi-VN" w:bidi="vi-VN"/>
        </w:rPr>
        <w:t>quyền chọn mua trong tương lai</w:t>
      </w:r>
    </w:p>
    <w:p w14:paraId="256673CD" w14:textId="216D0E25" w:rsidR="0062221D" w:rsidRDefault="0043631D" w:rsidP="00BC735C">
      <w:pPr>
        <w:pStyle w:val="Default"/>
        <w:spacing w:line="240" w:lineRule="exact"/>
        <w:ind w:left="2160" w:right="821" w:hanging="720"/>
        <w:rPr>
          <w:lang w:val="vi-VN" w:bidi="vi-VN"/>
        </w:rPr>
      </w:pPr>
      <w:r w:rsidRPr="00C67E47">
        <w:rPr>
          <w:lang w:val="vi-VN" w:bidi="vi-VN"/>
        </w:rPr>
        <w:t>12.</w:t>
      </w:r>
      <w:r w:rsidR="0062221D">
        <w:rPr>
          <w:lang w:val="vi-VN" w:bidi="vi-VN"/>
        </w:rPr>
        <w:t xml:space="preserve"> </w:t>
      </w:r>
      <w:r w:rsidRPr="00C67E47">
        <w:rPr>
          <w:lang w:val="vi-VN" w:bidi="vi-VN"/>
        </w:rPr>
        <w:tab/>
        <w:t>điều khoản riêng an sinh xã hội - bù đắp; tất cả hoặc không có gì</w:t>
      </w:r>
    </w:p>
    <w:p w14:paraId="3B135039" w14:textId="5EB79677" w:rsidR="0062221D" w:rsidRDefault="0043631D" w:rsidP="00BC735C">
      <w:pPr>
        <w:pStyle w:val="Default"/>
        <w:spacing w:line="240" w:lineRule="exact"/>
        <w:ind w:left="1440" w:right="821"/>
        <w:rPr>
          <w:lang w:val="vi-VN" w:bidi="vi-VN"/>
        </w:rPr>
      </w:pPr>
      <w:r w:rsidRPr="00C67E47">
        <w:rPr>
          <w:lang w:val="vi-VN" w:bidi="vi-VN"/>
        </w:rPr>
        <w:t>13.</w:t>
      </w:r>
      <w:r w:rsidR="0062221D">
        <w:rPr>
          <w:lang w:val="vi-VN" w:bidi="vi-VN"/>
        </w:rPr>
        <w:t xml:space="preserve"> </w:t>
      </w:r>
      <w:r w:rsidRPr="00C67E47">
        <w:rPr>
          <w:lang w:val="vi-VN" w:bidi="vi-VN"/>
        </w:rPr>
        <w:tab/>
        <w:t>tăng quyền lợi tự động</w:t>
      </w:r>
    </w:p>
    <w:p w14:paraId="72A2B469" w14:textId="58D7B1C2" w:rsidR="0062221D" w:rsidRDefault="0043631D" w:rsidP="00BC735C">
      <w:pPr>
        <w:spacing w:line="240" w:lineRule="exact"/>
        <w:ind w:left="720" w:right="995"/>
        <w:rPr>
          <w:rFonts w:ascii="Arial" w:hAnsi="Arial" w:cs="Arial"/>
          <w:sz w:val="24"/>
          <w:szCs w:val="24"/>
          <w:lang w:val="vi-VN"/>
        </w:rPr>
      </w:pPr>
      <w:r w:rsidRPr="00C67E47">
        <w:rPr>
          <w:rFonts w:ascii="Arial" w:hAnsi="Arial" w:cs="Arial"/>
          <w:sz w:val="24"/>
          <w:lang w:val="vi-VN" w:bidi="vi-VN"/>
        </w:rPr>
        <w:tab/>
        <w:t>14.</w:t>
      </w:r>
      <w:r w:rsidR="0062221D">
        <w:rPr>
          <w:rFonts w:ascii="Arial" w:hAnsi="Arial" w:cs="Arial"/>
          <w:sz w:val="24"/>
          <w:lang w:val="vi-VN" w:bidi="vi-VN"/>
        </w:rPr>
        <w:t xml:space="preserve"> </w:t>
      </w:r>
      <w:r w:rsidRPr="00C67E47">
        <w:rPr>
          <w:rFonts w:ascii="Arial" w:hAnsi="Arial" w:cs="Arial"/>
          <w:sz w:val="24"/>
          <w:lang w:val="vi-VN" w:bidi="vi-VN"/>
        </w:rPr>
        <w:tab/>
        <w:t>điều khoản riêng khác</w:t>
      </w:r>
    </w:p>
    <w:p w14:paraId="208C7C54" w14:textId="3FC77115" w:rsidR="0062221D" w:rsidRDefault="0043631D" w:rsidP="0043631D">
      <w:pPr>
        <w:pStyle w:val="Default"/>
        <w:ind w:left="180" w:right="821"/>
        <w:rPr>
          <w:sz w:val="23"/>
          <w:lang w:val="vi-VN" w:bidi="vi-VN"/>
        </w:rPr>
      </w:pPr>
      <w:r w:rsidRPr="00C67E47">
        <w:rPr>
          <w:b/>
          <w:lang w:val="vi-VN" w:bidi="vi-VN"/>
        </w:rPr>
        <w:t>VII.</w:t>
      </w:r>
      <w:r w:rsidR="0062221D">
        <w:rPr>
          <w:b/>
          <w:lang w:val="vi-VN" w:bidi="vi-VN"/>
        </w:rPr>
        <w:t xml:space="preserve"> </w:t>
      </w:r>
      <w:r w:rsidRPr="00C67E47">
        <w:rPr>
          <w:b/>
          <w:lang w:val="vi-VN" w:bidi="vi-VN"/>
        </w:rPr>
        <w:tab/>
        <w:t>BẢO HIỂM TRỢ CẤP THU NHẬP DO THƯƠNG TẬT</w:t>
      </w:r>
      <w:r w:rsidRPr="00C67E47">
        <w:rPr>
          <w:lang w:val="vi-VN" w:bidi="vi-VN"/>
        </w:rPr>
        <w:t xml:space="preserve"> (8 câu hỏi (6 phần trăm) trong bài thi)</w:t>
      </w:r>
    </w:p>
    <w:p w14:paraId="01563D51" w14:textId="77777777" w:rsidR="0062221D" w:rsidRDefault="0043631D" w:rsidP="0043631D">
      <w:pPr>
        <w:pStyle w:val="Default"/>
        <w:spacing w:line="240" w:lineRule="exact"/>
        <w:ind w:left="1440" w:right="821" w:hanging="720"/>
        <w:rPr>
          <w:b/>
          <w:lang w:val="vi-VN"/>
        </w:rPr>
      </w:pPr>
      <w:r w:rsidRPr="00C67E47">
        <w:rPr>
          <w:b/>
          <w:lang w:val="vi-VN" w:bidi="vi-VN"/>
        </w:rPr>
        <w:t>C.</w:t>
      </w:r>
      <w:r w:rsidRPr="00C67E47">
        <w:rPr>
          <w:b/>
          <w:lang w:val="vi-VN" w:bidi="vi-VN"/>
        </w:rPr>
        <w:tab/>
        <w:t>Loại trừ</w:t>
      </w:r>
      <w:r w:rsidRPr="00C67E47">
        <w:rPr>
          <w:lang w:val="vi-VN" w:bidi="vi-VN"/>
        </w:rPr>
        <w:t xml:space="preserve"> (2 câu hỏi trong 8 câu hỏi về Bảo hiểm Trợ cấp Thu nhập do Thương tật)</w:t>
      </w:r>
    </w:p>
    <w:p w14:paraId="5C288491" w14:textId="6F96B73B" w:rsidR="0062221D" w:rsidRDefault="0043631D" w:rsidP="0043631D">
      <w:pPr>
        <w:pStyle w:val="Default"/>
        <w:spacing w:line="240" w:lineRule="exact"/>
        <w:ind w:left="1440" w:right="821"/>
        <w:rPr>
          <w:lang w:val="vi-VN" w:bidi="vi-VN"/>
        </w:rPr>
      </w:pPr>
      <w:r w:rsidRPr="00C67E47">
        <w:rPr>
          <w:lang w:val="vi-VN" w:bidi="vi-VN"/>
        </w:rPr>
        <w:t>1.</w:t>
      </w:r>
      <w:r w:rsidR="0062221D">
        <w:rPr>
          <w:lang w:val="vi-VN" w:bidi="vi-VN"/>
        </w:rPr>
        <w:t xml:space="preserve"> </w:t>
      </w:r>
      <w:r w:rsidRPr="00C67E47">
        <w:rPr>
          <w:lang w:val="vi-VN" w:bidi="vi-VN"/>
        </w:rPr>
        <w:tab/>
        <w:t>hợp đồng tiêu chuẩn (chiến tranh, tự sát)</w:t>
      </w:r>
    </w:p>
    <w:p w14:paraId="5B2DF324" w14:textId="77777777" w:rsidR="0062221D" w:rsidRDefault="0043631D" w:rsidP="0043631D">
      <w:pPr>
        <w:pStyle w:val="Default"/>
        <w:spacing w:line="240" w:lineRule="exact"/>
        <w:ind w:left="1440" w:right="821"/>
        <w:rPr>
          <w:lang w:val="vi-VN" w:bidi="vi-VN"/>
        </w:rPr>
      </w:pPr>
      <w:r w:rsidRPr="00C67E47">
        <w:rPr>
          <w:lang w:val="vi-VN" w:bidi="vi-VN"/>
        </w:rPr>
        <w:t xml:space="preserve">2. </w:t>
      </w:r>
      <w:r w:rsidRPr="00C67E47">
        <w:rPr>
          <w:lang w:val="vi-VN" w:bidi="vi-VN"/>
        </w:rPr>
        <w:tab/>
        <w:t>chủ hợp đồng bảo hiểm tự gây thương tích cụ thể</w:t>
      </w:r>
    </w:p>
    <w:p w14:paraId="76401CE3" w14:textId="77777777" w:rsidR="0062221D" w:rsidRDefault="0043631D" w:rsidP="0043631D">
      <w:pPr>
        <w:pStyle w:val="Default"/>
        <w:spacing w:line="240" w:lineRule="exact"/>
        <w:ind w:left="1440" w:right="821"/>
        <w:rPr>
          <w:lang w:val="vi-VN" w:bidi="vi-VN"/>
        </w:rPr>
      </w:pPr>
      <w:r w:rsidRPr="00C67E47">
        <w:rPr>
          <w:lang w:val="vi-VN" w:bidi="vi-VN"/>
        </w:rPr>
        <w:t>3.</w:t>
      </w:r>
      <w:r w:rsidRPr="00C67E47">
        <w:rPr>
          <w:lang w:val="vi-VN" w:bidi="vi-VN"/>
        </w:rPr>
        <w:tab/>
        <w:t>điều kiện tồn tại từ trước/điều khoản bổ sung về loại trừ</w:t>
      </w:r>
    </w:p>
    <w:p w14:paraId="031A8CCF" w14:textId="77777777" w:rsidR="0062221D" w:rsidRDefault="0043631D" w:rsidP="00C479C8">
      <w:pPr>
        <w:pStyle w:val="Default"/>
        <w:spacing w:line="240" w:lineRule="exact"/>
        <w:ind w:left="2160" w:right="821" w:hanging="720"/>
        <w:rPr>
          <w:lang w:val="vi-VN" w:bidi="vi-VN"/>
        </w:rPr>
      </w:pPr>
      <w:r w:rsidRPr="00C67E47">
        <w:rPr>
          <w:lang w:val="vi-VN" w:bidi="vi-VN"/>
        </w:rPr>
        <w:t xml:space="preserve">4. </w:t>
      </w:r>
      <w:r w:rsidRPr="00C67E47">
        <w:rPr>
          <w:lang w:val="vi-VN" w:bidi="vi-VN"/>
        </w:rPr>
        <w:tab/>
        <w:t>các hoạt động nguy hiểm</w:t>
      </w:r>
    </w:p>
    <w:p w14:paraId="2C988E4F" w14:textId="77777777" w:rsidR="0062221D" w:rsidRDefault="0062221D" w:rsidP="004D0576">
      <w:pPr>
        <w:pStyle w:val="Default"/>
        <w:ind w:left="1440" w:right="821"/>
        <w:rPr>
          <w:b/>
          <w:color w:val="auto"/>
          <w:u w:val="single"/>
          <w:bdr w:val="none" w:sz="0" w:space="0" w:color="auto" w:frame="1"/>
          <w:lang w:val="vi-VN"/>
        </w:rPr>
      </w:pPr>
    </w:p>
    <w:p w14:paraId="3016F001" w14:textId="1913641F" w:rsidR="0062221D" w:rsidRDefault="00233019" w:rsidP="00233019">
      <w:pPr>
        <w:widowControl w:val="0"/>
        <w:autoSpaceDE w:val="0"/>
        <w:autoSpaceDN w:val="0"/>
        <w:adjustRightInd w:val="0"/>
        <w:spacing w:after="0" w:line="240" w:lineRule="auto"/>
        <w:ind w:left="720" w:right="821" w:hanging="540"/>
        <w:rPr>
          <w:rFonts w:ascii="Arial" w:hAnsi="Arial" w:cs="Arial"/>
          <w:b/>
          <w:color w:val="000000"/>
          <w:sz w:val="24"/>
          <w:szCs w:val="24"/>
          <w:lang w:val="vi-VN"/>
        </w:rPr>
      </w:pPr>
      <w:r w:rsidRPr="00C67E47">
        <w:rPr>
          <w:rFonts w:ascii="Arial" w:hAnsi="Arial" w:cs="Arial"/>
          <w:b/>
          <w:sz w:val="24"/>
          <w:lang w:val="vi-VN" w:bidi="vi-VN"/>
        </w:rPr>
        <w:lastRenderedPageBreak/>
        <w:t>VIII.</w:t>
      </w:r>
      <w:r w:rsidR="0062221D">
        <w:rPr>
          <w:rFonts w:ascii="Arial" w:hAnsi="Arial" w:cs="Arial"/>
          <w:b/>
          <w:sz w:val="24"/>
          <w:lang w:val="vi-VN" w:bidi="vi-VN"/>
        </w:rPr>
        <w:t xml:space="preserve"> </w:t>
      </w:r>
      <w:r w:rsidRPr="00C67E47">
        <w:rPr>
          <w:rFonts w:ascii="Arial" w:hAnsi="Arial" w:cs="Arial"/>
          <w:b/>
          <w:sz w:val="24"/>
          <w:lang w:val="vi-VN" w:bidi="vi-VN"/>
        </w:rPr>
        <w:tab/>
        <w:t xml:space="preserve">BẢO HIỂM CHĂM SÓC SỨC KHỎE DÀI HẠN </w:t>
      </w:r>
      <w:r w:rsidRPr="00C67E47">
        <w:rPr>
          <w:rFonts w:ascii="Arial" w:hAnsi="Arial" w:cs="Arial"/>
          <w:sz w:val="24"/>
          <w:lang w:val="vi-VN" w:bidi="vi-VN"/>
        </w:rPr>
        <w:t>(18 câu hỏi (15 phần trăm) trong bài thi)</w:t>
      </w:r>
    </w:p>
    <w:p w14:paraId="1BE3A4E1" w14:textId="77777777" w:rsidR="0062221D" w:rsidRDefault="00233019" w:rsidP="00233019">
      <w:pPr>
        <w:widowControl w:val="0"/>
        <w:autoSpaceDE w:val="0"/>
        <w:autoSpaceDN w:val="0"/>
        <w:adjustRightInd w:val="0"/>
        <w:spacing w:after="0" w:line="240" w:lineRule="auto"/>
        <w:ind w:left="1440" w:right="821" w:hanging="720"/>
        <w:rPr>
          <w:rFonts w:ascii="Arial" w:hAnsi="Arial" w:cs="Arial"/>
          <w:b/>
          <w:sz w:val="24"/>
          <w:lang w:val="vi-VN" w:bidi="vi-VN"/>
        </w:rPr>
      </w:pPr>
      <w:r w:rsidRPr="00C67E47">
        <w:rPr>
          <w:rFonts w:ascii="Arial" w:hAnsi="Arial" w:cs="Arial"/>
          <w:b/>
          <w:sz w:val="24"/>
          <w:lang w:val="vi-VN" w:bidi="vi-VN"/>
        </w:rPr>
        <w:t xml:space="preserve">A. </w:t>
      </w:r>
      <w:r w:rsidRPr="00C67E47">
        <w:rPr>
          <w:rFonts w:ascii="Arial" w:hAnsi="Arial" w:cs="Arial"/>
          <w:b/>
          <w:sz w:val="24"/>
          <w:lang w:val="vi-VN" w:bidi="vi-VN"/>
        </w:rPr>
        <w:tab/>
        <w:t xml:space="preserve">Chăm sóc Sức khỏe Dài hạn </w:t>
      </w:r>
      <w:r w:rsidRPr="00C67E47">
        <w:rPr>
          <w:rFonts w:ascii="Arial" w:hAnsi="Arial" w:cs="Arial"/>
          <w:sz w:val="23"/>
          <w:lang w:val="vi-VN" w:bidi="vi-VN"/>
        </w:rPr>
        <w:t>(2 câu hỏi trong 18 câu hỏi Chăm sóc Sức khỏe Dài hạn)</w:t>
      </w:r>
    </w:p>
    <w:p w14:paraId="31B7A63D" w14:textId="24C3D018" w:rsidR="0062221D" w:rsidRDefault="00233019" w:rsidP="00233019">
      <w:pPr>
        <w:widowControl w:val="0"/>
        <w:autoSpaceDE w:val="0"/>
        <w:autoSpaceDN w:val="0"/>
        <w:adjustRightInd w:val="0"/>
        <w:spacing w:after="0" w:line="240" w:lineRule="auto"/>
        <w:ind w:left="2160" w:right="821" w:hanging="720"/>
        <w:rPr>
          <w:rFonts w:ascii="Arial" w:hAnsi="Arial" w:cs="Arial"/>
          <w:sz w:val="24"/>
          <w:lang w:val="vi-VN" w:bidi="vi-VN"/>
        </w:rPr>
      </w:pPr>
      <w:r w:rsidRPr="00C67E47">
        <w:rPr>
          <w:rFonts w:ascii="Arial" w:hAnsi="Arial" w:cs="Arial"/>
          <w:sz w:val="24"/>
          <w:lang w:val="vi-VN" w:bidi="vi-VN"/>
        </w:rPr>
        <w:t>1.</w:t>
      </w:r>
      <w:r w:rsidR="0062221D">
        <w:rPr>
          <w:rFonts w:ascii="Arial" w:hAnsi="Arial" w:cs="Arial"/>
          <w:sz w:val="24"/>
          <w:lang w:val="vi-VN" w:bidi="vi-VN"/>
        </w:rPr>
        <w:t xml:space="preserve"> </w:t>
      </w:r>
      <w:r w:rsidRPr="00C67E47">
        <w:rPr>
          <w:rFonts w:ascii="Arial" w:hAnsi="Arial" w:cs="Arial"/>
          <w:sz w:val="24"/>
          <w:lang w:val="vi-VN" w:bidi="vi-VN"/>
        </w:rPr>
        <w:tab/>
        <w:t>Các yếu tố rủi ro liên quan đến Chăm sóc Sức khỏe Dài hạn (LTC)</w:t>
      </w:r>
    </w:p>
    <w:p w14:paraId="2CA04324" w14:textId="77777777" w:rsidR="0062221D" w:rsidRDefault="00233019" w:rsidP="00233019">
      <w:pPr>
        <w:widowControl w:val="0"/>
        <w:autoSpaceDE w:val="0"/>
        <w:autoSpaceDN w:val="0"/>
        <w:adjustRightInd w:val="0"/>
        <w:spacing w:after="0" w:line="240" w:lineRule="auto"/>
        <w:ind w:left="2160" w:right="821" w:hanging="720"/>
        <w:rPr>
          <w:rFonts w:ascii="Arial" w:hAnsi="Arial" w:cs="Arial"/>
          <w:sz w:val="24"/>
          <w:lang w:val="vi-VN" w:bidi="vi-VN"/>
        </w:rPr>
      </w:pPr>
      <w:r w:rsidRPr="00C67E47">
        <w:rPr>
          <w:rFonts w:ascii="Arial" w:hAnsi="Arial" w:cs="Arial"/>
          <w:sz w:val="24"/>
          <w:lang w:val="vi-VN" w:bidi="vi-VN"/>
        </w:rPr>
        <w:t xml:space="preserve">2. </w:t>
      </w:r>
      <w:r w:rsidRPr="00C67E47">
        <w:rPr>
          <w:rFonts w:ascii="Arial" w:hAnsi="Arial" w:cs="Arial"/>
          <w:sz w:val="24"/>
          <w:lang w:val="vi-VN" w:bidi="vi-VN"/>
        </w:rPr>
        <w:tab/>
        <w:t>Các dịch vụ và cơ sở LTC cung cấp dịch vụ chăm sóc</w:t>
      </w:r>
    </w:p>
    <w:p w14:paraId="7D47B5F0" w14:textId="77777777" w:rsidR="0062221D" w:rsidRDefault="00233019" w:rsidP="00233019">
      <w:pPr>
        <w:widowControl w:val="0"/>
        <w:autoSpaceDE w:val="0"/>
        <w:autoSpaceDN w:val="0"/>
        <w:adjustRightInd w:val="0"/>
        <w:spacing w:after="0" w:line="240" w:lineRule="auto"/>
        <w:ind w:left="2160" w:right="821" w:hanging="720"/>
        <w:rPr>
          <w:rFonts w:ascii="Arial" w:hAnsi="Arial" w:cs="Arial"/>
          <w:sz w:val="24"/>
          <w:lang w:val="vi-VN" w:bidi="vi-VN"/>
        </w:rPr>
      </w:pPr>
      <w:r w:rsidRPr="00C67E47">
        <w:rPr>
          <w:rFonts w:ascii="Arial" w:hAnsi="Arial" w:cs="Arial"/>
          <w:sz w:val="24"/>
          <w:lang w:val="vi-VN" w:bidi="vi-VN"/>
        </w:rPr>
        <w:t xml:space="preserve">3. </w:t>
      </w:r>
      <w:r w:rsidRPr="00C67E47">
        <w:rPr>
          <w:rFonts w:ascii="Arial" w:hAnsi="Arial" w:cs="Arial"/>
          <w:sz w:val="24"/>
          <w:lang w:val="vi-VN" w:bidi="vi-VN"/>
        </w:rPr>
        <w:tab/>
        <w:t>Tìm thông tin về các dịch vụ và cơ sở LTC cung cấp dịch vụ chăm sóc dài hạn</w:t>
      </w:r>
    </w:p>
    <w:p w14:paraId="431BB372" w14:textId="77777777" w:rsidR="0062221D" w:rsidRDefault="0062221D" w:rsidP="00233019">
      <w:pPr>
        <w:widowControl w:val="0"/>
        <w:autoSpaceDE w:val="0"/>
        <w:autoSpaceDN w:val="0"/>
        <w:adjustRightInd w:val="0"/>
        <w:spacing w:after="0" w:line="240" w:lineRule="auto"/>
        <w:ind w:left="2160" w:right="821" w:hanging="720"/>
        <w:rPr>
          <w:rFonts w:ascii="Arial" w:hAnsi="Arial" w:cs="Arial"/>
          <w:color w:val="000000"/>
          <w:sz w:val="24"/>
          <w:szCs w:val="24"/>
          <w:lang w:val="vi-VN"/>
        </w:rPr>
      </w:pPr>
    </w:p>
    <w:p w14:paraId="1631BA7B" w14:textId="7EE01EEB" w:rsidR="0062221D"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lang w:val="vi-VN"/>
        </w:rPr>
      </w:pPr>
      <w:r w:rsidRPr="00C67E47">
        <w:rPr>
          <w:rFonts w:ascii="Arial" w:hAnsi="Arial" w:cs="Arial"/>
          <w:b/>
          <w:sz w:val="24"/>
          <w:lang w:val="vi-VN" w:bidi="vi-VN"/>
        </w:rPr>
        <w:t>VIII.</w:t>
      </w:r>
      <w:r w:rsidR="0062221D">
        <w:rPr>
          <w:rFonts w:ascii="Arial" w:hAnsi="Arial" w:cs="Arial"/>
          <w:b/>
          <w:sz w:val="24"/>
          <w:lang w:val="vi-VN" w:bidi="vi-VN"/>
        </w:rPr>
        <w:t xml:space="preserve"> </w:t>
      </w:r>
      <w:r w:rsidRPr="00C67E47">
        <w:rPr>
          <w:rFonts w:ascii="Arial" w:hAnsi="Arial" w:cs="Arial"/>
          <w:b/>
          <w:sz w:val="24"/>
          <w:lang w:val="vi-VN" w:bidi="vi-VN"/>
        </w:rPr>
        <w:tab/>
        <w:t xml:space="preserve">BẢO HIỂM CHĂM SÓC SỨC KHỎE DÀI HẠN </w:t>
      </w:r>
      <w:r w:rsidRPr="00C67E47">
        <w:rPr>
          <w:rFonts w:ascii="Arial" w:hAnsi="Arial" w:cs="Arial"/>
          <w:sz w:val="24"/>
          <w:lang w:val="vi-VN" w:bidi="vi-VN"/>
        </w:rPr>
        <w:t>(18 câu hỏi (15 phần trăm) trong bài thi)</w:t>
      </w:r>
    </w:p>
    <w:p w14:paraId="7D7ADE2F" w14:textId="77777777" w:rsidR="0062221D"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lang w:val="vi-VN"/>
        </w:rPr>
      </w:pPr>
      <w:r w:rsidRPr="00C67E47">
        <w:rPr>
          <w:rFonts w:ascii="Arial" w:hAnsi="Arial" w:cs="Arial"/>
          <w:b/>
          <w:sz w:val="24"/>
          <w:lang w:val="vi-VN" w:bidi="vi-VN"/>
        </w:rPr>
        <w:t xml:space="preserve">B. </w:t>
      </w:r>
      <w:r w:rsidRPr="00C67E47">
        <w:rPr>
          <w:rFonts w:ascii="Arial" w:hAnsi="Arial" w:cs="Arial"/>
          <w:b/>
          <w:sz w:val="24"/>
          <w:lang w:val="vi-VN" w:bidi="vi-VN"/>
        </w:rPr>
        <w:tab/>
        <w:t xml:space="preserve">Nguồn lực Tiềm năng để Thanh toán Chi phí Chăm sóc Sức khỏe Dài hạn </w:t>
      </w:r>
      <w:r w:rsidRPr="00C67E47">
        <w:rPr>
          <w:rFonts w:ascii="Arial" w:hAnsi="Arial" w:cs="Arial"/>
          <w:sz w:val="23"/>
          <w:lang w:val="vi-VN" w:bidi="vi-VN"/>
        </w:rPr>
        <w:t>(2 câu hỏi trong số 18 câu hỏi về Chăm sóc Sức khỏe Dài hạn)</w:t>
      </w:r>
    </w:p>
    <w:p w14:paraId="485A02CC" w14:textId="77777777" w:rsidR="0062221D" w:rsidRDefault="00233019" w:rsidP="00233019">
      <w:pPr>
        <w:widowControl w:val="0"/>
        <w:autoSpaceDE w:val="0"/>
        <w:autoSpaceDN w:val="0"/>
        <w:adjustRightInd w:val="0"/>
        <w:spacing w:after="0" w:line="240" w:lineRule="auto"/>
        <w:ind w:left="2160" w:right="821" w:hanging="720"/>
        <w:rPr>
          <w:rFonts w:ascii="Arial" w:hAnsi="Arial" w:cs="Arial"/>
          <w:sz w:val="24"/>
          <w:lang w:val="vi-VN" w:bidi="vi-VN"/>
        </w:rPr>
      </w:pPr>
      <w:r w:rsidRPr="00C67E47">
        <w:rPr>
          <w:rFonts w:ascii="Arial" w:hAnsi="Arial" w:cs="Arial"/>
          <w:sz w:val="24"/>
          <w:lang w:val="vi-VN" w:bidi="vi-VN"/>
        </w:rPr>
        <w:t xml:space="preserve">1. </w:t>
      </w:r>
      <w:r w:rsidRPr="00C67E47">
        <w:rPr>
          <w:rFonts w:ascii="Arial" w:hAnsi="Arial" w:cs="Arial"/>
          <w:sz w:val="24"/>
          <w:lang w:val="vi-VN" w:bidi="vi-VN"/>
        </w:rPr>
        <w:tab/>
        <w:t>Tài trợ/thanh toán cho LTC</w:t>
      </w:r>
    </w:p>
    <w:p w14:paraId="2E37D358" w14:textId="77777777" w:rsidR="0062221D"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C67E47">
        <w:rPr>
          <w:rFonts w:ascii="Arial" w:hAnsi="Arial" w:cs="Arial"/>
          <w:sz w:val="24"/>
          <w:lang w:val="vi-VN" w:bidi="vi-VN"/>
        </w:rPr>
        <w:t xml:space="preserve">2. </w:t>
      </w:r>
      <w:r w:rsidRPr="00C67E47">
        <w:rPr>
          <w:rFonts w:ascii="Arial" w:hAnsi="Arial" w:cs="Arial"/>
          <w:sz w:val="24"/>
          <w:lang w:val="vi-VN" w:bidi="vi-VN"/>
        </w:rPr>
        <w:tab/>
        <w:t>Medicare có quan hệ như thế nào với việc thanh toán chi phí LTC</w:t>
      </w:r>
    </w:p>
    <w:p w14:paraId="2EB3A605" w14:textId="77777777" w:rsidR="0062221D" w:rsidRDefault="0062221D" w:rsidP="00233019">
      <w:pPr>
        <w:widowControl w:val="0"/>
        <w:autoSpaceDE w:val="0"/>
        <w:autoSpaceDN w:val="0"/>
        <w:adjustRightInd w:val="0"/>
        <w:spacing w:after="0" w:line="240" w:lineRule="auto"/>
        <w:ind w:left="2160" w:right="821" w:hanging="720"/>
        <w:rPr>
          <w:rFonts w:ascii="Arial" w:hAnsi="Arial" w:cs="Arial"/>
          <w:color w:val="000000"/>
          <w:sz w:val="24"/>
          <w:szCs w:val="24"/>
        </w:rPr>
      </w:pPr>
    </w:p>
    <w:p w14:paraId="1848A226" w14:textId="1C302815" w:rsidR="0062221D" w:rsidRDefault="00233019" w:rsidP="00233019">
      <w:pPr>
        <w:widowControl w:val="0"/>
        <w:autoSpaceDE w:val="0"/>
        <w:autoSpaceDN w:val="0"/>
        <w:adjustRightInd w:val="0"/>
        <w:spacing w:after="0" w:line="240" w:lineRule="auto"/>
        <w:ind w:left="720" w:right="821" w:hanging="540"/>
        <w:rPr>
          <w:rFonts w:ascii="Arial" w:hAnsi="Arial" w:cs="Arial"/>
          <w:b/>
          <w:color w:val="000000"/>
          <w:sz w:val="24"/>
          <w:szCs w:val="24"/>
        </w:rPr>
      </w:pPr>
      <w:r w:rsidRPr="00C67E47">
        <w:rPr>
          <w:rFonts w:ascii="Arial" w:hAnsi="Arial" w:cs="Arial"/>
          <w:b/>
          <w:sz w:val="24"/>
          <w:lang w:val="vi-VN" w:bidi="vi-VN"/>
        </w:rPr>
        <w:t>VIII.</w:t>
      </w:r>
      <w:r w:rsidR="0062221D">
        <w:rPr>
          <w:rFonts w:ascii="Arial" w:hAnsi="Arial" w:cs="Arial"/>
          <w:b/>
          <w:sz w:val="24"/>
          <w:lang w:val="vi-VN" w:bidi="vi-VN"/>
        </w:rPr>
        <w:t xml:space="preserve"> </w:t>
      </w:r>
      <w:r w:rsidRPr="00C67E47">
        <w:rPr>
          <w:rFonts w:ascii="Arial" w:hAnsi="Arial" w:cs="Arial"/>
          <w:b/>
          <w:sz w:val="24"/>
          <w:lang w:val="vi-VN" w:bidi="vi-VN"/>
        </w:rPr>
        <w:tab/>
        <w:t xml:space="preserve">BẢO HIỂM CHĂM SÓC SỨC KHỎE DÀI HẠN </w:t>
      </w:r>
      <w:r w:rsidRPr="00C67E47">
        <w:rPr>
          <w:rFonts w:ascii="Arial" w:hAnsi="Arial" w:cs="Arial"/>
          <w:sz w:val="24"/>
          <w:lang w:val="vi-VN" w:bidi="vi-VN"/>
        </w:rPr>
        <w:t>(18 câu hỏi (15 phần trăm) trong bài thi)</w:t>
      </w:r>
    </w:p>
    <w:p w14:paraId="3C11CB8F" w14:textId="77777777" w:rsidR="0062221D" w:rsidRDefault="00233019" w:rsidP="00233019">
      <w:pPr>
        <w:widowControl w:val="0"/>
        <w:autoSpaceDE w:val="0"/>
        <w:autoSpaceDN w:val="0"/>
        <w:adjustRightInd w:val="0"/>
        <w:spacing w:after="0" w:line="240" w:lineRule="auto"/>
        <w:ind w:left="1440" w:right="821" w:hanging="720"/>
        <w:rPr>
          <w:rFonts w:ascii="Arial" w:hAnsi="Arial" w:cs="Arial"/>
          <w:b/>
          <w:sz w:val="24"/>
          <w:lang w:val="vi-VN" w:bidi="vi-VN"/>
        </w:rPr>
      </w:pPr>
      <w:r w:rsidRPr="00C67E47">
        <w:rPr>
          <w:rFonts w:ascii="Arial" w:hAnsi="Arial" w:cs="Arial"/>
          <w:b/>
          <w:sz w:val="24"/>
          <w:lang w:val="vi-VN" w:bidi="vi-VN"/>
        </w:rPr>
        <w:t xml:space="preserve">C. </w:t>
      </w:r>
      <w:r w:rsidRPr="00C67E47">
        <w:rPr>
          <w:rFonts w:ascii="Arial" w:hAnsi="Arial" w:cs="Arial"/>
          <w:b/>
          <w:sz w:val="24"/>
          <w:lang w:val="vi-VN" w:bidi="vi-VN"/>
        </w:rPr>
        <w:tab/>
        <w:t xml:space="preserve">Quy định của Liên bang và Chăm sóc Sức khỏe Dài hạn </w:t>
      </w:r>
      <w:r w:rsidRPr="00C67E47">
        <w:rPr>
          <w:rFonts w:ascii="Arial" w:hAnsi="Arial" w:cs="Arial"/>
          <w:sz w:val="23"/>
          <w:lang w:val="vi-VN" w:bidi="vi-VN"/>
        </w:rPr>
        <w:t>(3 câu hỏi trong 18 câu hỏi Chăm sóc Sức khỏe Dài hạn)</w:t>
      </w:r>
    </w:p>
    <w:p w14:paraId="4EE66638" w14:textId="53AA8019" w:rsidR="0062221D" w:rsidRDefault="00233019" w:rsidP="00233019">
      <w:pPr>
        <w:widowControl w:val="0"/>
        <w:autoSpaceDE w:val="0"/>
        <w:autoSpaceDN w:val="0"/>
        <w:adjustRightInd w:val="0"/>
        <w:spacing w:after="0" w:line="240" w:lineRule="auto"/>
        <w:ind w:left="2160" w:right="821" w:hanging="720"/>
        <w:rPr>
          <w:rFonts w:ascii="Arial" w:hAnsi="Arial" w:cs="Arial"/>
          <w:sz w:val="24"/>
          <w:lang w:val="vi-VN" w:bidi="vi-VN"/>
        </w:rPr>
      </w:pPr>
      <w:r w:rsidRPr="00C67E47">
        <w:rPr>
          <w:rFonts w:ascii="Arial" w:hAnsi="Arial" w:cs="Arial"/>
          <w:sz w:val="24"/>
          <w:lang w:val="vi-VN" w:bidi="vi-VN"/>
        </w:rPr>
        <w:t>1.</w:t>
      </w:r>
      <w:r w:rsidR="0062221D">
        <w:rPr>
          <w:rFonts w:ascii="Arial" w:hAnsi="Arial" w:cs="Arial"/>
          <w:sz w:val="24"/>
          <w:lang w:val="vi-VN" w:bidi="vi-VN"/>
        </w:rPr>
        <w:t xml:space="preserve"> </w:t>
      </w:r>
      <w:r w:rsidRPr="00C67E47">
        <w:rPr>
          <w:rFonts w:ascii="Arial" w:hAnsi="Arial" w:cs="Arial"/>
          <w:sz w:val="24"/>
          <w:lang w:val="vi-VN" w:bidi="vi-VN"/>
        </w:rPr>
        <w:tab/>
        <w:t>Đạo luật về Trách nhiệm Giải trình và Cung cấp Thông tin Bảo hiểm Sức khỏe 1996 (HIPAA) Các Định nghĩa Áp dụng cho Chi phí và Bảo hiểm Chăm sóc Sức khỏe Dài hạn</w:t>
      </w:r>
    </w:p>
    <w:p w14:paraId="3EF15BB9" w14:textId="7898E23B" w:rsidR="0062221D"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C67E47">
        <w:rPr>
          <w:rFonts w:ascii="Arial" w:hAnsi="Arial" w:cs="Arial"/>
          <w:sz w:val="24"/>
          <w:lang w:val="vi-VN" w:bidi="vi-VN"/>
        </w:rPr>
        <w:t>2.</w:t>
      </w:r>
      <w:r w:rsidR="0062221D">
        <w:rPr>
          <w:rFonts w:ascii="Arial" w:hAnsi="Arial" w:cs="Arial"/>
          <w:sz w:val="24"/>
          <w:lang w:val="vi-VN" w:bidi="vi-VN"/>
        </w:rPr>
        <w:t xml:space="preserve"> </w:t>
      </w:r>
      <w:r w:rsidRPr="00C67E47">
        <w:rPr>
          <w:rFonts w:ascii="Arial" w:hAnsi="Arial" w:cs="Arial"/>
          <w:sz w:val="24"/>
          <w:lang w:val="vi-VN" w:bidi="vi-VN"/>
        </w:rPr>
        <w:tab/>
        <w:t>Bảo hiểm Chăm sóc Sức khỏe Dài hạn Đủ điều kiện về Thuế</w:t>
      </w:r>
    </w:p>
    <w:p w14:paraId="7C341BB9" w14:textId="5B1BA065" w:rsidR="0062221D" w:rsidRDefault="00233019" w:rsidP="00233019">
      <w:pPr>
        <w:widowControl w:val="0"/>
        <w:autoSpaceDE w:val="0"/>
        <w:autoSpaceDN w:val="0"/>
        <w:adjustRightInd w:val="0"/>
        <w:spacing w:after="0" w:line="240" w:lineRule="auto"/>
        <w:ind w:left="2160" w:right="821" w:hanging="720"/>
        <w:rPr>
          <w:rFonts w:ascii="Arial" w:hAnsi="Arial" w:cs="Arial"/>
          <w:b/>
          <w:color w:val="000000"/>
          <w:sz w:val="24"/>
          <w:szCs w:val="24"/>
          <w:u w:val="single"/>
        </w:rPr>
      </w:pPr>
      <w:r w:rsidRPr="00C67E47">
        <w:rPr>
          <w:rFonts w:ascii="Arial" w:hAnsi="Arial" w:cs="Arial"/>
          <w:sz w:val="24"/>
          <w:lang w:val="vi-VN" w:bidi="vi-VN"/>
        </w:rPr>
        <w:t>3.</w:t>
      </w:r>
      <w:r w:rsidR="0062221D">
        <w:rPr>
          <w:rFonts w:ascii="Arial" w:hAnsi="Arial" w:cs="Arial"/>
          <w:sz w:val="24"/>
          <w:lang w:val="vi-VN" w:bidi="vi-VN"/>
        </w:rPr>
        <w:t xml:space="preserve"> </w:t>
      </w:r>
      <w:r w:rsidRPr="00C67E47">
        <w:rPr>
          <w:rFonts w:ascii="Arial" w:hAnsi="Arial" w:cs="Arial"/>
          <w:sz w:val="24"/>
          <w:lang w:val="vi-VN" w:bidi="vi-VN"/>
        </w:rPr>
        <w:tab/>
        <w:t>Xử lý Thuế đối với các Hợp đồng Bảo hiểm Chăm sóc Sức khỏe Dài hạn Trước năm 1997</w:t>
      </w:r>
    </w:p>
    <w:p w14:paraId="241F4DF3" w14:textId="6A5635A3" w:rsidR="0062221D"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C67E47">
        <w:rPr>
          <w:rFonts w:ascii="Arial" w:hAnsi="Arial" w:cs="Arial"/>
          <w:sz w:val="24"/>
          <w:lang w:val="vi-VN" w:bidi="vi-VN"/>
        </w:rPr>
        <w:t>4.</w:t>
      </w:r>
      <w:r w:rsidR="0062221D">
        <w:rPr>
          <w:rFonts w:ascii="Arial" w:hAnsi="Arial" w:cs="Arial"/>
          <w:sz w:val="24"/>
          <w:lang w:val="vi-VN" w:bidi="vi-VN"/>
        </w:rPr>
        <w:t xml:space="preserve"> </w:t>
      </w:r>
      <w:r w:rsidRPr="00C67E47">
        <w:rPr>
          <w:rFonts w:ascii="Arial" w:hAnsi="Arial" w:cs="Arial"/>
          <w:sz w:val="24"/>
          <w:lang w:val="vi-VN" w:bidi="vi-VN"/>
        </w:rPr>
        <w:tab/>
        <w:t>Khấu trừ phí Bảo hiểm Chăm sóc Sức khỏe Dài hạn</w:t>
      </w:r>
    </w:p>
    <w:p w14:paraId="329BF1B3" w14:textId="77777777" w:rsidR="0062221D"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C67E47">
        <w:rPr>
          <w:rFonts w:ascii="Arial" w:hAnsi="Arial" w:cs="Arial"/>
          <w:sz w:val="24"/>
          <w:lang w:val="vi-VN" w:bidi="vi-VN"/>
        </w:rPr>
        <w:t>5.</w:t>
      </w:r>
      <w:r w:rsidRPr="00C67E47">
        <w:rPr>
          <w:rFonts w:ascii="Arial" w:hAnsi="Arial" w:cs="Arial"/>
          <w:sz w:val="24"/>
          <w:lang w:val="vi-VN" w:bidi="vi-VN"/>
        </w:rPr>
        <w:tab/>
        <w:t>Đạo luật Bảo vệ Lương hưu 2006</w:t>
      </w:r>
    </w:p>
    <w:p w14:paraId="063DE530" w14:textId="77777777" w:rsidR="0062221D"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C67E47">
        <w:rPr>
          <w:rFonts w:ascii="Arial" w:hAnsi="Arial" w:cs="Arial"/>
          <w:sz w:val="24"/>
          <w:lang w:val="vi-VN" w:bidi="vi-VN"/>
        </w:rPr>
        <w:t>6.</w:t>
      </w:r>
      <w:r w:rsidRPr="00C67E47">
        <w:rPr>
          <w:rFonts w:ascii="Arial" w:hAnsi="Arial" w:cs="Arial"/>
          <w:sz w:val="24"/>
          <w:lang w:val="vi-VN" w:bidi="vi-VN"/>
        </w:rPr>
        <w:tab/>
        <w:t>Xu hướng Mới: Bảo hiểm Chăm sóc Sức khỏe Dài hạn, Bảo hiểm Nhân thọ, Niên kim và Điều khoản riêng về Phúc lợi</w:t>
      </w:r>
    </w:p>
    <w:p w14:paraId="0F8E280D" w14:textId="77777777" w:rsidR="0062221D" w:rsidRDefault="0062221D" w:rsidP="00233019">
      <w:pPr>
        <w:widowControl w:val="0"/>
        <w:autoSpaceDE w:val="0"/>
        <w:autoSpaceDN w:val="0"/>
        <w:adjustRightInd w:val="0"/>
        <w:spacing w:after="0" w:line="240" w:lineRule="auto"/>
        <w:ind w:left="2160" w:right="821" w:hanging="720"/>
        <w:rPr>
          <w:rFonts w:ascii="Arial" w:hAnsi="Arial" w:cs="Arial"/>
          <w:color w:val="000000"/>
          <w:sz w:val="24"/>
          <w:szCs w:val="24"/>
        </w:rPr>
      </w:pPr>
    </w:p>
    <w:p w14:paraId="1CB79D25" w14:textId="2ECBE90F" w:rsidR="0062221D"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C67E47">
        <w:rPr>
          <w:rFonts w:ascii="Arial" w:hAnsi="Arial" w:cs="Arial"/>
          <w:b/>
          <w:sz w:val="24"/>
          <w:lang w:val="vi-VN" w:bidi="vi-VN"/>
        </w:rPr>
        <w:t>VIII.</w:t>
      </w:r>
      <w:r w:rsidR="0062221D">
        <w:rPr>
          <w:rFonts w:ascii="Arial" w:hAnsi="Arial" w:cs="Arial"/>
          <w:b/>
          <w:sz w:val="24"/>
          <w:lang w:val="vi-VN" w:bidi="vi-VN"/>
        </w:rPr>
        <w:t xml:space="preserve"> </w:t>
      </w:r>
      <w:r w:rsidRPr="00C67E47">
        <w:rPr>
          <w:rFonts w:ascii="Arial" w:hAnsi="Arial" w:cs="Arial"/>
          <w:b/>
          <w:sz w:val="24"/>
          <w:lang w:val="vi-VN" w:bidi="vi-VN"/>
        </w:rPr>
        <w:tab/>
        <w:t xml:space="preserve">BẢO HIỂM CHĂM SÓC SỨC KHỎE DÀI HẠN </w:t>
      </w:r>
      <w:r w:rsidRPr="00C67E47">
        <w:rPr>
          <w:rFonts w:ascii="Arial" w:hAnsi="Arial" w:cs="Arial"/>
          <w:sz w:val="24"/>
          <w:lang w:val="vi-VN" w:bidi="vi-VN"/>
        </w:rPr>
        <w:t>(18 câu hỏi (15 phần trăm) trong bài thi)</w:t>
      </w:r>
    </w:p>
    <w:p w14:paraId="6470F008" w14:textId="77777777" w:rsidR="0062221D"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C67E47">
        <w:rPr>
          <w:rFonts w:ascii="Arial" w:hAnsi="Arial" w:cs="Arial"/>
          <w:b/>
          <w:sz w:val="24"/>
          <w:lang w:val="vi-VN" w:bidi="vi-VN"/>
        </w:rPr>
        <w:t xml:space="preserve">D. </w:t>
      </w:r>
      <w:r w:rsidRPr="00C67E47">
        <w:rPr>
          <w:rFonts w:ascii="Arial" w:hAnsi="Arial" w:cs="Arial"/>
          <w:b/>
          <w:sz w:val="24"/>
          <w:lang w:val="vi-VN" w:bidi="vi-VN"/>
        </w:rPr>
        <w:tab/>
        <w:t xml:space="preserve">Chăm sóc Sức khỏe Dài hạn (LTCi) </w:t>
      </w:r>
      <w:r w:rsidRPr="00C67E47">
        <w:rPr>
          <w:rFonts w:ascii="Arial" w:hAnsi="Arial" w:cs="Arial"/>
          <w:sz w:val="23"/>
          <w:lang w:val="vi-VN" w:bidi="vi-VN"/>
        </w:rPr>
        <w:t>(4 câu hỏi trong 18 câu hỏi về Chăm sóc Sức khỏe Dài hạn)</w:t>
      </w:r>
    </w:p>
    <w:p w14:paraId="56B0F17A" w14:textId="77777777" w:rsidR="0062221D" w:rsidRDefault="00233019" w:rsidP="00233019">
      <w:pPr>
        <w:widowControl w:val="0"/>
        <w:autoSpaceDE w:val="0"/>
        <w:autoSpaceDN w:val="0"/>
        <w:adjustRightInd w:val="0"/>
        <w:spacing w:after="0" w:line="240" w:lineRule="auto"/>
        <w:ind w:left="2160" w:right="821" w:hanging="720"/>
        <w:rPr>
          <w:rFonts w:ascii="Arial" w:hAnsi="Arial" w:cs="Arial"/>
          <w:sz w:val="24"/>
          <w:lang w:val="vi-VN" w:bidi="vi-VN"/>
        </w:rPr>
      </w:pPr>
      <w:r w:rsidRPr="00C67E47">
        <w:rPr>
          <w:rFonts w:ascii="Arial" w:hAnsi="Arial" w:cs="Arial"/>
          <w:sz w:val="24"/>
          <w:lang w:val="vi-VN" w:bidi="vi-VN"/>
        </w:rPr>
        <w:t xml:space="preserve">1. </w:t>
      </w:r>
      <w:r w:rsidRPr="00C67E47">
        <w:rPr>
          <w:rFonts w:ascii="Arial" w:hAnsi="Arial" w:cs="Arial"/>
          <w:sz w:val="24"/>
          <w:lang w:val="vi-VN" w:bidi="vi-VN"/>
        </w:rPr>
        <w:tab/>
        <w:t>Loại sản phẩm</w:t>
      </w:r>
    </w:p>
    <w:p w14:paraId="150F37AA" w14:textId="77777777" w:rsidR="0062221D" w:rsidRDefault="00233019" w:rsidP="00233019">
      <w:pPr>
        <w:widowControl w:val="0"/>
        <w:autoSpaceDE w:val="0"/>
        <w:autoSpaceDN w:val="0"/>
        <w:adjustRightInd w:val="0"/>
        <w:spacing w:after="0" w:line="240" w:lineRule="auto"/>
        <w:ind w:left="2160" w:right="821" w:hanging="720"/>
        <w:rPr>
          <w:rFonts w:ascii="Arial" w:hAnsi="Arial" w:cs="Arial"/>
          <w:sz w:val="24"/>
          <w:lang w:val="vi-VN" w:bidi="vi-VN"/>
        </w:rPr>
      </w:pPr>
      <w:r w:rsidRPr="00C67E47">
        <w:rPr>
          <w:rFonts w:ascii="Arial" w:hAnsi="Arial" w:cs="Arial"/>
          <w:sz w:val="24"/>
          <w:lang w:val="vi-VN" w:bidi="vi-VN"/>
        </w:rPr>
        <w:t xml:space="preserve">2. </w:t>
      </w:r>
      <w:r w:rsidRPr="00C67E47">
        <w:rPr>
          <w:rFonts w:ascii="Arial" w:hAnsi="Arial" w:cs="Arial"/>
          <w:sz w:val="24"/>
          <w:lang w:val="vi-VN" w:bidi="vi-VN"/>
        </w:rPr>
        <w:tab/>
        <w:t>Hạng mục bảo hiểm nhóm</w:t>
      </w:r>
    </w:p>
    <w:p w14:paraId="7431894C" w14:textId="77777777" w:rsidR="0062221D"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C67E47">
        <w:rPr>
          <w:rFonts w:ascii="Arial" w:hAnsi="Arial" w:cs="Arial"/>
          <w:sz w:val="24"/>
          <w:lang w:val="vi-VN" w:bidi="vi-VN"/>
        </w:rPr>
        <w:t xml:space="preserve">3. </w:t>
      </w:r>
      <w:r w:rsidRPr="00C67E47">
        <w:rPr>
          <w:rFonts w:ascii="Arial" w:hAnsi="Arial" w:cs="Arial"/>
          <w:sz w:val="24"/>
          <w:lang w:val="vi-VN" w:bidi="vi-VN"/>
        </w:rPr>
        <w:tab/>
        <w:t>Quyền lợi hợp đồng bảo hiểm phi nhân thọ</w:t>
      </w:r>
    </w:p>
    <w:p w14:paraId="2B6D1AF4" w14:textId="77777777" w:rsidR="0062221D" w:rsidRDefault="0062221D" w:rsidP="00233019">
      <w:pPr>
        <w:widowControl w:val="0"/>
        <w:autoSpaceDE w:val="0"/>
        <w:autoSpaceDN w:val="0"/>
        <w:adjustRightInd w:val="0"/>
        <w:spacing w:after="0" w:line="240" w:lineRule="auto"/>
        <w:ind w:left="2160" w:right="821" w:hanging="720"/>
        <w:rPr>
          <w:rFonts w:ascii="Arial" w:hAnsi="Arial" w:cs="Arial"/>
          <w:color w:val="000000"/>
          <w:sz w:val="24"/>
          <w:szCs w:val="24"/>
        </w:rPr>
      </w:pPr>
    </w:p>
    <w:p w14:paraId="57FE6227" w14:textId="4D045315" w:rsidR="0062221D"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C67E47">
        <w:rPr>
          <w:rFonts w:ascii="Arial" w:hAnsi="Arial" w:cs="Arial"/>
          <w:b/>
          <w:sz w:val="24"/>
          <w:lang w:val="vi-VN" w:bidi="vi-VN"/>
        </w:rPr>
        <w:t>VIII.</w:t>
      </w:r>
      <w:r w:rsidR="0062221D">
        <w:rPr>
          <w:rFonts w:ascii="Arial" w:hAnsi="Arial" w:cs="Arial"/>
          <w:b/>
          <w:sz w:val="24"/>
          <w:lang w:val="vi-VN" w:bidi="vi-VN"/>
        </w:rPr>
        <w:t xml:space="preserve"> </w:t>
      </w:r>
      <w:r w:rsidRPr="00C67E47">
        <w:rPr>
          <w:rFonts w:ascii="Arial" w:hAnsi="Arial" w:cs="Arial"/>
          <w:b/>
          <w:sz w:val="24"/>
          <w:lang w:val="vi-VN" w:bidi="vi-VN"/>
        </w:rPr>
        <w:tab/>
        <w:t xml:space="preserve">BẢO HIỂM CHĂM SÓC SỨC KHỎE DÀI HẠN </w:t>
      </w:r>
      <w:r w:rsidRPr="00C67E47">
        <w:rPr>
          <w:rFonts w:ascii="Arial" w:hAnsi="Arial" w:cs="Arial"/>
          <w:sz w:val="24"/>
          <w:lang w:val="vi-VN" w:bidi="vi-VN"/>
        </w:rPr>
        <w:t>(18 câu hỏi (15 phần trăm) trong bài thi)</w:t>
      </w:r>
    </w:p>
    <w:p w14:paraId="3E3B4DA7" w14:textId="77777777" w:rsidR="0062221D"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C67E47">
        <w:rPr>
          <w:rFonts w:ascii="Arial" w:hAnsi="Arial" w:cs="Arial"/>
          <w:b/>
          <w:sz w:val="24"/>
          <w:lang w:val="vi-VN" w:bidi="vi-VN"/>
        </w:rPr>
        <w:t>E</w:t>
      </w:r>
      <w:r w:rsidRPr="00C67E47">
        <w:rPr>
          <w:rFonts w:ascii="Arial" w:hAnsi="Arial" w:cs="Arial"/>
          <w:sz w:val="24"/>
          <w:lang w:val="vi-VN" w:bidi="vi-VN"/>
        </w:rPr>
        <w:t xml:space="preserve">. </w:t>
      </w:r>
      <w:r w:rsidRPr="00C67E47">
        <w:rPr>
          <w:rFonts w:ascii="Arial" w:hAnsi="Arial" w:cs="Arial"/>
          <w:sz w:val="24"/>
          <w:lang w:val="vi-VN" w:bidi="vi-VN"/>
        </w:rPr>
        <w:tab/>
      </w:r>
      <w:r w:rsidRPr="00C67E47">
        <w:rPr>
          <w:rFonts w:ascii="Arial" w:hAnsi="Arial" w:cs="Arial"/>
          <w:b/>
          <w:sz w:val="24"/>
          <w:lang w:val="vi-VN" w:bidi="vi-VN"/>
        </w:rPr>
        <w:t xml:space="preserve">Điều khoản, Yêu cầu và Thuật ngữ theo Luật định của Hợp đồng Bảo hiểm California </w:t>
      </w:r>
      <w:r w:rsidRPr="00C67E47">
        <w:rPr>
          <w:rFonts w:ascii="Arial" w:hAnsi="Arial" w:cs="Arial"/>
          <w:sz w:val="23"/>
          <w:lang w:val="vi-VN" w:bidi="vi-VN"/>
        </w:rPr>
        <w:t>(2 câu hỏi trong 18 câu hỏi Chăm sóc Sức khỏe Dài hạn)</w:t>
      </w:r>
    </w:p>
    <w:p w14:paraId="2D82ADCC" w14:textId="77777777" w:rsidR="0062221D"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C67E47">
        <w:rPr>
          <w:rFonts w:ascii="Arial" w:hAnsi="Arial" w:cs="Arial"/>
          <w:sz w:val="24"/>
          <w:lang w:val="vi-VN" w:bidi="vi-VN"/>
        </w:rPr>
        <w:t xml:space="preserve">1. </w:t>
      </w:r>
      <w:r w:rsidRPr="00C67E47">
        <w:rPr>
          <w:rFonts w:ascii="Arial" w:hAnsi="Arial" w:cs="Arial"/>
          <w:sz w:val="24"/>
          <w:lang w:val="vi-VN" w:bidi="vi-VN"/>
        </w:rPr>
        <w:tab/>
        <w:t>Trách nhiệm và Điều cấm của California</w:t>
      </w:r>
    </w:p>
    <w:p w14:paraId="336E387C" w14:textId="77777777" w:rsidR="0062221D" w:rsidRDefault="00233019" w:rsidP="00233019">
      <w:pPr>
        <w:widowControl w:val="0"/>
        <w:autoSpaceDE w:val="0"/>
        <w:autoSpaceDN w:val="0"/>
        <w:adjustRightInd w:val="0"/>
        <w:spacing w:after="0" w:line="240" w:lineRule="auto"/>
        <w:ind w:left="2160" w:right="821" w:hanging="720"/>
        <w:rPr>
          <w:rFonts w:ascii="Arial" w:hAnsi="Arial" w:cs="Arial"/>
          <w:b/>
          <w:color w:val="000000"/>
          <w:sz w:val="24"/>
          <w:szCs w:val="24"/>
          <w:u w:val="single"/>
        </w:rPr>
      </w:pPr>
      <w:r w:rsidRPr="00C67E47">
        <w:rPr>
          <w:rFonts w:ascii="Arial" w:hAnsi="Arial" w:cs="Arial"/>
          <w:sz w:val="24"/>
          <w:lang w:val="vi-VN" w:bidi="vi-VN"/>
        </w:rPr>
        <w:lastRenderedPageBreak/>
        <w:t xml:space="preserve">2. </w:t>
      </w:r>
      <w:r w:rsidRPr="00C67E47">
        <w:rPr>
          <w:rFonts w:ascii="Arial" w:hAnsi="Arial" w:cs="Arial"/>
          <w:sz w:val="24"/>
          <w:lang w:val="vi-VN" w:bidi="vi-VN"/>
        </w:rPr>
        <w:tab/>
        <w:t>Trách nhiệm và những điều cấm của đại lý bảo hiểm</w:t>
      </w:r>
    </w:p>
    <w:p w14:paraId="2942BEF7" w14:textId="77777777" w:rsidR="0062221D" w:rsidRDefault="00233019" w:rsidP="00233019">
      <w:pPr>
        <w:widowControl w:val="0"/>
        <w:autoSpaceDE w:val="0"/>
        <w:autoSpaceDN w:val="0"/>
        <w:adjustRightInd w:val="0"/>
        <w:spacing w:after="0" w:line="240" w:lineRule="auto"/>
        <w:ind w:left="2160" w:right="821" w:hanging="720"/>
        <w:rPr>
          <w:rFonts w:ascii="Arial" w:hAnsi="Arial" w:cs="Arial"/>
          <w:sz w:val="24"/>
          <w:lang w:val="vi-VN" w:bidi="vi-VN"/>
        </w:rPr>
      </w:pPr>
      <w:r w:rsidRPr="00C67E47">
        <w:rPr>
          <w:rFonts w:ascii="Arial" w:hAnsi="Arial" w:cs="Arial"/>
          <w:sz w:val="24"/>
          <w:lang w:val="vi-VN" w:bidi="vi-VN"/>
        </w:rPr>
        <w:t xml:space="preserve">3. </w:t>
      </w:r>
      <w:r w:rsidRPr="00C67E47">
        <w:rPr>
          <w:rFonts w:ascii="Arial" w:hAnsi="Arial" w:cs="Arial"/>
          <w:sz w:val="24"/>
          <w:lang w:val="vi-VN" w:bidi="vi-VN"/>
        </w:rPr>
        <w:tab/>
        <w:t>Yêu cầu về sự ổn định tỷ lệ phí bảo hiểm theo luật định</w:t>
      </w:r>
    </w:p>
    <w:p w14:paraId="00A4D7BC" w14:textId="77777777" w:rsidR="0062221D" w:rsidRDefault="0062221D" w:rsidP="00233019">
      <w:pPr>
        <w:widowControl w:val="0"/>
        <w:autoSpaceDE w:val="0"/>
        <w:autoSpaceDN w:val="0"/>
        <w:adjustRightInd w:val="0"/>
        <w:spacing w:after="0" w:line="240" w:lineRule="auto"/>
        <w:ind w:left="2160" w:right="821" w:hanging="720"/>
        <w:rPr>
          <w:rFonts w:ascii="Arial" w:hAnsi="Arial" w:cs="Arial"/>
          <w:color w:val="000000"/>
          <w:sz w:val="24"/>
          <w:szCs w:val="24"/>
        </w:rPr>
      </w:pPr>
    </w:p>
    <w:p w14:paraId="27C6A9C9" w14:textId="6501CBF2" w:rsidR="0062221D"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C67E47">
        <w:rPr>
          <w:rFonts w:ascii="Arial" w:hAnsi="Arial" w:cs="Arial"/>
          <w:b/>
          <w:sz w:val="24"/>
          <w:lang w:val="vi-VN" w:bidi="vi-VN"/>
        </w:rPr>
        <w:t>VIII.</w:t>
      </w:r>
      <w:r w:rsidR="0062221D">
        <w:rPr>
          <w:rFonts w:ascii="Arial" w:hAnsi="Arial" w:cs="Arial"/>
          <w:b/>
          <w:sz w:val="24"/>
          <w:lang w:val="vi-VN" w:bidi="vi-VN"/>
        </w:rPr>
        <w:t xml:space="preserve"> </w:t>
      </w:r>
      <w:r w:rsidRPr="00C67E47">
        <w:rPr>
          <w:rFonts w:ascii="Arial" w:hAnsi="Arial" w:cs="Arial"/>
          <w:b/>
          <w:sz w:val="24"/>
          <w:lang w:val="vi-VN" w:bidi="vi-VN"/>
        </w:rPr>
        <w:tab/>
        <w:t xml:space="preserve">BẢO HIỂM CHĂM SÓC SỨC KHỎE DÀI HẠN </w:t>
      </w:r>
      <w:r w:rsidRPr="00C67E47">
        <w:rPr>
          <w:rFonts w:ascii="Arial" w:hAnsi="Arial" w:cs="Arial"/>
          <w:sz w:val="24"/>
          <w:lang w:val="vi-VN" w:bidi="vi-VN"/>
        </w:rPr>
        <w:t>(18 câu hỏi (15 phần trăm) trong bài thi)</w:t>
      </w:r>
    </w:p>
    <w:p w14:paraId="5434B6CE" w14:textId="77777777" w:rsidR="0062221D"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C67E47">
        <w:rPr>
          <w:rFonts w:ascii="Arial" w:hAnsi="Arial" w:cs="Arial"/>
          <w:b/>
          <w:sz w:val="24"/>
          <w:lang w:val="vi-VN" w:bidi="vi-VN"/>
        </w:rPr>
        <w:t xml:space="preserve">F. </w:t>
      </w:r>
      <w:r w:rsidRPr="00C67E47">
        <w:rPr>
          <w:rFonts w:ascii="Arial" w:hAnsi="Arial" w:cs="Arial"/>
          <w:b/>
          <w:sz w:val="24"/>
          <w:lang w:val="vi-VN" w:bidi="vi-VN"/>
        </w:rPr>
        <w:tab/>
      </w:r>
      <w:r w:rsidRPr="00C67E47">
        <w:rPr>
          <w:rFonts w:ascii="Arial" w:hAnsi="Arial" w:cs="Arial"/>
          <w:b/>
          <w:sz w:val="23"/>
          <w:lang w:val="vi-VN" w:bidi="vi-VN"/>
        </w:rPr>
        <w:t xml:space="preserve">Quản lý và Thực thi </w:t>
      </w:r>
      <w:r w:rsidRPr="00C67E47">
        <w:rPr>
          <w:rFonts w:ascii="Arial" w:hAnsi="Arial" w:cs="Arial"/>
          <w:sz w:val="23"/>
          <w:lang w:val="vi-VN" w:bidi="vi-VN"/>
        </w:rPr>
        <w:t>(2 câu hỏi trong 18 câu hỏi Chăm sóc Sức khỏe Dài hạn)</w:t>
      </w:r>
    </w:p>
    <w:p w14:paraId="497B381F" w14:textId="77777777" w:rsidR="0062221D"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C67E47">
        <w:rPr>
          <w:rFonts w:ascii="Arial" w:hAnsi="Arial" w:cs="Arial"/>
          <w:sz w:val="24"/>
          <w:lang w:val="vi-VN" w:bidi="vi-VN"/>
        </w:rPr>
        <w:t xml:space="preserve">1. </w:t>
      </w:r>
      <w:r w:rsidRPr="00C67E47">
        <w:rPr>
          <w:rFonts w:ascii="Arial" w:hAnsi="Arial" w:cs="Arial"/>
          <w:sz w:val="24"/>
          <w:lang w:val="vi-VN" w:bidi="vi-VN"/>
        </w:rPr>
        <w:tab/>
        <w:t>Thẩm quyền Kiện và Đánh giá các Hình phạt</w:t>
      </w:r>
    </w:p>
    <w:p w14:paraId="7D4B3BDF" w14:textId="77777777" w:rsidR="0062221D"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C67E47">
        <w:rPr>
          <w:rFonts w:ascii="Arial" w:hAnsi="Arial" w:cs="Arial"/>
          <w:sz w:val="24"/>
          <w:lang w:val="vi-VN" w:bidi="vi-VN"/>
        </w:rPr>
        <w:t>2.</w:t>
      </w:r>
      <w:r w:rsidRPr="00C67E47">
        <w:rPr>
          <w:rFonts w:ascii="Arial" w:hAnsi="Arial" w:cs="Arial"/>
          <w:sz w:val="24"/>
          <w:lang w:val="vi-VN" w:bidi="vi-VN"/>
        </w:rPr>
        <w:tab/>
        <w:t>Vi phạm và Hình phạt</w:t>
      </w:r>
    </w:p>
    <w:p w14:paraId="4BA5A20F" w14:textId="77777777" w:rsidR="0062221D" w:rsidRDefault="00233019" w:rsidP="00233019">
      <w:pPr>
        <w:widowControl w:val="0"/>
        <w:autoSpaceDE w:val="0"/>
        <w:autoSpaceDN w:val="0"/>
        <w:adjustRightInd w:val="0"/>
        <w:spacing w:after="0" w:line="240" w:lineRule="auto"/>
        <w:ind w:left="2160" w:right="821" w:hanging="720"/>
        <w:rPr>
          <w:rFonts w:ascii="Arial" w:hAnsi="Arial" w:cs="Arial"/>
          <w:b/>
          <w:color w:val="000000"/>
          <w:sz w:val="24"/>
          <w:szCs w:val="24"/>
          <w:u w:val="single"/>
        </w:rPr>
      </w:pPr>
      <w:r w:rsidRPr="00C67E47">
        <w:rPr>
          <w:rFonts w:ascii="Arial" w:hAnsi="Arial" w:cs="Arial"/>
          <w:sz w:val="24"/>
          <w:lang w:val="vi-VN" w:bidi="vi-VN"/>
        </w:rPr>
        <w:t>3.</w:t>
      </w:r>
      <w:r w:rsidRPr="00C67E47">
        <w:rPr>
          <w:rFonts w:ascii="Arial" w:hAnsi="Arial" w:cs="Arial"/>
          <w:sz w:val="24"/>
          <w:lang w:val="vi-VN" w:bidi="vi-VN"/>
        </w:rPr>
        <w:tab/>
        <w:t>Thông báo và Điều trần</w:t>
      </w:r>
    </w:p>
    <w:p w14:paraId="2C46F444" w14:textId="77777777" w:rsidR="0062221D" w:rsidRDefault="0062221D" w:rsidP="00233019">
      <w:pPr>
        <w:widowControl w:val="0"/>
        <w:autoSpaceDE w:val="0"/>
        <w:autoSpaceDN w:val="0"/>
        <w:adjustRightInd w:val="0"/>
        <w:spacing w:after="0" w:line="240" w:lineRule="auto"/>
        <w:ind w:left="1440" w:right="821" w:hanging="720"/>
        <w:rPr>
          <w:rFonts w:ascii="Arial" w:hAnsi="Arial" w:cs="Arial"/>
          <w:strike/>
          <w:color w:val="000000"/>
          <w:sz w:val="24"/>
          <w:szCs w:val="24"/>
        </w:rPr>
      </w:pPr>
    </w:p>
    <w:p w14:paraId="0AF0948F" w14:textId="617351C9" w:rsidR="0062221D"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C67E47">
        <w:rPr>
          <w:rFonts w:ascii="Arial" w:hAnsi="Arial" w:cs="Arial"/>
          <w:b/>
          <w:sz w:val="24"/>
          <w:lang w:val="vi-VN" w:bidi="vi-VN"/>
        </w:rPr>
        <w:t>VIII.</w:t>
      </w:r>
      <w:r w:rsidR="0062221D">
        <w:rPr>
          <w:rFonts w:ascii="Arial" w:hAnsi="Arial" w:cs="Arial"/>
          <w:b/>
          <w:sz w:val="24"/>
          <w:lang w:val="vi-VN" w:bidi="vi-VN"/>
        </w:rPr>
        <w:t xml:space="preserve"> </w:t>
      </w:r>
      <w:r w:rsidRPr="00C67E47">
        <w:rPr>
          <w:rFonts w:ascii="Arial" w:hAnsi="Arial" w:cs="Arial"/>
          <w:b/>
          <w:sz w:val="24"/>
          <w:lang w:val="vi-VN" w:bidi="vi-VN"/>
        </w:rPr>
        <w:tab/>
        <w:t xml:space="preserve">BẢO HIỂM CHĂM SÓC SỨC KHỎE DÀI HẠN </w:t>
      </w:r>
      <w:r w:rsidRPr="00C67E47">
        <w:rPr>
          <w:rFonts w:ascii="Arial" w:hAnsi="Arial" w:cs="Arial"/>
          <w:sz w:val="24"/>
          <w:lang w:val="vi-VN" w:bidi="vi-VN"/>
        </w:rPr>
        <w:t>(18 câu hỏi (15 phần trăm) trong bài thi)</w:t>
      </w:r>
    </w:p>
    <w:p w14:paraId="268EA3E9" w14:textId="77777777" w:rsidR="0062221D"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C67E47">
        <w:rPr>
          <w:rFonts w:ascii="Arial" w:hAnsi="Arial" w:cs="Arial"/>
          <w:b/>
          <w:sz w:val="24"/>
          <w:lang w:val="vi-VN" w:bidi="vi-VN"/>
        </w:rPr>
        <w:t xml:space="preserve">G. </w:t>
      </w:r>
      <w:r w:rsidRPr="00C67E47">
        <w:rPr>
          <w:rFonts w:ascii="Arial" w:hAnsi="Arial" w:cs="Arial"/>
          <w:b/>
          <w:sz w:val="24"/>
          <w:lang w:val="vi-VN" w:bidi="vi-VN"/>
        </w:rPr>
        <w:tab/>
        <w:t xml:space="preserve">Nguyên tắc Quảng cáo và Thực hành Tiếp thị </w:t>
      </w:r>
      <w:r w:rsidRPr="00C67E47">
        <w:rPr>
          <w:rFonts w:ascii="Arial" w:hAnsi="Arial" w:cs="Arial"/>
          <w:sz w:val="23"/>
          <w:lang w:val="vi-VN" w:bidi="vi-VN"/>
        </w:rPr>
        <w:t>(2 câu hỏi trong 18 câu hỏi Chăm sóc Sức khỏe Dài hạn)</w:t>
      </w:r>
    </w:p>
    <w:p w14:paraId="41ECAC7B" w14:textId="77777777" w:rsidR="0062221D"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C67E47">
        <w:rPr>
          <w:rFonts w:ascii="Arial" w:hAnsi="Arial" w:cs="Arial"/>
          <w:sz w:val="24"/>
          <w:lang w:val="vi-VN" w:bidi="vi-VN"/>
        </w:rPr>
        <w:t xml:space="preserve">1. </w:t>
      </w:r>
      <w:r w:rsidRPr="00C67E47">
        <w:rPr>
          <w:rFonts w:ascii="Arial" w:hAnsi="Arial" w:cs="Arial"/>
          <w:sz w:val="24"/>
          <w:lang w:val="vi-VN" w:bidi="vi-VN"/>
        </w:rPr>
        <w:tab/>
        <w:t>Nguyên tắc Quảng cáo</w:t>
      </w:r>
    </w:p>
    <w:p w14:paraId="6B61E155" w14:textId="77777777" w:rsidR="0062221D" w:rsidRDefault="00233019" w:rsidP="00C479C8">
      <w:pPr>
        <w:widowControl w:val="0"/>
        <w:autoSpaceDE w:val="0"/>
        <w:autoSpaceDN w:val="0"/>
        <w:adjustRightInd w:val="0"/>
        <w:spacing w:after="0" w:line="240" w:lineRule="auto"/>
        <w:ind w:left="2160" w:right="821" w:hanging="720"/>
        <w:rPr>
          <w:rFonts w:ascii="Arial" w:hAnsi="Arial" w:cs="Arial"/>
          <w:b/>
          <w:color w:val="000000"/>
          <w:sz w:val="24"/>
          <w:szCs w:val="24"/>
          <w:u w:val="single"/>
        </w:rPr>
      </w:pPr>
      <w:r w:rsidRPr="00C67E47">
        <w:rPr>
          <w:rFonts w:ascii="Arial" w:hAnsi="Arial" w:cs="Arial"/>
          <w:sz w:val="24"/>
          <w:lang w:val="vi-VN" w:bidi="vi-VN"/>
        </w:rPr>
        <w:t xml:space="preserve">2. </w:t>
      </w:r>
      <w:r w:rsidRPr="00C67E47">
        <w:rPr>
          <w:rFonts w:ascii="Arial" w:hAnsi="Arial" w:cs="Arial"/>
          <w:sz w:val="24"/>
          <w:lang w:val="vi-VN" w:bidi="vi-VN"/>
        </w:rPr>
        <w:tab/>
        <w:t>Hoạt động Tiếp thị</w:t>
      </w:r>
    </w:p>
    <w:p w14:paraId="250E71FE" w14:textId="77777777" w:rsidR="0062221D" w:rsidRDefault="0062221D" w:rsidP="00233019">
      <w:pPr>
        <w:widowControl w:val="0"/>
        <w:autoSpaceDE w:val="0"/>
        <w:autoSpaceDN w:val="0"/>
        <w:adjustRightInd w:val="0"/>
        <w:spacing w:after="0" w:line="240" w:lineRule="auto"/>
        <w:ind w:left="2160" w:right="821" w:hanging="720"/>
        <w:rPr>
          <w:rFonts w:ascii="Arial" w:hAnsi="Arial" w:cs="Arial"/>
          <w:color w:val="000000"/>
          <w:sz w:val="24"/>
          <w:szCs w:val="24"/>
        </w:rPr>
      </w:pPr>
    </w:p>
    <w:p w14:paraId="174D1C0B" w14:textId="72ABFB2A" w:rsidR="0062221D"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C67E47">
        <w:rPr>
          <w:rFonts w:ascii="Arial" w:hAnsi="Arial" w:cs="Arial"/>
          <w:b/>
          <w:sz w:val="24"/>
          <w:lang w:val="vi-VN" w:bidi="vi-VN"/>
        </w:rPr>
        <w:t>VIII.</w:t>
      </w:r>
      <w:r w:rsidR="0062221D">
        <w:rPr>
          <w:rFonts w:ascii="Arial" w:hAnsi="Arial" w:cs="Arial"/>
          <w:b/>
          <w:sz w:val="24"/>
          <w:lang w:val="vi-VN" w:bidi="vi-VN"/>
        </w:rPr>
        <w:t xml:space="preserve"> </w:t>
      </w:r>
      <w:r w:rsidRPr="00C67E47">
        <w:rPr>
          <w:rFonts w:ascii="Arial" w:hAnsi="Arial" w:cs="Arial"/>
          <w:b/>
          <w:sz w:val="24"/>
          <w:lang w:val="vi-VN" w:bidi="vi-VN"/>
        </w:rPr>
        <w:tab/>
        <w:t xml:space="preserve">BẢO HIỂM CHĂM SÓC SỨC KHỎE DÀI HẠN </w:t>
      </w:r>
      <w:r w:rsidRPr="00C67E47">
        <w:rPr>
          <w:rFonts w:ascii="Arial" w:hAnsi="Arial" w:cs="Arial"/>
          <w:sz w:val="24"/>
          <w:lang w:val="vi-VN" w:bidi="vi-VN"/>
        </w:rPr>
        <w:t>(18 câu hỏi (15 phần trăm) trong bài thi)</w:t>
      </w:r>
    </w:p>
    <w:p w14:paraId="30D5E132" w14:textId="77777777" w:rsidR="0062221D"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C67E47">
        <w:rPr>
          <w:rFonts w:ascii="Arial" w:hAnsi="Arial" w:cs="Arial"/>
          <w:b/>
          <w:sz w:val="24"/>
          <w:lang w:val="vi-VN" w:bidi="vi-VN"/>
        </w:rPr>
        <w:t xml:space="preserve">H. </w:t>
      </w:r>
      <w:r w:rsidRPr="00C67E47">
        <w:rPr>
          <w:rFonts w:ascii="Arial" w:hAnsi="Arial" w:cs="Arial"/>
          <w:b/>
          <w:sz w:val="24"/>
          <w:lang w:val="vi-VN" w:bidi="vi-VN"/>
        </w:rPr>
        <w:tab/>
        <w:t>Hợp tác Chăm sóc Sức khỏe Dài hạn California</w:t>
      </w:r>
      <w:r w:rsidRPr="00C67E47">
        <w:rPr>
          <w:rFonts w:ascii="Arial" w:hAnsi="Arial" w:cs="Arial"/>
          <w:sz w:val="24"/>
          <w:lang w:val="vi-VN" w:bidi="vi-VN"/>
        </w:rPr>
        <w:t xml:space="preserve"> (1 câu hỏi trong số 18 câu hỏi Chăm sóc Sức khỏe Dài hạn)</w:t>
      </w:r>
    </w:p>
    <w:p w14:paraId="11FC3686" w14:textId="77777777" w:rsidR="0062221D" w:rsidRDefault="00233019" w:rsidP="00C479C8">
      <w:pPr>
        <w:widowControl w:val="0"/>
        <w:autoSpaceDE w:val="0"/>
        <w:autoSpaceDN w:val="0"/>
        <w:adjustRightInd w:val="0"/>
        <w:spacing w:after="0" w:line="240" w:lineRule="auto"/>
        <w:ind w:left="2160" w:right="821" w:hanging="720"/>
        <w:rPr>
          <w:rFonts w:ascii="Arial" w:hAnsi="Arial" w:cs="Arial"/>
          <w:strike/>
          <w:color w:val="000000"/>
          <w:sz w:val="24"/>
          <w:szCs w:val="24"/>
        </w:rPr>
      </w:pPr>
      <w:r w:rsidRPr="00C67E47">
        <w:rPr>
          <w:rFonts w:ascii="Arial" w:hAnsi="Arial" w:cs="Arial"/>
          <w:sz w:val="24"/>
          <w:lang w:val="vi-VN" w:bidi="vi-VN"/>
        </w:rPr>
        <w:t xml:space="preserve">1. </w:t>
      </w:r>
      <w:r w:rsidRPr="00C67E47">
        <w:rPr>
          <w:rFonts w:ascii="Arial" w:hAnsi="Arial" w:cs="Arial"/>
          <w:sz w:val="24"/>
          <w:lang w:val="vi-VN" w:bidi="vi-VN"/>
        </w:rPr>
        <w:tab/>
        <w:t>Giới thiệu về Quan hệ Đối tác</w:t>
      </w:r>
    </w:p>
    <w:p w14:paraId="7352FE63" w14:textId="77777777" w:rsidR="0062221D" w:rsidRDefault="00233019" w:rsidP="00233019">
      <w:pPr>
        <w:widowControl w:val="0"/>
        <w:autoSpaceDE w:val="0"/>
        <w:autoSpaceDN w:val="0"/>
        <w:adjustRightInd w:val="0"/>
        <w:spacing w:after="0" w:line="240" w:lineRule="auto"/>
        <w:ind w:left="1440" w:right="821"/>
        <w:rPr>
          <w:rFonts w:ascii="Arial" w:hAnsi="Arial" w:cs="Arial"/>
          <w:sz w:val="24"/>
          <w:lang w:val="vi-VN" w:bidi="vi-VN"/>
        </w:rPr>
      </w:pPr>
      <w:r w:rsidRPr="00C67E47">
        <w:rPr>
          <w:rFonts w:ascii="Arial" w:hAnsi="Arial" w:cs="Arial"/>
          <w:sz w:val="24"/>
          <w:lang w:val="vi-VN" w:bidi="vi-VN"/>
        </w:rPr>
        <w:t>Để xem lại toàn bộ đề cương Khóa học về Bảo hiểm Chăm sóc Sức khỏe Dài hạn Bắt buộc Kéo dài 8 Giờ, xin truy cập trang web của CDI ở địa chỉ:</w:t>
      </w:r>
    </w:p>
    <w:p w14:paraId="671F8C56" w14:textId="77777777" w:rsidR="0062221D" w:rsidRDefault="0062221D" w:rsidP="00233019">
      <w:pPr>
        <w:pStyle w:val="Default"/>
        <w:ind w:left="1440" w:right="821"/>
        <w:rPr>
          <w:b/>
          <w:color w:val="auto"/>
          <w:u w:val="single"/>
          <w:bdr w:val="none" w:sz="0" w:space="0" w:color="auto" w:frame="1"/>
        </w:rPr>
      </w:pPr>
      <w:hyperlink r:id="rId21" w:history="1">
        <w:r w:rsidR="00233019" w:rsidRPr="00C67E47">
          <w:rPr>
            <w:color w:val="0000FF"/>
            <w:sz w:val="22"/>
            <w:lang w:val="vi-VN" w:bidi="vi-VN"/>
          </w:rPr>
          <w:t>http://www.insurance.ca.gov/0200-industry/0100-education-provider/non-resident-provider-training-materials.cfm</w:t>
        </w:r>
      </w:hyperlink>
    </w:p>
    <w:p w14:paraId="4057A1FF" w14:textId="77777777" w:rsidR="0062221D" w:rsidRDefault="0062221D" w:rsidP="004D0576">
      <w:pPr>
        <w:pStyle w:val="Default"/>
        <w:ind w:left="1440" w:right="821"/>
        <w:rPr>
          <w:color w:val="auto"/>
          <w:lang w:val="vi-VN" w:bidi="vi-VN"/>
        </w:rPr>
      </w:pPr>
    </w:p>
    <w:p w14:paraId="69067859" w14:textId="13F03A2C" w:rsidR="0062221D" w:rsidRDefault="001C79BA" w:rsidP="004D0045">
      <w:pPr>
        <w:pStyle w:val="Default"/>
        <w:ind w:left="720" w:right="821" w:hanging="540"/>
        <w:rPr>
          <w:b/>
        </w:rPr>
      </w:pPr>
      <w:r w:rsidRPr="00C67E47">
        <w:rPr>
          <w:b/>
          <w:lang w:val="vi-VN" w:bidi="vi-VN"/>
        </w:rPr>
        <w:t>IX.</w:t>
      </w:r>
      <w:r w:rsidR="0062221D">
        <w:rPr>
          <w:b/>
          <w:lang w:val="vi-VN" w:bidi="vi-VN"/>
        </w:rPr>
        <w:t xml:space="preserve"> </w:t>
      </w:r>
      <w:r w:rsidRPr="00C67E47">
        <w:rPr>
          <w:b/>
          <w:lang w:val="vi-VN" w:bidi="vi-VN"/>
        </w:rPr>
        <w:tab/>
        <w:t xml:space="preserve">BẢO HIỂM Y TẾ </w:t>
      </w:r>
      <w:r w:rsidRPr="00C67E47">
        <w:rPr>
          <w:lang w:val="vi-VN" w:bidi="vi-VN"/>
        </w:rPr>
        <w:t>(4 câu hỏi (3%) trong bài thi)</w:t>
      </w:r>
    </w:p>
    <w:p w14:paraId="2053D8C1" w14:textId="77777777" w:rsidR="0062221D" w:rsidRDefault="000552E5" w:rsidP="004D0045">
      <w:pPr>
        <w:pStyle w:val="Default"/>
        <w:ind w:left="720" w:right="821" w:hanging="540"/>
        <w:rPr>
          <w:color w:val="auto"/>
          <w:lang w:val="vi-VN"/>
        </w:rPr>
      </w:pPr>
      <w:r w:rsidRPr="00C67E47">
        <w:rPr>
          <w:b/>
          <w:lang w:val="vi-VN" w:bidi="vi-VN"/>
        </w:rPr>
        <w:tab/>
        <w:t>A.</w:t>
      </w:r>
      <w:r w:rsidRPr="00C67E47">
        <w:rPr>
          <w:b/>
          <w:lang w:val="vi-VN" w:bidi="vi-VN"/>
        </w:rPr>
        <w:tab/>
        <w:t>Định nghĩa về Bảo hiểm Sức khỏe và các Thành phần của Bảo hiểm Sức khỏe</w:t>
      </w:r>
      <w:r w:rsidRPr="00C67E47">
        <w:rPr>
          <w:lang w:val="vi-VN" w:bidi="vi-VN"/>
        </w:rPr>
        <w:t xml:space="preserve"> (2 câu hỏi của 4 câu hỏi về Bảo hiểm </w:t>
      </w:r>
      <w:r w:rsidRPr="00C67E47">
        <w:rPr>
          <w:lang w:val="vi-VN" w:bidi="vi-VN"/>
        </w:rPr>
        <w:tab/>
        <w:t>Sức khỏe)</w:t>
      </w:r>
    </w:p>
    <w:p w14:paraId="1B505DAE" w14:textId="0A6FAB60" w:rsidR="0062221D" w:rsidRDefault="00461B56" w:rsidP="004D0045">
      <w:pPr>
        <w:pStyle w:val="Default"/>
        <w:ind w:left="720" w:right="821" w:hanging="540"/>
        <w:rPr>
          <w:lang w:val="vi-VN"/>
        </w:rPr>
      </w:pPr>
      <w:r w:rsidRPr="00C67E47">
        <w:rPr>
          <w:lang w:val="vi-VN" w:bidi="vi-VN"/>
        </w:rPr>
        <w:tab/>
      </w:r>
      <w:r w:rsidRPr="00C67E47">
        <w:rPr>
          <w:lang w:val="vi-VN" w:bidi="vi-VN"/>
        </w:rPr>
        <w:tab/>
        <w:t>1.</w:t>
      </w:r>
      <w:r w:rsidRPr="00C67E47">
        <w:rPr>
          <w:lang w:val="vi-VN" w:bidi="vi-VN"/>
        </w:rPr>
        <w:tab/>
        <w:t xml:space="preserve">Hiểu rằng bảo hiểm sức khỏe </w:t>
      </w:r>
      <w:r w:rsidR="001F6B46" w:rsidRPr="00C67E47">
        <w:rPr>
          <w:color w:val="auto"/>
          <w:bdr w:val="none" w:sz="0" w:space="0" w:color="auto" w:frame="1"/>
          <w:lang w:val="vi-VN" w:bidi="vi-VN"/>
        </w:rPr>
        <w:t>có nghĩa là một hợp đồng bảo hiểm thương tật cá nhân hoặc nhóm</w:t>
      </w:r>
      <w:r w:rsidR="0062221D">
        <w:rPr>
          <w:color w:val="auto"/>
          <w:bdr w:val="none" w:sz="0" w:space="0" w:color="auto" w:frame="1"/>
          <w:lang w:bidi="vi-VN"/>
        </w:rPr>
        <w:t xml:space="preserve"> </w:t>
      </w:r>
      <w:r w:rsidR="001F6B46" w:rsidRPr="00C67E47">
        <w:rPr>
          <w:color w:val="auto"/>
          <w:bdr w:val="none" w:sz="0" w:space="0" w:color="auto" w:frame="1"/>
          <w:lang w:val="vi-VN" w:bidi="vi-VN"/>
        </w:rPr>
        <w:t>đài thọ chi phí bệnh viện,</w:t>
      </w:r>
      <w:r w:rsidR="0062221D" w:rsidRPr="00C67E47">
        <w:rPr>
          <w:color w:val="auto"/>
          <w:bdr w:val="none" w:sz="0" w:space="0" w:color="auto" w:frame="1"/>
          <w:lang w:val="vi-VN" w:bidi="vi-VN"/>
        </w:rPr>
        <w:t xml:space="preserve"> </w:t>
      </w:r>
      <w:r w:rsidR="001F6B46" w:rsidRPr="00C67E47">
        <w:rPr>
          <w:color w:val="auto"/>
          <w:bdr w:val="none" w:sz="0" w:space="0" w:color="auto" w:frame="1"/>
          <w:lang w:val="vi-VN" w:bidi="vi-VN"/>
        </w:rPr>
        <w:t>chi phí y tế hoặc phẫu thuật, Mục 106(b) CIC.</w:t>
      </w:r>
    </w:p>
    <w:p w14:paraId="64C79492" w14:textId="77777777" w:rsidR="0062221D" w:rsidRDefault="005E4B31" w:rsidP="005E4B31">
      <w:pPr>
        <w:pStyle w:val="Default"/>
        <w:ind w:left="1440" w:right="821" w:hanging="720"/>
        <w:rPr>
          <w:lang w:val="vi-VN" w:bidi="vi-VN"/>
        </w:rPr>
      </w:pPr>
      <w:r w:rsidRPr="00C67E47">
        <w:rPr>
          <w:lang w:val="vi-VN" w:bidi="vi-VN"/>
        </w:rPr>
        <w:tab/>
        <w:t xml:space="preserve">2. </w:t>
      </w:r>
      <w:r w:rsidRPr="00C67E47">
        <w:rPr>
          <w:lang w:val="vi-VN" w:bidi="vi-VN"/>
        </w:rPr>
        <w:tab/>
        <w:t>Các Điều khoản Thống nhất của Hợp đồng bảo hiểm</w:t>
      </w:r>
    </w:p>
    <w:p w14:paraId="073C22ED" w14:textId="77777777" w:rsidR="0062221D" w:rsidRDefault="005E4B31" w:rsidP="005E4B31">
      <w:pPr>
        <w:widowControl w:val="0"/>
        <w:autoSpaceDE w:val="0"/>
        <w:autoSpaceDN w:val="0"/>
        <w:adjustRightInd w:val="0"/>
        <w:spacing w:after="0" w:line="240" w:lineRule="auto"/>
        <w:ind w:left="1440" w:right="821" w:hanging="720"/>
        <w:rPr>
          <w:rFonts w:ascii="Arial" w:hAnsi="Arial" w:cs="Arial"/>
          <w:sz w:val="24"/>
          <w:lang w:val="vi-VN" w:bidi="vi-VN"/>
        </w:rPr>
      </w:pPr>
      <w:r w:rsidRPr="00C67E47">
        <w:rPr>
          <w:rFonts w:ascii="Arial" w:hAnsi="Arial" w:cs="Arial"/>
          <w:sz w:val="24"/>
          <w:lang w:val="vi-VN" w:bidi="vi-VN"/>
        </w:rPr>
        <w:tab/>
        <w:t xml:space="preserve">3. </w:t>
      </w:r>
      <w:r w:rsidRPr="00C67E47">
        <w:rPr>
          <w:rFonts w:ascii="Arial" w:hAnsi="Arial" w:cs="Arial"/>
          <w:sz w:val="24"/>
          <w:lang w:val="vi-VN" w:bidi="vi-VN"/>
        </w:rPr>
        <w:tab/>
        <w:t>Chia sẻ chi phí</w:t>
      </w:r>
    </w:p>
    <w:p w14:paraId="155543C0" w14:textId="77777777" w:rsidR="0062221D" w:rsidRDefault="005E4B31" w:rsidP="005E4B31">
      <w:pPr>
        <w:widowControl w:val="0"/>
        <w:autoSpaceDE w:val="0"/>
        <w:autoSpaceDN w:val="0"/>
        <w:adjustRightInd w:val="0"/>
        <w:spacing w:after="0" w:line="240" w:lineRule="auto"/>
        <w:ind w:left="1440" w:right="821" w:hanging="720"/>
        <w:rPr>
          <w:rFonts w:ascii="Arial" w:hAnsi="Arial" w:cs="Arial"/>
          <w:sz w:val="24"/>
          <w:lang w:val="vi-VN" w:bidi="vi-VN"/>
        </w:rPr>
      </w:pPr>
      <w:r w:rsidRPr="00C67E47">
        <w:rPr>
          <w:rFonts w:ascii="Arial" w:hAnsi="Arial" w:cs="Arial"/>
          <w:sz w:val="24"/>
          <w:lang w:val="vi-VN" w:bidi="vi-VN"/>
        </w:rPr>
        <w:tab/>
        <w:t xml:space="preserve">4. </w:t>
      </w:r>
      <w:r w:rsidRPr="00C67E47">
        <w:rPr>
          <w:rFonts w:ascii="Arial" w:hAnsi="Arial" w:cs="Arial"/>
          <w:sz w:val="24"/>
          <w:lang w:val="vi-VN" w:bidi="vi-VN"/>
        </w:rPr>
        <w:tab/>
        <w:t>Khoản khấu trừ</w:t>
      </w:r>
    </w:p>
    <w:p w14:paraId="50D58F1F" w14:textId="77777777" w:rsidR="0062221D" w:rsidRDefault="005E4B31" w:rsidP="005E4B31">
      <w:pPr>
        <w:widowControl w:val="0"/>
        <w:autoSpaceDE w:val="0"/>
        <w:autoSpaceDN w:val="0"/>
        <w:adjustRightInd w:val="0"/>
        <w:spacing w:after="0" w:line="240" w:lineRule="auto"/>
        <w:ind w:left="2160" w:right="821" w:hanging="720"/>
        <w:rPr>
          <w:rFonts w:ascii="Arial" w:hAnsi="Arial" w:cs="Arial"/>
          <w:sz w:val="24"/>
          <w:lang w:val="vi-VN" w:bidi="vi-VN"/>
        </w:rPr>
      </w:pPr>
      <w:r w:rsidRPr="00C67E47">
        <w:rPr>
          <w:rFonts w:ascii="Arial" w:hAnsi="Arial" w:cs="Arial"/>
          <w:sz w:val="24"/>
          <w:lang w:val="vi-VN" w:bidi="vi-VN"/>
        </w:rPr>
        <w:tab/>
        <w:t xml:space="preserve">a. </w:t>
      </w:r>
      <w:r w:rsidRPr="00C67E47">
        <w:rPr>
          <w:rFonts w:ascii="Arial" w:hAnsi="Arial" w:cs="Arial"/>
          <w:sz w:val="24"/>
          <w:lang w:val="vi-VN" w:bidi="vi-VN"/>
        </w:rPr>
        <w:tab/>
        <w:t>Khấu trừ hành lang</w:t>
      </w:r>
    </w:p>
    <w:p w14:paraId="5C697969" w14:textId="77777777" w:rsidR="0062221D" w:rsidRDefault="005E4B31" w:rsidP="005E4B31">
      <w:pPr>
        <w:widowControl w:val="0"/>
        <w:autoSpaceDE w:val="0"/>
        <w:autoSpaceDN w:val="0"/>
        <w:adjustRightInd w:val="0"/>
        <w:spacing w:after="0" w:line="240" w:lineRule="auto"/>
        <w:ind w:left="1440" w:right="821" w:hanging="720"/>
        <w:rPr>
          <w:rFonts w:ascii="Arial" w:hAnsi="Arial" w:cs="Arial"/>
          <w:sz w:val="24"/>
          <w:lang w:val="vi-VN" w:bidi="vi-VN"/>
        </w:rPr>
      </w:pPr>
      <w:r w:rsidRPr="00C67E47">
        <w:rPr>
          <w:rFonts w:ascii="Arial" w:hAnsi="Arial" w:cs="Arial"/>
          <w:sz w:val="24"/>
          <w:lang w:val="vi-VN" w:bidi="vi-VN"/>
        </w:rPr>
        <w:tab/>
        <w:t xml:space="preserve">5. </w:t>
      </w:r>
      <w:r w:rsidRPr="00C67E47">
        <w:rPr>
          <w:rFonts w:ascii="Arial" w:hAnsi="Arial" w:cs="Arial"/>
          <w:sz w:val="24"/>
          <w:lang w:val="vi-VN" w:bidi="vi-VN"/>
        </w:rPr>
        <w:tab/>
        <w:t>Tiền đồng thanh toán</w:t>
      </w:r>
    </w:p>
    <w:p w14:paraId="6B97A083" w14:textId="77777777" w:rsidR="0062221D" w:rsidRDefault="005E4B31" w:rsidP="005E4B31">
      <w:pPr>
        <w:widowControl w:val="0"/>
        <w:autoSpaceDE w:val="0"/>
        <w:autoSpaceDN w:val="0"/>
        <w:adjustRightInd w:val="0"/>
        <w:spacing w:after="0" w:line="240" w:lineRule="auto"/>
        <w:ind w:left="1440" w:right="821" w:hanging="720"/>
        <w:rPr>
          <w:rFonts w:ascii="Arial" w:hAnsi="Arial" w:cs="Arial"/>
          <w:sz w:val="24"/>
          <w:lang w:val="vi-VN" w:bidi="vi-VN"/>
        </w:rPr>
      </w:pPr>
      <w:r w:rsidRPr="00C67E47">
        <w:rPr>
          <w:rFonts w:ascii="Arial" w:hAnsi="Arial" w:cs="Arial"/>
          <w:sz w:val="24"/>
          <w:lang w:val="vi-VN" w:bidi="vi-VN"/>
        </w:rPr>
        <w:tab/>
        <w:t xml:space="preserve">6. </w:t>
      </w:r>
      <w:r w:rsidRPr="00C67E47">
        <w:rPr>
          <w:rFonts w:ascii="Arial" w:hAnsi="Arial" w:cs="Arial"/>
          <w:sz w:val="24"/>
          <w:lang w:val="vi-VN" w:bidi="vi-VN"/>
        </w:rPr>
        <w:tab/>
        <w:t>Nguyên nhân chính của bệnh tật</w:t>
      </w:r>
    </w:p>
    <w:p w14:paraId="1680584C" w14:textId="77777777" w:rsidR="0062221D" w:rsidRDefault="005E4B31" w:rsidP="005E4B31">
      <w:pPr>
        <w:widowControl w:val="0"/>
        <w:autoSpaceDE w:val="0"/>
        <w:autoSpaceDN w:val="0"/>
        <w:adjustRightInd w:val="0"/>
        <w:spacing w:after="0" w:line="240" w:lineRule="auto"/>
        <w:ind w:left="1440" w:right="821" w:hanging="720"/>
        <w:rPr>
          <w:rFonts w:ascii="Arial" w:hAnsi="Arial" w:cs="Arial"/>
          <w:sz w:val="24"/>
          <w:lang w:val="vi-VN" w:bidi="vi-VN"/>
        </w:rPr>
      </w:pPr>
      <w:r w:rsidRPr="00C67E47">
        <w:rPr>
          <w:rFonts w:ascii="Arial" w:hAnsi="Arial" w:cs="Arial"/>
          <w:sz w:val="24"/>
          <w:lang w:val="vi-VN" w:bidi="vi-VN"/>
        </w:rPr>
        <w:tab/>
        <w:t xml:space="preserve">7. </w:t>
      </w:r>
      <w:r w:rsidRPr="00C67E47">
        <w:rPr>
          <w:rFonts w:ascii="Arial" w:hAnsi="Arial" w:cs="Arial"/>
          <w:sz w:val="24"/>
          <w:lang w:val="vi-VN" w:bidi="vi-VN"/>
        </w:rPr>
        <w:tab/>
        <w:t>Chương trình điểm dịch vụ</w:t>
      </w:r>
    </w:p>
    <w:p w14:paraId="18D53DBB" w14:textId="77777777" w:rsidR="0062221D" w:rsidRDefault="005E4B31" w:rsidP="005E4B31">
      <w:pPr>
        <w:widowControl w:val="0"/>
        <w:autoSpaceDE w:val="0"/>
        <w:autoSpaceDN w:val="0"/>
        <w:adjustRightInd w:val="0"/>
        <w:spacing w:after="0" w:line="240" w:lineRule="auto"/>
        <w:ind w:left="1440" w:right="821" w:hanging="720"/>
        <w:rPr>
          <w:rFonts w:ascii="Arial" w:hAnsi="Arial" w:cs="Arial"/>
          <w:sz w:val="24"/>
          <w:lang w:val="vi-VN" w:bidi="vi-VN"/>
        </w:rPr>
      </w:pPr>
      <w:r w:rsidRPr="00C67E47">
        <w:rPr>
          <w:rFonts w:ascii="Arial" w:hAnsi="Arial" w:cs="Arial"/>
          <w:sz w:val="24"/>
          <w:lang w:val="vi-VN" w:bidi="vi-VN"/>
        </w:rPr>
        <w:tab/>
        <w:t xml:space="preserve">8. </w:t>
      </w:r>
      <w:r w:rsidRPr="00C67E47">
        <w:rPr>
          <w:rFonts w:ascii="Arial" w:hAnsi="Arial" w:cs="Arial"/>
          <w:sz w:val="24"/>
          <w:lang w:val="vi-VN" w:bidi="vi-VN"/>
        </w:rPr>
        <w:tab/>
        <w:t>PPO gác cổng</w:t>
      </w:r>
    </w:p>
    <w:p w14:paraId="73E5128C" w14:textId="77777777" w:rsidR="0062221D" w:rsidRDefault="005E4B31" w:rsidP="005E4B31">
      <w:pPr>
        <w:widowControl w:val="0"/>
        <w:autoSpaceDE w:val="0"/>
        <w:autoSpaceDN w:val="0"/>
        <w:adjustRightInd w:val="0"/>
        <w:spacing w:after="0" w:line="240" w:lineRule="auto"/>
        <w:ind w:left="1440" w:right="821"/>
        <w:rPr>
          <w:rFonts w:ascii="Arial" w:hAnsi="Arial" w:cs="Arial"/>
          <w:sz w:val="24"/>
          <w:lang w:val="vi-VN" w:bidi="vi-VN"/>
        </w:rPr>
      </w:pPr>
      <w:r w:rsidRPr="00C67E47">
        <w:rPr>
          <w:rFonts w:ascii="Arial" w:hAnsi="Arial" w:cs="Arial"/>
          <w:sz w:val="24"/>
          <w:lang w:val="vi-VN" w:bidi="vi-VN"/>
        </w:rPr>
        <w:tab/>
        <w:t xml:space="preserve">a. </w:t>
      </w:r>
      <w:r w:rsidRPr="00C67E47">
        <w:rPr>
          <w:rFonts w:ascii="Arial" w:hAnsi="Arial" w:cs="Arial"/>
          <w:sz w:val="24"/>
          <w:lang w:val="vi-VN" w:bidi="vi-VN"/>
        </w:rPr>
        <w:tab/>
        <w:t>Tiền đồng bảo hiểm</w:t>
      </w:r>
    </w:p>
    <w:p w14:paraId="0C41AEFA" w14:textId="77777777" w:rsidR="0062221D" w:rsidRDefault="005E4B31" w:rsidP="005E4B31">
      <w:pPr>
        <w:widowControl w:val="0"/>
        <w:autoSpaceDE w:val="0"/>
        <w:autoSpaceDN w:val="0"/>
        <w:adjustRightInd w:val="0"/>
        <w:spacing w:after="0" w:line="240" w:lineRule="auto"/>
        <w:ind w:left="1440" w:right="821" w:hanging="720"/>
        <w:rPr>
          <w:rFonts w:ascii="Arial" w:hAnsi="Arial" w:cs="Arial"/>
          <w:sz w:val="24"/>
          <w:lang w:val="vi-VN" w:bidi="vi-VN"/>
        </w:rPr>
      </w:pPr>
      <w:r w:rsidRPr="00C67E47">
        <w:rPr>
          <w:rFonts w:ascii="Arial" w:hAnsi="Arial" w:cs="Arial"/>
          <w:sz w:val="24"/>
          <w:lang w:val="vi-VN" w:bidi="vi-VN"/>
        </w:rPr>
        <w:tab/>
        <w:t xml:space="preserve">9. </w:t>
      </w:r>
      <w:r w:rsidRPr="00C67E47">
        <w:rPr>
          <w:rFonts w:ascii="Arial" w:hAnsi="Arial" w:cs="Arial"/>
          <w:sz w:val="24"/>
          <w:lang w:val="vi-VN" w:bidi="vi-VN"/>
        </w:rPr>
        <w:tab/>
        <w:t>Bảo hiểm bồi thường chăm sóc có quản lý độc quyền</w:t>
      </w:r>
    </w:p>
    <w:p w14:paraId="5B5ECEC2" w14:textId="77777777" w:rsidR="0062221D" w:rsidRDefault="005E4B31" w:rsidP="005E4B31">
      <w:pPr>
        <w:widowControl w:val="0"/>
        <w:autoSpaceDE w:val="0"/>
        <w:autoSpaceDN w:val="0"/>
        <w:adjustRightInd w:val="0"/>
        <w:spacing w:after="0" w:line="240" w:lineRule="auto"/>
        <w:ind w:left="720" w:right="821" w:hanging="720"/>
        <w:rPr>
          <w:rFonts w:ascii="Arial" w:hAnsi="Arial" w:cs="Arial"/>
          <w:sz w:val="24"/>
          <w:lang w:val="vi-VN" w:bidi="vi-VN"/>
        </w:rPr>
      </w:pPr>
      <w:r w:rsidRPr="00C67E47">
        <w:rPr>
          <w:rFonts w:ascii="Arial" w:hAnsi="Arial" w:cs="Arial"/>
          <w:sz w:val="24"/>
          <w:lang w:val="vi-VN" w:bidi="vi-VN"/>
        </w:rPr>
        <w:tab/>
      </w:r>
      <w:r w:rsidRPr="00C67E47">
        <w:rPr>
          <w:rFonts w:ascii="Arial" w:hAnsi="Arial" w:cs="Arial"/>
          <w:sz w:val="24"/>
          <w:lang w:val="vi-VN" w:bidi="vi-VN"/>
        </w:rPr>
        <w:tab/>
        <w:t xml:space="preserve">10. </w:t>
      </w:r>
      <w:r w:rsidRPr="00C67E47">
        <w:rPr>
          <w:rFonts w:ascii="Arial" w:hAnsi="Arial" w:cs="Arial"/>
          <w:sz w:val="24"/>
          <w:lang w:val="vi-VN" w:bidi="vi-VN"/>
        </w:rPr>
        <w:tab/>
        <w:t xml:space="preserve">Đạo luật Điều phối Omnibus Hợp nhất (Consolidated Omnibus Reconciliation </w:t>
      </w:r>
      <w:r w:rsidRPr="00C67E47">
        <w:rPr>
          <w:rFonts w:ascii="Arial" w:hAnsi="Arial" w:cs="Arial"/>
          <w:sz w:val="24"/>
          <w:lang w:val="vi-VN" w:bidi="vi-VN"/>
        </w:rPr>
        <w:lastRenderedPageBreak/>
        <w:t>Act, COBRA) 1985</w:t>
      </w:r>
    </w:p>
    <w:p w14:paraId="20BEC524" w14:textId="77777777" w:rsidR="0062221D" w:rsidRDefault="005E4B31" w:rsidP="005E4B31">
      <w:pPr>
        <w:widowControl w:val="0"/>
        <w:autoSpaceDE w:val="0"/>
        <w:autoSpaceDN w:val="0"/>
        <w:adjustRightInd w:val="0"/>
        <w:spacing w:after="0" w:line="240" w:lineRule="auto"/>
        <w:ind w:left="1440" w:right="821" w:hanging="720"/>
        <w:rPr>
          <w:rFonts w:ascii="Arial" w:hAnsi="Arial" w:cs="Arial"/>
          <w:sz w:val="24"/>
          <w:lang w:val="vi-VN" w:bidi="vi-VN"/>
        </w:rPr>
      </w:pPr>
      <w:r w:rsidRPr="00C67E47">
        <w:rPr>
          <w:rFonts w:ascii="Arial" w:hAnsi="Arial" w:cs="Arial"/>
          <w:sz w:val="24"/>
          <w:lang w:val="vi-VN" w:bidi="vi-VN"/>
        </w:rPr>
        <w:tab/>
        <w:t xml:space="preserve">11. </w:t>
      </w:r>
      <w:r w:rsidRPr="00C67E47">
        <w:rPr>
          <w:rFonts w:ascii="Arial" w:hAnsi="Arial" w:cs="Arial"/>
          <w:sz w:val="24"/>
          <w:lang w:val="vi-VN" w:bidi="vi-VN"/>
        </w:rPr>
        <w:tab/>
        <w:t>Đạo luật Thay thế Quyền lợi Tiếp tục Chăm sóc của California (Cal-COBRA)</w:t>
      </w:r>
    </w:p>
    <w:p w14:paraId="2C9D6ECC" w14:textId="77777777" w:rsidR="0062221D" w:rsidRDefault="005E4B31" w:rsidP="005E4B31">
      <w:pPr>
        <w:widowControl w:val="0"/>
        <w:autoSpaceDE w:val="0"/>
        <w:autoSpaceDN w:val="0"/>
        <w:adjustRightInd w:val="0"/>
        <w:spacing w:after="0" w:line="240" w:lineRule="auto"/>
        <w:ind w:left="1440" w:right="821" w:hanging="720"/>
        <w:rPr>
          <w:rFonts w:ascii="Arial" w:hAnsi="Arial" w:cs="Arial"/>
          <w:sz w:val="24"/>
          <w:lang w:val="vi-VN" w:bidi="vi-VN"/>
        </w:rPr>
      </w:pPr>
      <w:r w:rsidRPr="00C67E47">
        <w:rPr>
          <w:rFonts w:ascii="Arial" w:hAnsi="Arial" w:cs="Arial"/>
          <w:sz w:val="24"/>
          <w:lang w:val="vi-VN" w:bidi="vi-VN"/>
        </w:rPr>
        <w:tab/>
        <w:t xml:space="preserve">12. </w:t>
      </w:r>
      <w:r w:rsidRPr="00C67E47">
        <w:rPr>
          <w:rFonts w:ascii="Arial" w:hAnsi="Arial" w:cs="Arial"/>
          <w:sz w:val="24"/>
          <w:lang w:val="vi-VN" w:bidi="vi-VN"/>
        </w:rPr>
        <w:tab/>
        <w:t>Hợp đồng bảo hiểm sức khỏe nhóm</w:t>
      </w:r>
    </w:p>
    <w:p w14:paraId="3D2975CA" w14:textId="77777777" w:rsidR="0062221D" w:rsidRDefault="005E4B31" w:rsidP="005E4B31">
      <w:pPr>
        <w:widowControl w:val="0"/>
        <w:autoSpaceDE w:val="0"/>
        <w:autoSpaceDN w:val="0"/>
        <w:adjustRightInd w:val="0"/>
        <w:spacing w:after="0" w:line="240" w:lineRule="auto"/>
        <w:ind w:left="2160" w:right="821" w:hanging="720"/>
        <w:rPr>
          <w:rFonts w:ascii="Arial" w:hAnsi="Arial" w:cs="Arial"/>
          <w:sz w:val="24"/>
          <w:lang w:val="vi-VN" w:bidi="vi-VN"/>
        </w:rPr>
      </w:pPr>
      <w:r w:rsidRPr="00C67E47">
        <w:rPr>
          <w:rFonts w:ascii="Arial" w:hAnsi="Arial" w:cs="Arial"/>
          <w:sz w:val="24"/>
          <w:lang w:val="vi-VN" w:bidi="vi-VN"/>
        </w:rPr>
        <w:tab/>
        <w:t xml:space="preserve">a. </w:t>
      </w:r>
      <w:r w:rsidRPr="00C67E47">
        <w:rPr>
          <w:rFonts w:ascii="Arial" w:hAnsi="Arial" w:cs="Arial"/>
          <w:sz w:val="24"/>
          <w:lang w:val="vi-VN" w:bidi="vi-VN"/>
        </w:rPr>
        <w:tab/>
        <w:t>Thời gian thử thách</w:t>
      </w:r>
    </w:p>
    <w:p w14:paraId="4BF42021" w14:textId="77777777" w:rsidR="0062221D" w:rsidRDefault="005E4B31" w:rsidP="005E4B31">
      <w:pPr>
        <w:widowControl w:val="0"/>
        <w:autoSpaceDE w:val="0"/>
        <w:autoSpaceDN w:val="0"/>
        <w:adjustRightInd w:val="0"/>
        <w:spacing w:after="0" w:line="240" w:lineRule="auto"/>
        <w:ind w:left="2160" w:right="821" w:hanging="720"/>
        <w:rPr>
          <w:rFonts w:ascii="Arial" w:hAnsi="Arial" w:cs="Arial"/>
          <w:sz w:val="24"/>
          <w:lang w:val="vi-VN" w:bidi="vi-VN"/>
        </w:rPr>
      </w:pPr>
      <w:r w:rsidRPr="00C67E47">
        <w:rPr>
          <w:rFonts w:ascii="Arial" w:hAnsi="Arial" w:cs="Arial"/>
          <w:sz w:val="24"/>
          <w:lang w:val="vi-VN" w:bidi="vi-VN"/>
        </w:rPr>
        <w:tab/>
        <w:t xml:space="preserve">b. </w:t>
      </w:r>
      <w:r w:rsidRPr="00C67E47">
        <w:rPr>
          <w:rFonts w:ascii="Arial" w:hAnsi="Arial" w:cs="Arial"/>
          <w:sz w:val="24"/>
          <w:lang w:val="vi-VN" w:bidi="vi-VN"/>
        </w:rPr>
        <w:tab/>
        <w:t>Chủ hợp đồng chính</w:t>
      </w:r>
    </w:p>
    <w:p w14:paraId="53ADAEB4" w14:textId="77777777" w:rsidR="0062221D" w:rsidRDefault="005E4B31" w:rsidP="005E4B31">
      <w:pPr>
        <w:widowControl w:val="0"/>
        <w:autoSpaceDE w:val="0"/>
        <w:autoSpaceDN w:val="0"/>
        <w:adjustRightInd w:val="0"/>
        <w:spacing w:after="0" w:line="240" w:lineRule="auto"/>
        <w:ind w:left="1440" w:right="821" w:hanging="720"/>
        <w:rPr>
          <w:rFonts w:ascii="Arial" w:hAnsi="Arial" w:cs="Arial"/>
          <w:sz w:val="24"/>
          <w:lang w:val="vi-VN" w:bidi="vi-VN"/>
        </w:rPr>
      </w:pPr>
      <w:r w:rsidRPr="00C67E47">
        <w:rPr>
          <w:rFonts w:ascii="Arial" w:hAnsi="Arial" w:cs="Arial"/>
          <w:sz w:val="24"/>
          <w:lang w:val="vi-VN" w:bidi="vi-VN"/>
        </w:rPr>
        <w:tab/>
        <w:t xml:space="preserve">13. </w:t>
      </w:r>
      <w:r w:rsidRPr="00C67E47">
        <w:rPr>
          <w:rFonts w:ascii="Arial" w:hAnsi="Arial" w:cs="Arial"/>
          <w:sz w:val="24"/>
          <w:lang w:val="vi-VN" w:bidi="vi-VN"/>
        </w:rPr>
        <w:tab/>
        <w:t>Chương trình y tế cơ bản nhóm</w:t>
      </w:r>
    </w:p>
    <w:p w14:paraId="21C6E1B1" w14:textId="77777777" w:rsidR="0062221D" w:rsidRDefault="005E4B31" w:rsidP="005E4B31">
      <w:pPr>
        <w:widowControl w:val="0"/>
        <w:autoSpaceDE w:val="0"/>
        <w:autoSpaceDN w:val="0"/>
        <w:adjustRightInd w:val="0"/>
        <w:spacing w:after="0" w:line="240" w:lineRule="auto"/>
        <w:ind w:left="1440" w:right="821" w:hanging="720"/>
        <w:rPr>
          <w:rFonts w:ascii="Arial" w:hAnsi="Arial" w:cs="Arial"/>
          <w:sz w:val="24"/>
          <w:lang w:val="vi-VN" w:bidi="vi-VN"/>
        </w:rPr>
      </w:pPr>
      <w:r w:rsidRPr="00C67E47">
        <w:rPr>
          <w:rFonts w:ascii="Arial" w:hAnsi="Arial" w:cs="Arial"/>
          <w:sz w:val="24"/>
          <w:lang w:val="vi-VN" w:bidi="vi-VN"/>
        </w:rPr>
        <w:tab/>
        <w:t xml:space="preserve">14. </w:t>
      </w:r>
      <w:r w:rsidRPr="00C67E47">
        <w:rPr>
          <w:rFonts w:ascii="Arial" w:hAnsi="Arial" w:cs="Arial"/>
          <w:sz w:val="24"/>
          <w:lang w:val="vi-VN" w:bidi="vi-VN"/>
        </w:rPr>
        <w:tab/>
        <w:t>Chương trình y tế chính</w:t>
      </w:r>
    </w:p>
    <w:p w14:paraId="07069539" w14:textId="77777777" w:rsidR="0062221D" w:rsidRDefault="005E4B31" w:rsidP="005E4B31">
      <w:pPr>
        <w:widowControl w:val="0"/>
        <w:autoSpaceDE w:val="0"/>
        <w:autoSpaceDN w:val="0"/>
        <w:adjustRightInd w:val="0"/>
        <w:spacing w:after="0" w:line="240" w:lineRule="auto"/>
        <w:ind w:left="2160" w:right="821" w:hanging="720"/>
        <w:rPr>
          <w:rFonts w:ascii="Arial" w:hAnsi="Arial" w:cs="Arial"/>
          <w:sz w:val="24"/>
          <w:lang w:val="vi-VN" w:bidi="vi-VN"/>
        </w:rPr>
      </w:pPr>
      <w:r w:rsidRPr="00C67E47">
        <w:rPr>
          <w:rFonts w:ascii="Arial" w:hAnsi="Arial" w:cs="Arial"/>
          <w:sz w:val="24"/>
          <w:lang w:val="vi-VN" w:bidi="vi-VN"/>
        </w:rPr>
        <w:tab/>
        <w:t xml:space="preserve">a. </w:t>
      </w:r>
      <w:r w:rsidRPr="00C67E47">
        <w:rPr>
          <w:rFonts w:ascii="Arial" w:hAnsi="Arial" w:cs="Arial"/>
          <w:sz w:val="24"/>
          <w:lang w:val="vi-VN" w:bidi="vi-VN"/>
        </w:rPr>
        <w:tab/>
        <w:t>Phối hợp chi trả quyền lợi</w:t>
      </w:r>
    </w:p>
    <w:p w14:paraId="2322EBA5" w14:textId="77777777" w:rsidR="0062221D" w:rsidRDefault="005E4B31" w:rsidP="005E4B31">
      <w:pPr>
        <w:widowControl w:val="0"/>
        <w:autoSpaceDE w:val="0"/>
        <w:autoSpaceDN w:val="0"/>
        <w:adjustRightInd w:val="0"/>
        <w:spacing w:after="0" w:line="240" w:lineRule="auto"/>
        <w:ind w:left="1440" w:right="821" w:hanging="720"/>
        <w:rPr>
          <w:rFonts w:ascii="Arial" w:hAnsi="Arial" w:cs="Arial"/>
          <w:sz w:val="24"/>
          <w:lang w:val="vi-VN" w:bidi="vi-VN"/>
        </w:rPr>
      </w:pPr>
      <w:r w:rsidRPr="00C67E47">
        <w:rPr>
          <w:rFonts w:ascii="Arial" w:hAnsi="Arial" w:cs="Arial"/>
          <w:sz w:val="24"/>
          <w:lang w:val="vi-VN" w:bidi="vi-VN"/>
        </w:rPr>
        <w:tab/>
        <w:t xml:space="preserve">15. </w:t>
      </w:r>
      <w:r w:rsidRPr="00C67E47">
        <w:rPr>
          <w:rFonts w:ascii="Arial" w:hAnsi="Arial" w:cs="Arial"/>
          <w:sz w:val="24"/>
          <w:lang w:val="vi-VN" w:bidi="vi-VN"/>
        </w:rPr>
        <w:tab/>
        <w:t>Tổ chức Nhà cung cấp (EPO)</w:t>
      </w:r>
    </w:p>
    <w:p w14:paraId="3DCEFCDD" w14:textId="77777777" w:rsidR="0062221D" w:rsidRDefault="005E4B31" w:rsidP="005E4B31">
      <w:pPr>
        <w:ind w:right="995"/>
        <w:rPr>
          <w:rFonts w:ascii="Arial" w:hAnsi="Arial" w:cs="Arial"/>
          <w:b/>
          <w:sz w:val="24"/>
          <w:szCs w:val="24"/>
          <w:u w:val="single"/>
          <w:lang w:val="vi-VN"/>
        </w:rPr>
      </w:pPr>
      <w:r w:rsidRPr="00C67E47">
        <w:rPr>
          <w:rFonts w:ascii="Arial" w:hAnsi="Arial" w:cs="Arial"/>
          <w:sz w:val="24"/>
          <w:lang w:val="vi-VN" w:bidi="vi-VN"/>
        </w:rPr>
        <w:tab/>
      </w:r>
      <w:r w:rsidRPr="00C67E47">
        <w:rPr>
          <w:rFonts w:ascii="Arial" w:hAnsi="Arial" w:cs="Arial"/>
          <w:sz w:val="24"/>
          <w:lang w:val="vi-VN" w:bidi="vi-VN"/>
        </w:rPr>
        <w:tab/>
        <w:t xml:space="preserve">16. </w:t>
      </w:r>
      <w:r w:rsidRPr="00C67E47">
        <w:rPr>
          <w:rFonts w:ascii="Arial" w:hAnsi="Arial" w:cs="Arial"/>
          <w:sz w:val="24"/>
          <w:lang w:val="vi-VN" w:bidi="vi-VN"/>
        </w:rPr>
        <w:tab/>
        <w:t>Hạng mục bảo hiểm cắt lỗ</w:t>
      </w:r>
    </w:p>
    <w:p w14:paraId="48C7871F" w14:textId="77777777" w:rsidR="0062221D" w:rsidRDefault="0062221D" w:rsidP="000552E5">
      <w:pPr>
        <w:pStyle w:val="Default"/>
        <w:ind w:left="720" w:right="821" w:hanging="540"/>
        <w:rPr>
          <w:b/>
          <w:u w:val="single"/>
          <w:lang w:val="vi-VN"/>
        </w:rPr>
      </w:pPr>
    </w:p>
    <w:p w14:paraId="35E775A0" w14:textId="189253F2" w:rsidR="0062221D" w:rsidRDefault="000552E5" w:rsidP="000552E5">
      <w:pPr>
        <w:pStyle w:val="Default"/>
        <w:ind w:left="720" w:right="821" w:hanging="540"/>
        <w:rPr>
          <w:b/>
          <w:lang w:val="vi-VN"/>
        </w:rPr>
      </w:pPr>
      <w:r w:rsidRPr="00C67E47">
        <w:rPr>
          <w:b/>
          <w:lang w:val="vi-VN" w:bidi="vi-VN"/>
        </w:rPr>
        <w:t>IX.</w:t>
      </w:r>
      <w:r w:rsidR="0062221D">
        <w:rPr>
          <w:b/>
          <w:lang w:val="vi-VN" w:bidi="vi-VN"/>
        </w:rPr>
        <w:t xml:space="preserve"> </w:t>
      </w:r>
      <w:r w:rsidRPr="00C67E47">
        <w:rPr>
          <w:b/>
          <w:lang w:val="vi-VN" w:bidi="vi-VN"/>
        </w:rPr>
        <w:tab/>
        <w:t xml:space="preserve">BẢO HIỂM Y TẾ </w:t>
      </w:r>
      <w:r w:rsidRPr="00C67E47">
        <w:rPr>
          <w:lang w:val="vi-VN" w:bidi="vi-VN"/>
        </w:rPr>
        <w:t>(4 câu hỏi (3%) trong bài thi)</w:t>
      </w:r>
    </w:p>
    <w:p w14:paraId="6E81B395" w14:textId="77777777" w:rsidR="0062221D" w:rsidRDefault="000552E5" w:rsidP="00B401D0">
      <w:pPr>
        <w:pStyle w:val="Default"/>
        <w:ind w:left="720" w:right="821"/>
        <w:rPr>
          <w:color w:val="auto"/>
          <w:lang w:val="vi-VN"/>
        </w:rPr>
      </w:pPr>
      <w:r w:rsidRPr="00C67E47">
        <w:rPr>
          <w:b/>
          <w:lang w:val="vi-VN" w:bidi="vi-VN"/>
        </w:rPr>
        <w:t>B.</w:t>
      </w:r>
      <w:r w:rsidRPr="00C67E47">
        <w:rPr>
          <w:b/>
          <w:lang w:val="vi-VN" w:bidi="vi-VN"/>
        </w:rPr>
        <w:tab/>
        <w:t xml:space="preserve">Bảo hiểm Sức khỏe Chuyên biệt, Mục 106(c) CIC </w:t>
      </w:r>
      <w:r w:rsidRPr="00C67E47">
        <w:rPr>
          <w:lang w:val="vi-VN" w:bidi="vi-VN"/>
        </w:rPr>
        <w:t xml:space="preserve">(1 câu hỏi trong 4 câu hỏi về Bảo hiểm </w:t>
      </w:r>
      <w:r w:rsidRPr="00C67E47">
        <w:rPr>
          <w:lang w:val="vi-VN" w:bidi="vi-VN"/>
        </w:rPr>
        <w:tab/>
        <w:t>Sức khỏe)</w:t>
      </w:r>
    </w:p>
    <w:p w14:paraId="00D33AE4" w14:textId="77777777" w:rsidR="0062221D" w:rsidRDefault="0062221D" w:rsidP="00B068CC">
      <w:pPr>
        <w:pStyle w:val="Default"/>
        <w:ind w:left="720" w:right="821"/>
        <w:rPr>
          <w:b/>
          <w:lang w:val="vi-VN" w:bidi="vi-VN"/>
        </w:rPr>
      </w:pPr>
    </w:p>
    <w:p w14:paraId="4E8CA8B2" w14:textId="77777777" w:rsidR="0062221D" w:rsidRDefault="00B068CC" w:rsidP="00B068CC">
      <w:pPr>
        <w:pStyle w:val="Default"/>
        <w:ind w:left="720" w:right="821"/>
        <w:rPr>
          <w:lang w:val="vi-VN"/>
        </w:rPr>
      </w:pPr>
      <w:r w:rsidRPr="00C67E47">
        <w:rPr>
          <w:lang w:val="vi-VN" w:bidi="vi-VN"/>
        </w:rPr>
        <w:tab/>
        <w:t>1.</w:t>
      </w:r>
      <w:r w:rsidRPr="00C67E47">
        <w:rPr>
          <w:lang w:val="vi-VN" w:bidi="vi-VN"/>
        </w:rPr>
        <w:tab/>
        <w:t>Chỉ nha khoa</w:t>
      </w:r>
    </w:p>
    <w:p w14:paraId="360537F0" w14:textId="77777777" w:rsidR="0062221D" w:rsidRDefault="00B068CC" w:rsidP="00B068CC">
      <w:pPr>
        <w:pStyle w:val="Default"/>
        <w:ind w:left="720" w:right="821"/>
        <w:rPr>
          <w:lang w:val="vi-VN"/>
        </w:rPr>
      </w:pPr>
      <w:r w:rsidRPr="00C67E47">
        <w:rPr>
          <w:lang w:val="vi-VN" w:bidi="vi-VN"/>
        </w:rPr>
        <w:tab/>
        <w:t>2.</w:t>
      </w:r>
      <w:r w:rsidRPr="00C67E47">
        <w:rPr>
          <w:lang w:val="vi-VN" w:bidi="vi-VN"/>
        </w:rPr>
        <w:tab/>
        <w:t>Chỉ nhãn khoa</w:t>
      </w:r>
    </w:p>
    <w:p w14:paraId="05247582" w14:textId="77777777" w:rsidR="0062221D" w:rsidRDefault="00B068CC" w:rsidP="00B068CC">
      <w:pPr>
        <w:pStyle w:val="Default"/>
        <w:ind w:left="720" w:right="821"/>
        <w:rPr>
          <w:lang w:val="vi-VN"/>
        </w:rPr>
      </w:pPr>
      <w:r w:rsidRPr="00C67E47">
        <w:rPr>
          <w:lang w:val="vi-VN" w:bidi="vi-VN"/>
        </w:rPr>
        <w:tab/>
        <w:t>3.</w:t>
      </w:r>
      <w:r w:rsidRPr="00C67E47">
        <w:rPr>
          <w:lang w:val="vi-VN" w:bidi="vi-VN"/>
        </w:rPr>
        <w:tab/>
        <w:t>Chỉ Sức khỏe Hành vi</w:t>
      </w:r>
    </w:p>
    <w:p w14:paraId="62BCA270" w14:textId="77777777" w:rsidR="0062221D" w:rsidRDefault="0062221D" w:rsidP="000552E5">
      <w:pPr>
        <w:pStyle w:val="Default"/>
        <w:ind w:left="720" w:right="821" w:hanging="540"/>
        <w:rPr>
          <w:b/>
          <w:u w:val="single"/>
          <w:lang w:val="vi-VN"/>
        </w:rPr>
      </w:pPr>
    </w:p>
    <w:p w14:paraId="08083CBD" w14:textId="0001A7C6" w:rsidR="0062221D" w:rsidRDefault="000552E5" w:rsidP="000552E5">
      <w:pPr>
        <w:pStyle w:val="Default"/>
        <w:ind w:left="720" w:right="821" w:hanging="540"/>
        <w:rPr>
          <w:b/>
          <w:lang w:val="vi-VN"/>
        </w:rPr>
      </w:pPr>
      <w:r w:rsidRPr="00C67E47">
        <w:rPr>
          <w:b/>
          <w:lang w:val="vi-VN" w:bidi="vi-VN"/>
        </w:rPr>
        <w:t>IX.</w:t>
      </w:r>
      <w:r w:rsidR="0062221D">
        <w:rPr>
          <w:b/>
          <w:lang w:val="vi-VN" w:bidi="vi-VN"/>
        </w:rPr>
        <w:t xml:space="preserve"> </w:t>
      </w:r>
      <w:r w:rsidRPr="00C67E47">
        <w:rPr>
          <w:b/>
          <w:lang w:val="vi-VN" w:bidi="vi-VN"/>
        </w:rPr>
        <w:t xml:space="preserve">BẢO HIỂM Y TẾ </w:t>
      </w:r>
      <w:r w:rsidRPr="00C67E47">
        <w:rPr>
          <w:lang w:val="vi-VN" w:bidi="vi-VN"/>
        </w:rPr>
        <w:t>(4 câu hỏi (3%) trong bài thi)</w:t>
      </w:r>
    </w:p>
    <w:p w14:paraId="36E55749" w14:textId="77777777" w:rsidR="0062221D" w:rsidRDefault="000552E5" w:rsidP="000763BD">
      <w:pPr>
        <w:pStyle w:val="Default"/>
        <w:ind w:left="720" w:right="821" w:hanging="540"/>
        <w:rPr>
          <w:color w:val="auto"/>
          <w:lang w:val="vi-VN"/>
        </w:rPr>
      </w:pPr>
      <w:r w:rsidRPr="00C67E47">
        <w:rPr>
          <w:b/>
          <w:lang w:val="vi-VN" w:bidi="vi-VN"/>
        </w:rPr>
        <w:tab/>
        <w:t>C.</w:t>
      </w:r>
      <w:r w:rsidRPr="00C67E47">
        <w:rPr>
          <w:b/>
          <w:lang w:val="vi-VN" w:bidi="vi-VN"/>
        </w:rPr>
        <w:tab/>
        <w:t>Bảo hiểm Sức khỏe Bổ sung</w:t>
      </w:r>
      <w:r w:rsidRPr="00C67E47">
        <w:rPr>
          <w:lang w:val="vi-VN" w:bidi="vi-VN"/>
        </w:rPr>
        <w:t xml:space="preserve"> (1 câu trong 4 câu hỏi về Bảo hiểm Sức khỏe)</w:t>
      </w:r>
    </w:p>
    <w:p w14:paraId="4BA33326" w14:textId="77777777" w:rsidR="0062221D" w:rsidRDefault="00E319BC" w:rsidP="00B068CC">
      <w:pPr>
        <w:pStyle w:val="Default"/>
        <w:ind w:left="720" w:right="821"/>
        <w:rPr>
          <w:lang w:val="vi-VN"/>
        </w:rPr>
      </w:pPr>
      <w:r w:rsidRPr="00C67E47">
        <w:rPr>
          <w:lang w:val="vi-VN" w:bidi="vi-VN"/>
        </w:rPr>
        <w:t xml:space="preserve"> </w:t>
      </w:r>
      <w:r w:rsidRPr="00C67E47">
        <w:rPr>
          <w:lang w:val="vi-VN" w:bidi="vi-VN"/>
        </w:rPr>
        <w:tab/>
        <w:t>1.</w:t>
      </w:r>
      <w:r w:rsidRPr="00C67E47">
        <w:rPr>
          <w:lang w:val="vi-VN" w:bidi="vi-VN"/>
        </w:rPr>
        <w:tab/>
        <w:t>Các điều khoản riêng liên quan đến hợp đồng bảo hiểm nhân thọ</w:t>
      </w:r>
    </w:p>
    <w:p w14:paraId="20C6792A" w14:textId="77777777" w:rsidR="0062221D" w:rsidRDefault="00E319BC" w:rsidP="00B068CC">
      <w:pPr>
        <w:pStyle w:val="Default"/>
        <w:ind w:left="720" w:right="821"/>
        <w:rPr>
          <w:lang w:val="vi-VN"/>
        </w:rPr>
      </w:pPr>
      <w:r w:rsidRPr="00C67E47">
        <w:rPr>
          <w:lang w:val="vi-VN" w:bidi="vi-VN"/>
        </w:rPr>
        <w:tab/>
        <w:t>2.</w:t>
      </w:r>
      <w:r w:rsidRPr="00C67E47">
        <w:rPr>
          <w:lang w:val="vi-VN" w:bidi="vi-VN"/>
        </w:rPr>
        <w:tab/>
        <w:t>Bệnh nan y</w:t>
      </w:r>
    </w:p>
    <w:p w14:paraId="4EF86D6E" w14:textId="77777777" w:rsidR="0062221D" w:rsidRDefault="00E319BC" w:rsidP="00B068CC">
      <w:pPr>
        <w:pStyle w:val="Default"/>
        <w:ind w:left="720" w:right="821"/>
        <w:rPr>
          <w:lang w:val="vi-VN"/>
        </w:rPr>
      </w:pPr>
      <w:r w:rsidRPr="00C67E47">
        <w:rPr>
          <w:lang w:val="vi-VN" w:bidi="vi-VN"/>
        </w:rPr>
        <w:tab/>
        <w:t>3.</w:t>
      </w:r>
      <w:r w:rsidRPr="00C67E47">
        <w:rPr>
          <w:lang w:val="vi-VN" w:bidi="vi-VN"/>
        </w:rPr>
        <w:tab/>
        <w:t>Bệnh hiểm nghèo</w:t>
      </w:r>
    </w:p>
    <w:p w14:paraId="0E7BE32E" w14:textId="77777777" w:rsidR="0062221D" w:rsidRDefault="00E319BC" w:rsidP="00C479C8">
      <w:pPr>
        <w:ind w:left="720" w:right="995"/>
        <w:rPr>
          <w:rFonts w:ascii="Arial" w:hAnsi="Arial" w:cs="Arial"/>
          <w:sz w:val="24"/>
          <w:szCs w:val="24"/>
          <w:lang w:val="vi-VN"/>
        </w:rPr>
      </w:pPr>
      <w:r w:rsidRPr="00C67E47">
        <w:rPr>
          <w:rFonts w:ascii="Arial" w:hAnsi="Arial" w:cs="Arial"/>
          <w:sz w:val="24"/>
          <w:lang w:val="vi-VN" w:bidi="vi-VN"/>
        </w:rPr>
        <w:tab/>
        <w:t>4.</w:t>
      </w:r>
      <w:r w:rsidRPr="00C67E47">
        <w:rPr>
          <w:rFonts w:ascii="Arial" w:hAnsi="Arial" w:cs="Arial"/>
          <w:sz w:val="24"/>
          <w:lang w:val="vi-VN" w:bidi="vi-VN"/>
        </w:rPr>
        <w:tab/>
        <w:t>Bảo hiểm Medigap, quyền lợi cho người về hưu và Tricare for Life</w:t>
      </w:r>
    </w:p>
    <w:p w14:paraId="0C313B07" w14:textId="1693C50F" w:rsidR="0062221D" w:rsidRDefault="000552E5" w:rsidP="00AE056F">
      <w:pPr>
        <w:pStyle w:val="Default"/>
        <w:ind w:left="720" w:right="821" w:hanging="540"/>
        <w:rPr>
          <w:b/>
          <w:lang w:val="vi-VN"/>
        </w:rPr>
      </w:pPr>
      <w:r w:rsidRPr="00C67E47">
        <w:rPr>
          <w:b/>
          <w:lang w:val="vi-VN" w:bidi="vi-VN"/>
        </w:rPr>
        <w:t>X.</w:t>
      </w:r>
      <w:r w:rsidR="0062221D">
        <w:rPr>
          <w:b/>
          <w:lang w:val="vi-VN" w:bidi="vi-VN"/>
        </w:rPr>
        <w:t xml:space="preserve"> </w:t>
      </w:r>
      <w:r w:rsidRPr="00C67E47">
        <w:rPr>
          <w:b/>
          <w:lang w:val="vi-VN" w:bidi="vi-VN"/>
        </w:rPr>
        <w:tab/>
        <w:t xml:space="preserve">LOẠI TRỪ BẢO HIỂM SỨC KHỎE hoặc BẢO HIỂM PHI SỨC KHỎE </w:t>
      </w:r>
      <w:r w:rsidRPr="00C67E47">
        <w:rPr>
          <w:lang w:val="vi-VN" w:bidi="vi-VN"/>
        </w:rPr>
        <w:t>(2 câu hỏi (1%) trong bài thi)</w:t>
      </w:r>
    </w:p>
    <w:p w14:paraId="6A2A1FD5" w14:textId="77777777" w:rsidR="0062221D" w:rsidRDefault="00960762" w:rsidP="00B10AE2">
      <w:pPr>
        <w:spacing w:line="240" w:lineRule="exact"/>
        <w:ind w:right="995"/>
        <w:rPr>
          <w:rFonts w:ascii="Arial" w:hAnsi="Arial" w:cs="Arial"/>
          <w:b/>
          <w:sz w:val="24"/>
          <w:szCs w:val="24"/>
          <w:lang w:val="vi-VN"/>
        </w:rPr>
      </w:pPr>
      <w:r w:rsidRPr="00C67E47">
        <w:rPr>
          <w:rFonts w:ascii="Arial" w:hAnsi="Arial" w:cs="Arial"/>
          <w:b/>
          <w:lang w:val="vi-VN" w:bidi="vi-VN"/>
        </w:rPr>
        <w:tab/>
      </w:r>
      <w:r w:rsidRPr="00C67E47">
        <w:rPr>
          <w:rFonts w:ascii="Arial" w:hAnsi="Arial" w:cs="Arial"/>
          <w:b/>
          <w:sz w:val="24"/>
          <w:lang w:val="vi-VN" w:bidi="vi-VN"/>
        </w:rPr>
        <w:t>A.</w:t>
      </w:r>
      <w:r w:rsidRPr="00C67E47">
        <w:rPr>
          <w:rFonts w:ascii="Arial" w:hAnsi="Arial" w:cs="Arial"/>
          <w:b/>
          <w:sz w:val="24"/>
          <w:lang w:val="vi-VN" w:bidi="vi-VN"/>
        </w:rPr>
        <w:tab/>
        <w:t>Định nghĩa về Loại trừ Bảo hiểm Sức khỏe hoặc Bảo hiểm Phi sức khỏe</w:t>
      </w:r>
    </w:p>
    <w:p w14:paraId="353E5600" w14:textId="77777777" w:rsidR="0062221D" w:rsidRDefault="008332CD" w:rsidP="00AE056F">
      <w:pPr>
        <w:tabs>
          <w:tab w:val="left" w:pos="2160"/>
        </w:tabs>
        <w:spacing w:line="240" w:lineRule="exact"/>
        <w:ind w:left="2160" w:right="995" w:hanging="720"/>
        <w:rPr>
          <w:rFonts w:ascii="Arial" w:hAnsi="Arial" w:cs="Arial"/>
          <w:sz w:val="24"/>
          <w:lang w:val="vi-VN" w:bidi="vi-VN"/>
        </w:rPr>
      </w:pPr>
      <w:r w:rsidRPr="00C67E47">
        <w:rPr>
          <w:rFonts w:ascii="Arial" w:hAnsi="Arial" w:cs="Arial"/>
          <w:sz w:val="24"/>
          <w:lang w:val="vi-VN" w:bidi="vi-VN"/>
        </w:rPr>
        <w:t>1.</w:t>
      </w:r>
      <w:r w:rsidRPr="00C67E47">
        <w:rPr>
          <w:rFonts w:ascii="Arial" w:hAnsi="Arial" w:cs="Arial"/>
          <w:sz w:val="24"/>
          <w:lang w:val="vi-VN" w:bidi="vi-VN"/>
        </w:rPr>
        <w:tab/>
        <w:t>CIC mục 106(b) liệt kê tám loại bảo hiểm KHÔNG được bao gồm trong Bảo hiểm Sức khỏe.</w:t>
      </w:r>
    </w:p>
    <w:p w14:paraId="50A09144" w14:textId="79031E99" w:rsidR="0062221D" w:rsidRDefault="000552E5" w:rsidP="00AE056F">
      <w:pPr>
        <w:pStyle w:val="Default"/>
        <w:ind w:left="540" w:right="821" w:hanging="360"/>
        <w:rPr>
          <w:b/>
          <w:lang w:val="vi-VN"/>
        </w:rPr>
      </w:pPr>
      <w:r w:rsidRPr="00C67E47">
        <w:rPr>
          <w:b/>
          <w:lang w:val="vi-VN" w:bidi="vi-VN"/>
        </w:rPr>
        <w:t>X.</w:t>
      </w:r>
      <w:r w:rsidR="0062221D">
        <w:rPr>
          <w:b/>
          <w:lang w:val="vi-VN" w:bidi="vi-VN"/>
        </w:rPr>
        <w:t xml:space="preserve"> </w:t>
      </w:r>
      <w:r w:rsidRPr="00C67E47">
        <w:rPr>
          <w:b/>
          <w:lang w:val="vi-VN" w:bidi="vi-VN"/>
        </w:rPr>
        <w:tab/>
        <w:t xml:space="preserve">LOẠI TRỪ BẢO HIỂM SỨC KHỎE hoặc BẢO HIỂM PHI SỨC KHỎE </w:t>
      </w:r>
      <w:r w:rsidRPr="00C67E47">
        <w:rPr>
          <w:lang w:val="vi-VN" w:bidi="vi-VN"/>
        </w:rPr>
        <w:t>(2 câu hỏi (1%) trong bài thi)</w:t>
      </w:r>
    </w:p>
    <w:p w14:paraId="65C4E50C" w14:textId="77777777" w:rsidR="0062221D" w:rsidRDefault="000552E5" w:rsidP="00AE056F">
      <w:pPr>
        <w:tabs>
          <w:tab w:val="left" w:pos="1440"/>
        </w:tabs>
        <w:spacing w:line="240" w:lineRule="exact"/>
        <w:ind w:left="1440" w:right="995" w:hanging="720"/>
        <w:rPr>
          <w:rFonts w:ascii="Arial" w:hAnsi="Arial" w:cs="Arial"/>
          <w:sz w:val="24"/>
          <w:lang w:val="vi-VN" w:bidi="vi-VN"/>
        </w:rPr>
      </w:pPr>
      <w:r w:rsidRPr="00C67E47">
        <w:rPr>
          <w:rFonts w:ascii="Arial" w:hAnsi="Arial" w:cs="Arial"/>
          <w:b/>
          <w:sz w:val="24"/>
          <w:lang w:val="vi-VN" w:bidi="vi-VN"/>
        </w:rPr>
        <w:t>B.</w:t>
      </w:r>
      <w:r w:rsidRPr="00C67E47">
        <w:rPr>
          <w:rFonts w:ascii="Arial" w:hAnsi="Arial" w:cs="Arial"/>
          <w:b/>
          <w:sz w:val="24"/>
          <w:lang w:val="vi-VN" w:bidi="vi-VN"/>
        </w:rPr>
        <w:tab/>
        <w:t>Sản phẩm Bảo hiểm Phi sức khỏe</w:t>
      </w:r>
      <w:r w:rsidRPr="00C67E47">
        <w:rPr>
          <w:rFonts w:ascii="Arial" w:hAnsi="Arial" w:cs="Arial"/>
          <w:sz w:val="24"/>
          <w:lang w:val="vi-VN" w:bidi="vi-VN"/>
        </w:rPr>
        <w:t xml:space="preserve"> (2 câu hỏi trong 2 câu hỏi về Loại trừ Bảo hiểm Sức khỏe hoặc Bảo hiểm Phi sức khỏe)</w:t>
      </w:r>
    </w:p>
    <w:p w14:paraId="079B0ECE" w14:textId="77777777" w:rsidR="0062221D" w:rsidRDefault="000552E5" w:rsidP="0062221D">
      <w:pPr>
        <w:spacing w:line="240" w:lineRule="exact"/>
        <w:ind w:right="995"/>
        <w:rPr>
          <w:rFonts w:ascii="Arial" w:hAnsi="Arial" w:cs="Arial"/>
          <w:sz w:val="24"/>
          <w:szCs w:val="24"/>
          <w:lang w:val="vi-VN"/>
        </w:rPr>
      </w:pPr>
      <w:r w:rsidRPr="00C67E47">
        <w:rPr>
          <w:rFonts w:ascii="Arial" w:hAnsi="Arial" w:cs="Arial"/>
          <w:sz w:val="24"/>
          <w:lang w:val="vi-VN" w:bidi="vi-VN"/>
        </w:rPr>
        <w:tab/>
      </w:r>
      <w:r w:rsidRPr="00C67E47">
        <w:rPr>
          <w:rFonts w:ascii="Arial" w:hAnsi="Arial" w:cs="Arial"/>
          <w:sz w:val="24"/>
          <w:lang w:val="vi-VN" w:bidi="vi-VN"/>
        </w:rPr>
        <w:tab/>
        <w:t>1.</w:t>
      </w:r>
      <w:r w:rsidRPr="00C67E47">
        <w:rPr>
          <w:rFonts w:ascii="Arial" w:hAnsi="Arial" w:cs="Arial"/>
          <w:sz w:val="24"/>
          <w:lang w:val="vi-VN" w:bidi="vi-VN"/>
        </w:rPr>
        <w:tab/>
        <w:t>Sản phẩm Bảo hiểm Phi sức khỏe:</w:t>
      </w:r>
    </w:p>
    <w:p w14:paraId="016B1D80" w14:textId="6D9EFE9F" w:rsidR="0062221D" w:rsidRDefault="0062221D" w:rsidP="0062221D">
      <w:pPr>
        <w:spacing w:line="240" w:lineRule="exact"/>
        <w:ind w:right="995"/>
        <w:rPr>
          <w:rFonts w:ascii="Arial" w:hAnsi="Arial" w:cs="Arial"/>
          <w:sz w:val="24"/>
          <w:szCs w:val="24"/>
          <w:lang w:val="vi-VN"/>
        </w:rPr>
      </w:pPr>
      <w:r w:rsidRPr="00C67E47">
        <w:rPr>
          <w:rFonts w:ascii="Arial" w:hAnsi="Arial" w:cs="Arial"/>
          <w:sz w:val="24"/>
          <w:lang w:val="vi-VN" w:bidi="vi-VN"/>
        </w:rPr>
        <w:t xml:space="preserve"> </w:t>
      </w:r>
      <w:r w:rsidR="00B10AE2" w:rsidRPr="00C67E47">
        <w:rPr>
          <w:rFonts w:ascii="Arial" w:hAnsi="Arial" w:cs="Arial"/>
          <w:sz w:val="24"/>
          <w:lang w:val="vi-VN" w:bidi="vi-VN"/>
        </w:rPr>
        <w:t>a.</w:t>
      </w:r>
      <w:r w:rsidR="00B10AE2" w:rsidRPr="00C67E47">
        <w:rPr>
          <w:rFonts w:ascii="Arial" w:hAnsi="Arial" w:cs="Arial"/>
          <w:sz w:val="24"/>
          <w:lang w:val="vi-VN" w:bidi="vi-VN"/>
        </w:rPr>
        <w:tab/>
        <w:t>Bảo hiểm Tử vong &amp; Tàn tật do Tai nạn</w:t>
      </w:r>
    </w:p>
    <w:p w14:paraId="0411DD1F" w14:textId="77777777" w:rsidR="0062221D" w:rsidRDefault="00B10AE2" w:rsidP="00AE056F">
      <w:pPr>
        <w:spacing w:line="240" w:lineRule="exact"/>
        <w:ind w:left="2880" w:right="995" w:hanging="720"/>
        <w:rPr>
          <w:rFonts w:ascii="Arial" w:hAnsi="Arial" w:cs="Arial"/>
          <w:sz w:val="24"/>
          <w:szCs w:val="24"/>
          <w:lang w:val="vi-VN"/>
        </w:rPr>
      </w:pPr>
      <w:r w:rsidRPr="00C67E47">
        <w:rPr>
          <w:rFonts w:ascii="Arial" w:hAnsi="Arial" w:cs="Arial"/>
          <w:sz w:val="24"/>
          <w:lang w:val="vi-VN" w:bidi="vi-VN"/>
        </w:rPr>
        <w:t>b.</w:t>
      </w:r>
      <w:r w:rsidRPr="00C67E47">
        <w:rPr>
          <w:rFonts w:ascii="Arial" w:hAnsi="Arial" w:cs="Arial"/>
          <w:sz w:val="24"/>
          <w:lang w:val="vi-VN" w:bidi="vi-VN"/>
        </w:rPr>
        <w:tab/>
        <w:t>Bảo hiểm thương tật bao gồm bồi thường chi phí bệnh viện, chỉ phát sinh do tai nạn và bảo hiểm bệnh cụ thể.</w:t>
      </w:r>
    </w:p>
    <w:p w14:paraId="474F9371" w14:textId="77777777" w:rsidR="0062221D" w:rsidRDefault="00B10AE2" w:rsidP="00B10AE2">
      <w:pPr>
        <w:spacing w:line="240" w:lineRule="exact"/>
        <w:ind w:left="720" w:right="995"/>
        <w:rPr>
          <w:rFonts w:ascii="Arial" w:hAnsi="Arial" w:cs="Arial"/>
          <w:sz w:val="24"/>
          <w:szCs w:val="24"/>
          <w:lang w:val="vi-VN"/>
        </w:rPr>
      </w:pPr>
      <w:r w:rsidRPr="00C67E47">
        <w:rPr>
          <w:rFonts w:ascii="Arial" w:hAnsi="Arial" w:cs="Arial"/>
          <w:sz w:val="24"/>
          <w:lang w:val="vi-VN" w:bidi="vi-VN"/>
        </w:rPr>
        <w:lastRenderedPageBreak/>
        <w:tab/>
      </w:r>
      <w:r w:rsidRPr="00C67E47">
        <w:rPr>
          <w:rFonts w:ascii="Arial" w:hAnsi="Arial" w:cs="Arial"/>
          <w:sz w:val="24"/>
          <w:lang w:val="vi-VN" w:bidi="vi-VN"/>
        </w:rPr>
        <w:tab/>
        <w:t>c.</w:t>
      </w:r>
      <w:r w:rsidRPr="00C67E47">
        <w:rPr>
          <w:rFonts w:ascii="Arial" w:hAnsi="Arial" w:cs="Arial"/>
          <w:sz w:val="24"/>
          <w:lang w:val="vi-VN" w:bidi="vi-VN"/>
        </w:rPr>
        <w:tab/>
        <w:t>Bảo hiểm tín dụng thương tật</w:t>
      </w:r>
    </w:p>
    <w:p w14:paraId="4A4D7407" w14:textId="77777777" w:rsidR="0062221D" w:rsidRDefault="00B10AE2" w:rsidP="00AE056F">
      <w:pPr>
        <w:spacing w:line="240" w:lineRule="exact"/>
        <w:ind w:left="2880" w:right="995" w:hanging="720"/>
        <w:rPr>
          <w:rFonts w:ascii="Arial" w:hAnsi="Arial" w:cs="Arial"/>
          <w:sz w:val="24"/>
          <w:szCs w:val="24"/>
          <w:lang w:val="vi-VN"/>
        </w:rPr>
      </w:pPr>
      <w:r w:rsidRPr="00C67E47">
        <w:rPr>
          <w:rFonts w:ascii="Arial" w:hAnsi="Arial" w:cs="Arial"/>
          <w:sz w:val="24"/>
          <w:lang w:val="vi-VN" w:bidi="vi-VN"/>
        </w:rPr>
        <w:t>d.</w:t>
      </w:r>
      <w:r w:rsidRPr="00C67E47">
        <w:rPr>
          <w:rFonts w:ascii="Arial" w:hAnsi="Arial" w:cs="Arial"/>
          <w:sz w:val="24"/>
          <w:lang w:val="vi-VN" w:bidi="vi-VN"/>
        </w:rPr>
        <w:tab/>
        <w:t>Bổ sung bảo hiểm trách nhiệm</w:t>
      </w:r>
    </w:p>
    <w:p w14:paraId="0F4D53F6" w14:textId="77777777" w:rsidR="0062221D" w:rsidRDefault="00B10AE2" w:rsidP="00B10AE2">
      <w:pPr>
        <w:spacing w:line="240" w:lineRule="exact"/>
        <w:ind w:left="720" w:right="995"/>
        <w:rPr>
          <w:rFonts w:ascii="Arial" w:hAnsi="Arial" w:cs="Arial"/>
          <w:sz w:val="24"/>
          <w:lang w:val="vi-VN" w:bidi="vi-VN"/>
        </w:rPr>
      </w:pPr>
      <w:r w:rsidRPr="00C67E47">
        <w:rPr>
          <w:rFonts w:ascii="Arial" w:hAnsi="Arial" w:cs="Arial"/>
          <w:sz w:val="24"/>
          <w:lang w:val="vi-VN" w:bidi="vi-VN"/>
        </w:rPr>
        <w:tab/>
      </w:r>
      <w:r w:rsidRPr="00C67E47">
        <w:rPr>
          <w:rFonts w:ascii="Arial" w:hAnsi="Arial" w:cs="Arial"/>
          <w:sz w:val="24"/>
          <w:lang w:val="vi-VN" w:bidi="vi-VN"/>
        </w:rPr>
        <w:tab/>
        <w:t>e.</w:t>
      </w:r>
      <w:r w:rsidRPr="00C67E47">
        <w:rPr>
          <w:rFonts w:ascii="Arial" w:hAnsi="Arial" w:cs="Arial"/>
          <w:sz w:val="24"/>
          <w:lang w:val="vi-VN" w:bidi="vi-VN"/>
        </w:rPr>
        <w:tab/>
        <w:t>Bảo hiểm trách nhiệm không xác định được lỗi.</w:t>
      </w:r>
    </w:p>
    <w:p w14:paraId="5DA8955B" w14:textId="77777777" w:rsidR="0062221D" w:rsidRDefault="00B10AE2" w:rsidP="00B10AE2">
      <w:pPr>
        <w:spacing w:line="240" w:lineRule="exact"/>
        <w:ind w:left="720" w:right="995"/>
        <w:rPr>
          <w:rFonts w:ascii="Arial" w:hAnsi="Arial" w:cs="Arial"/>
          <w:sz w:val="24"/>
          <w:szCs w:val="24"/>
          <w:lang w:val="vi-VN"/>
        </w:rPr>
      </w:pPr>
      <w:r w:rsidRPr="00C67E47">
        <w:rPr>
          <w:rFonts w:ascii="Arial" w:hAnsi="Arial" w:cs="Arial"/>
          <w:sz w:val="24"/>
          <w:lang w:val="vi-VN" w:bidi="vi-VN"/>
        </w:rPr>
        <w:tab/>
      </w:r>
      <w:r w:rsidRPr="00C67E47">
        <w:rPr>
          <w:rFonts w:ascii="Arial" w:hAnsi="Arial" w:cs="Arial"/>
          <w:sz w:val="24"/>
          <w:lang w:val="vi-VN" w:bidi="vi-VN"/>
        </w:rPr>
        <w:tab/>
        <w:t>f.</w:t>
      </w:r>
      <w:r w:rsidRPr="00C67E47">
        <w:rPr>
          <w:rFonts w:ascii="Arial" w:hAnsi="Arial" w:cs="Arial"/>
          <w:sz w:val="24"/>
          <w:lang w:val="vi-VN" w:bidi="vi-VN"/>
        </w:rPr>
        <w:tab/>
        <w:t>Bảo hiểm Bồi thường cho Người lao động</w:t>
      </w:r>
    </w:p>
    <w:p w14:paraId="0F4ED2CE" w14:textId="77777777" w:rsidR="0062221D" w:rsidRDefault="00B10AE2" w:rsidP="00B10AE2">
      <w:pPr>
        <w:spacing w:line="240" w:lineRule="exact"/>
        <w:ind w:left="720" w:right="995"/>
        <w:rPr>
          <w:rFonts w:ascii="Arial" w:hAnsi="Arial" w:cs="Arial"/>
          <w:sz w:val="24"/>
          <w:lang w:val="vi-VN" w:bidi="vi-VN"/>
        </w:rPr>
      </w:pPr>
      <w:r w:rsidRPr="00C67E47">
        <w:rPr>
          <w:rFonts w:ascii="Arial" w:hAnsi="Arial" w:cs="Arial"/>
          <w:sz w:val="24"/>
          <w:lang w:val="vi-VN" w:bidi="vi-VN"/>
        </w:rPr>
        <w:tab/>
      </w:r>
      <w:r w:rsidRPr="00C67E47">
        <w:rPr>
          <w:rFonts w:ascii="Arial" w:hAnsi="Arial" w:cs="Arial"/>
          <w:sz w:val="24"/>
          <w:lang w:val="vi-VN" w:bidi="vi-VN"/>
        </w:rPr>
        <w:tab/>
        <w:t>g.</w:t>
      </w:r>
      <w:r w:rsidRPr="00C67E47">
        <w:rPr>
          <w:rFonts w:ascii="Arial" w:hAnsi="Arial" w:cs="Arial"/>
          <w:sz w:val="24"/>
          <w:lang w:val="vi-VN" w:bidi="vi-VN"/>
        </w:rPr>
        <w:tab/>
        <w:t>Bảo hiểm trợ cấp thu nhập do thương tật</w:t>
      </w:r>
    </w:p>
    <w:p w14:paraId="73868D32" w14:textId="5E6F7CAA" w:rsidR="0062221D" w:rsidRDefault="00974625" w:rsidP="0062221D">
      <w:pPr>
        <w:pStyle w:val="Default"/>
        <w:spacing w:line="240" w:lineRule="exact"/>
        <w:ind w:left="2160" w:right="821" w:hanging="720"/>
        <w:rPr>
          <w:b/>
          <w:bdr w:val="none" w:sz="0" w:space="0" w:color="auto" w:frame="1"/>
          <w:lang w:val="vi-VN"/>
        </w:rPr>
      </w:pPr>
      <w:r w:rsidRPr="00C67E47">
        <w:rPr>
          <w:lang w:val="vi-VN" w:bidi="vi-VN"/>
        </w:rPr>
        <w:tab/>
        <w:t>h.</w:t>
      </w:r>
      <w:r w:rsidRPr="00C67E47">
        <w:rPr>
          <w:lang w:val="vi-VN" w:bidi="vi-VN"/>
        </w:rPr>
        <w:tab/>
        <w:t>Chăm sóc sức khỏe dài hạn</w:t>
      </w:r>
    </w:p>
    <w:p w14:paraId="3A463F96" w14:textId="77777777" w:rsidR="0062221D" w:rsidRDefault="00974625" w:rsidP="00B92B29">
      <w:pPr>
        <w:pStyle w:val="Default"/>
        <w:ind w:left="720" w:right="821" w:hanging="540"/>
        <w:rPr>
          <w:b/>
          <w:lang w:val="vi-VN"/>
        </w:rPr>
      </w:pPr>
      <w:r w:rsidRPr="00C67E47">
        <w:rPr>
          <w:b/>
          <w:lang w:val="vi-VN" w:bidi="vi-VN"/>
        </w:rPr>
        <w:t xml:space="preserve">XI. </w:t>
      </w:r>
      <w:r w:rsidRPr="00C67E47">
        <w:rPr>
          <w:b/>
          <w:lang w:val="vi-VN" w:bidi="vi-VN"/>
        </w:rPr>
        <w:tab/>
        <w:t>CÔNG DÂN LÀ NGƯỜI CAO TUỔI – NHÓM ĐƯỢC BẢO VỆ</w:t>
      </w:r>
      <w:r w:rsidRPr="00C67E47">
        <w:rPr>
          <w:lang w:val="vi-VN" w:bidi="vi-VN"/>
        </w:rPr>
        <w:t xml:space="preserve"> (12 câu hỏi (10%) trong </w:t>
      </w:r>
      <w:r w:rsidRPr="00C67E47">
        <w:rPr>
          <w:lang w:val="vi-VN" w:bidi="vi-VN"/>
        </w:rPr>
        <w:tab/>
        <w:t>bài thi)</w:t>
      </w:r>
    </w:p>
    <w:p w14:paraId="55CF1581" w14:textId="77777777" w:rsidR="0062221D" w:rsidRDefault="00D1667F" w:rsidP="004D0576">
      <w:pPr>
        <w:pStyle w:val="Default"/>
        <w:ind w:left="1440" w:right="821" w:hanging="720"/>
        <w:rPr>
          <w:b/>
          <w:lang w:val="vi-VN"/>
        </w:rPr>
      </w:pPr>
      <w:r w:rsidRPr="00C67E47">
        <w:rPr>
          <w:b/>
          <w:lang w:val="vi-VN" w:bidi="vi-VN"/>
        </w:rPr>
        <w:t xml:space="preserve">A. </w:t>
      </w:r>
      <w:r w:rsidRPr="00C67E47">
        <w:rPr>
          <w:b/>
          <w:lang w:val="vi-VN" w:bidi="vi-VN"/>
        </w:rPr>
        <w:tab/>
        <w:t xml:space="preserve">Tổng quan: </w:t>
      </w:r>
      <w:r w:rsidRPr="00C67E47">
        <w:rPr>
          <w:sz w:val="23"/>
          <w:lang w:val="vi-VN" w:bidi="vi-VN"/>
        </w:rPr>
        <w:t>(2 câu hỏi trong 12 câu hỏi về Cư dân là Người cao tuổi – Nhóm được bảo vệ)</w:t>
      </w:r>
    </w:p>
    <w:p w14:paraId="2BB647B1" w14:textId="77777777" w:rsidR="0062221D" w:rsidRDefault="00D1667F" w:rsidP="004D0576">
      <w:pPr>
        <w:pStyle w:val="Default"/>
        <w:ind w:left="1440" w:right="821"/>
        <w:rPr>
          <w:lang w:val="vi-VN" w:bidi="vi-VN"/>
        </w:rPr>
      </w:pPr>
      <w:r w:rsidRPr="00C67E47">
        <w:rPr>
          <w:lang w:val="vi-VN" w:bidi="vi-VN"/>
        </w:rPr>
        <w:t>Người cao tuổi tại California được coi là một nhóm được bảo vệ trong lĩnh vực bảo hiểm và niên kim. Đặc biệt, niên kim đã trở thành 'sản phẩm được lựa chọn' mà nhiều đại lý bảo hiểm bán cho người cao tuổi và khả năng xảy ra hành vi lạm dụng đã trở thành một vấn đề lớn. Các cơ quan quản lý, nhà lập pháp và nhân viên thực thi pháp luật đã và đang thực hiện các biện pháp được thiết kế để giải quyết những lo ngại này. Hành động từ phía các cơ quan này là phản ứng trước vấn đề lạm dụng bán niên kim cho người cao tuổi ngày càng gia tăng.</w:t>
      </w:r>
    </w:p>
    <w:p w14:paraId="0AE9144A" w14:textId="77777777" w:rsidR="0062221D" w:rsidRDefault="0062221D" w:rsidP="004D0576">
      <w:pPr>
        <w:pStyle w:val="Default"/>
        <w:ind w:left="1440" w:right="821"/>
        <w:rPr>
          <w:lang w:val="vi-VN"/>
        </w:rPr>
      </w:pPr>
    </w:p>
    <w:p w14:paraId="0DB8D77E" w14:textId="77777777" w:rsidR="0062221D" w:rsidRDefault="00974625" w:rsidP="001A12C6">
      <w:pPr>
        <w:pStyle w:val="Default"/>
        <w:ind w:left="720" w:right="821" w:hanging="540"/>
        <w:rPr>
          <w:b/>
          <w:lang w:val="vi-VN"/>
        </w:rPr>
      </w:pPr>
      <w:r w:rsidRPr="00C67E47">
        <w:rPr>
          <w:b/>
          <w:lang w:val="vi-VN" w:bidi="vi-VN"/>
        </w:rPr>
        <w:t xml:space="preserve">XI. </w:t>
      </w:r>
      <w:r w:rsidRPr="00C67E47">
        <w:rPr>
          <w:b/>
          <w:lang w:val="vi-VN" w:bidi="vi-VN"/>
        </w:rPr>
        <w:tab/>
        <w:t>CÔNG DÂN LÀ NGƯỜI CAO TUỔI – NHÓM ĐƯỢC BẢO VỆ</w:t>
      </w:r>
      <w:r w:rsidRPr="00C67E47">
        <w:rPr>
          <w:lang w:val="vi-VN" w:bidi="vi-VN"/>
        </w:rPr>
        <w:t xml:space="preserve"> (12 câu hỏi (10%) trong bài thi)</w:t>
      </w:r>
    </w:p>
    <w:p w14:paraId="49EB6B8B" w14:textId="77777777" w:rsidR="0062221D" w:rsidRDefault="00D1667F" w:rsidP="001A12C6">
      <w:pPr>
        <w:pStyle w:val="Default"/>
        <w:ind w:left="1440" w:right="821" w:hanging="720"/>
        <w:rPr>
          <w:b/>
          <w:lang w:val="vi-VN"/>
        </w:rPr>
      </w:pPr>
      <w:r w:rsidRPr="00C67E47">
        <w:rPr>
          <w:b/>
          <w:lang w:val="vi-VN" w:bidi="vi-VN"/>
        </w:rPr>
        <w:t xml:space="preserve">B. </w:t>
      </w:r>
      <w:r w:rsidRPr="00C67E47">
        <w:rPr>
          <w:b/>
          <w:lang w:val="vi-VN" w:bidi="vi-VN"/>
        </w:rPr>
        <w:tab/>
        <w:t xml:space="preserve">Tiếp thị cho Người cao tuổi </w:t>
      </w:r>
      <w:r w:rsidRPr="00C67E47">
        <w:rPr>
          <w:sz w:val="23"/>
          <w:lang w:val="vi-VN" w:bidi="vi-VN"/>
        </w:rPr>
        <w:t>(2 câu hỏi trong 12 câu hỏi về Cư dân là Người cao tuổi – Nhóm được bảo vệ)</w:t>
      </w:r>
    </w:p>
    <w:p w14:paraId="25A08FA7" w14:textId="77777777" w:rsidR="0062221D" w:rsidRDefault="00D1667F" w:rsidP="004D0576">
      <w:pPr>
        <w:pStyle w:val="Default"/>
        <w:ind w:left="2160" w:right="821" w:hanging="720"/>
        <w:rPr>
          <w:lang w:val="vi-VN" w:bidi="vi-VN"/>
        </w:rPr>
      </w:pPr>
      <w:r w:rsidRPr="00C67E47">
        <w:rPr>
          <w:lang w:val="vi-VN" w:bidi="vi-VN"/>
        </w:rPr>
        <w:t xml:space="preserve">1. </w:t>
      </w:r>
      <w:r w:rsidRPr="00C67E47">
        <w:rPr>
          <w:lang w:val="vi-VN" w:bidi="vi-VN"/>
        </w:rPr>
        <w:tab/>
        <w:t>Hiểu người cao tuổi được bảo vệ như thế nào, Mục 785 đến 789.10 CIC</w:t>
      </w:r>
    </w:p>
    <w:p w14:paraId="5BEB7DBA" w14:textId="77777777" w:rsidR="0062221D" w:rsidRDefault="00D1667F" w:rsidP="004D0576">
      <w:pPr>
        <w:pStyle w:val="Default"/>
        <w:ind w:left="2880" w:right="821" w:hanging="720"/>
        <w:rPr>
          <w:lang w:val="vi-VN" w:bidi="vi-VN"/>
        </w:rPr>
      </w:pPr>
      <w:r w:rsidRPr="00C67E47">
        <w:rPr>
          <w:lang w:val="vi-VN" w:bidi="vi-VN"/>
        </w:rPr>
        <w:t xml:space="preserve">a. </w:t>
      </w:r>
      <w:r w:rsidRPr="00C67E47">
        <w:rPr>
          <w:lang w:val="vi-VN" w:bidi="vi-VN"/>
        </w:rPr>
        <w:tab/>
        <w:t>Mục 785.1 của CIC áp dụng cụ thể cho những người được bảo hiểm tiềm năng từ 65 tuổi trở lên - luật này “sẽ cấm nhà môi giới hoặc đại lý bảo hiểm tham gia, liên kết hoặc tuyển dụng các bên tham gia hoặc có liên quan đến việc hình thành khoản thế chấp ngược… ”</w:t>
      </w:r>
    </w:p>
    <w:p w14:paraId="4F6C1DBA" w14:textId="77777777" w:rsidR="0062221D" w:rsidRDefault="00D1667F" w:rsidP="004D0576">
      <w:pPr>
        <w:pStyle w:val="Default"/>
        <w:ind w:left="2880" w:right="821" w:hanging="720"/>
        <w:rPr>
          <w:lang w:val="vi-VN" w:bidi="vi-VN"/>
        </w:rPr>
      </w:pPr>
      <w:r w:rsidRPr="00C67E47">
        <w:rPr>
          <w:lang w:val="vi-VN" w:bidi="vi-VN"/>
        </w:rPr>
        <w:t xml:space="preserve">b. </w:t>
      </w:r>
      <w:r w:rsidRPr="00C67E47">
        <w:rPr>
          <w:lang w:val="vi-VN" w:bidi="vi-VN"/>
        </w:rPr>
        <w:tab/>
        <w:t>Mục 785 CIC quy định rằng “tất cả các nhà môi giới bảo hiểm, đại lý bảo hiểm và những người khác tham gia giao dịch bảo hiểm đều có nghĩa vụ trung thực, thiện chí và giao dịch công bằng với người được bảo hiểm tiềm năng từ 65 tuổi trở lên”.</w:t>
      </w:r>
    </w:p>
    <w:p w14:paraId="582A5F77" w14:textId="77777777" w:rsidR="0062221D" w:rsidRDefault="00D1667F" w:rsidP="004D0576">
      <w:pPr>
        <w:pStyle w:val="Default"/>
        <w:ind w:left="2880" w:right="821" w:hanging="720"/>
        <w:rPr>
          <w:lang w:val="vi-VN" w:bidi="vi-VN"/>
        </w:rPr>
      </w:pPr>
      <w:r w:rsidRPr="00C67E47">
        <w:rPr>
          <w:lang w:val="vi-VN" w:bidi="vi-VN"/>
        </w:rPr>
        <w:t xml:space="preserve">c. </w:t>
      </w:r>
      <w:r w:rsidRPr="00C67E47">
        <w:rPr>
          <w:lang w:val="vi-VN" w:bidi="vi-VN"/>
        </w:rPr>
        <w:tab/>
        <w:t>Mục 785.4 CIC quy định việc đại lý bảo hiểm giao tài liệu ủy thác hoặc tài liệu pháp lý khác (không phải hợp đồng bảo hiểm) cho một người từ 65 tuổi trở lên là bất hợp pháp.</w:t>
      </w:r>
    </w:p>
    <w:p w14:paraId="684E65EA" w14:textId="77777777" w:rsidR="0062221D" w:rsidRDefault="00D1667F" w:rsidP="00C479C8">
      <w:pPr>
        <w:pStyle w:val="Default"/>
        <w:ind w:left="2880" w:right="821" w:hanging="720"/>
        <w:rPr>
          <w:lang w:val="vi-VN" w:bidi="vi-VN"/>
        </w:rPr>
      </w:pPr>
      <w:r w:rsidRPr="00C67E47">
        <w:rPr>
          <w:lang w:val="vi-VN" w:bidi="vi-VN"/>
        </w:rPr>
        <w:t xml:space="preserve">d. </w:t>
      </w:r>
      <w:r w:rsidRPr="00C67E47">
        <w:rPr>
          <w:lang w:val="vi-VN" w:bidi="vi-VN"/>
        </w:rPr>
        <w:tab/>
        <w:t xml:space="preserve">Mục 785.5 CIC quy định việc một đại lý “có liên kết với hoặc tuyển dụng bên tham gia hoặc có liên kết với việc nhận Phúc lợi Cựu chiến binh cho người cao tuổi” là bất hợp pháp, trừ khi đại lý bảo hiểm đó “duy trì các biện pháp bảo vệ theo thủ tục để đảm bảo rằng đại lý bảo hiểm hoặc người môi giới giao dịch bảo hiểm không có động cơ tài chính trực tiếp để giới thiệu chủ hợp đồng hoặc chủ hợp đồng tiềm </w:t>
      </w:r>
      <w:r w:rsidRPr="00C67E47">
        <w:rPr>
          <w:lang w:val="vi-VN" w:bidi="vi-VN"/>
        </w:rPr>
        <w:lastRenderedPageBreak/>
        <w:t>năng đến các chương trình phúc lợi cựu chiến binh do chính phủ cung cấp”. Đạo luật này nhằm ứng phó với việc các đại lý (hoặc cộng sự của họ) hỗ trợ người cao tuổi nộp đơn xin nhận phúc lợi Cựu chiến binh, nhằm khuyến khích họ mua các sản phẩm bảo hiểm, đặc biệt là các hợp đồng niên kim. Thông thường, các đại lý bảo hiểm này cũng tính phí cho người cao tuổi để 'giúp' họ đủ điều kiện mua hợp đồng bảo hiểm.</w:t>
      </w:r>
    </w:p>
    <w:p w14:paraId="3DCAF353" w14:textId="77777777" w:rsidR="0062221D" w:rsidRDefault="00D1667F" w:rsidP="004D0576">
      <w:pPr>
        <w:pStyle w:val="Default"/>
        <w:ind w:left="2880" w:right="821" w:hanging="720"/>
        <w:rPr>
          <w:lang w:val="vi-VN" w:bidi="vi-VN"/>
        </w:rPr>
      </w:pPr>
      <w:r w:rsidRPr="00C67E47">
        <w:rPr>
          <w:lang w:val="vi-VN" w:bidi="vi-VN"/>
        </w:rPr>
        <w:t xml:space="preserve">e. </w:t>
      </w:r>
      <w:r w:rsidRPr="00C67E47">
        <w:rPr>
          <w:lang w:val="vi-VN" w:bidi="vi-VN"/>
        </w:rPr>
        <w:tab/>
        <w:t>Mục 789.1 CIC yêu cầu đại lý bảo hiểm phải thông báo trước 24 giờ cho người cao tuổi nếu đại lý bảo hiểm đó có ý định đến thăm người cao tuổi đó tại nhà của họ để thảo luận về bảo hiểm nhân thọ hoặc niên kim. Thông báo này cho phép người cao tuổi có cơ hội tự bảo vệ mình trước kẻ săn mồi tiềm năng.</w:t>
      </w:r>
    </w:p>
    <w:p w14:paraId="5CBE5D83" w14:textId="77777777" w:rsidR="0062221D" w:rsidRDefault="00D1667F" w:rsidP="004D0576">
      <w:pPr>
        <w:pStyle w:val="Default"/>
        <w:ind w:left="2880" w:right="821" w:hanging="720"/>
        <w:rPr>
          <w:lang w:val="vi-VN" w:bidi="vi-VN"/>
        </w:rPr>
      </w:pPr>
      <w:r w:rsidRPr="00C67E47">
        <w:rPr>
          <w:lang w:val="vi-VN" w:bidi="vi-VN"/>
        </w:rPr>
        <w:t xml:space="preserve">f. </w:t>
      </w:r>
      <w:r w:rsidRPr="00C67E47">
        <w:rPr>
          <w:lang w:val="vi-VN" w:bidi="vi-VN"/>
        </w:rPr>
        <w:tab/>
        <w:t>Mục 10127.13 CIC cũng bảo vệ người cao tuổi ở chỗ nó yêu cầu các công ty bảo hiểm, đối với các hợp đồng bảo hiểm có phí giải chấp được bán cho người cao tuổi, phải nêu rõ thời gian giải chấp và các hình phạt trên trang bìa của hợp đồng bằng cỡ chữ in đậm 12 điểm hoặc phải nêu rõ vị trí của các điều khoản giải chấp trên nhãn dán trên trang bìa.</w:t>
      </w:r>
    </w:p>
    <w:p w14:paraId="0763009A" w14:textId="77777777" w:rsidR="0062221D" w:rsidRDefault="00D1667F" w:rsidP="004D0576">
      <w:pPr>
        <w:pStyle w:val="Default"/>
        <w:ind w:left="2880" w:right="821" w:hanging="720"/>
        <w:rPr>
          <w:lang w:val="vi-VN" w:bidi="vi-VN"/>
        </w:rPr>
      </w:pPr>
      <w:r w:rsidRPr="00C67E47">
        <w:rPr>
          <w:lang w:val="vi-VN" w:bidi="vi-VN"/>
        </w:rPr>
        <w:t xml:space="preserve">g. </w:t>
      </w:r>
      <w:r w:rsidRPr="00C67E47">
        <w:rPr>
          <w:lang w:val="vi-VN" w:bidi="vi-VN"/>
        </w:rPr>
        <w:tab/>
        <w:t>Mục 10173.2 yêu cầu hợp đồng bảo hiểm nhân thọ được phát hành tại California phải có (1) thời gian ân hạn là 60 ngày và (2) chủ hợp đồng có quyền chỉ định bên thứ ba (chẳng hạn như thành viên gia đình) nhận thông báo về việc hợp đồng bảo hiểm sắp hết hiệu lực do không thanh toán phí bảo hiểm. Mặc dù không phải là dự luật chỉ áp dụng riêng cho người cao tuổi nhưng nó chắc chắn có lợi cho họ. Một số công ty bảo hiểm đã tham gia vào hành vi này.</w:t>
      </w:r>
    </w:p>
    <w:p w14:paraId="2B1F035F" w14:textId="7CEACFC3" w:rsidR="0062221D" w:rsidRDefault="00B25776" w:rsidP="004D0576">
      <w:pPr>
        <w:pStyle w:val="Default"/>
        <w:ind w:left="2880" w:right="821" w:hanging="720"/>
        <w:rPr>
          <w:lang w:val="vi-VN"/>
        </w:rPr>
      </w:pPr>
      <w:r w:rsidRPr="00C67E47">
        <w:rPr>
          <w:lang w:val="vi-VN" w:bidi="vi-VN"/>
        </w:rPr>
        <w:t>h.</w:t>
      </w:r>
      <w:r w:rsidR="0062221D">
        <w:rPr>
          <w:lang w:val="vi-VN" w:bidi="vi-VN"/>
        </w:rPr>
        <w:t xml:space="preserve"> </w:t>
      </w:r>
      <w:r w:rsidRPr="00C67E47">
        <w:rPr>
          <w:lang w:val="vi-VN" w:bidi="vi-VN"/>
        </w:rPr>
        <w:tab/>
        <w:t>Xem các luật khác được tham chiếu trong Bộ luật Bảo hiểm California</w:t>
      </w:r>
    </w:p>
    <w:p w14:paraId="5FD12974" w14:textId="77777777" w:rsidR="0062221D" w:rsidRDefault="0062221D" w:rsidP="00130F48">
      <w:pPr>
        <w:pStyle w:val="Default"/>
        <w:ind w:left="720" w:right="821" w:hanging="540"/>
        <w:rPr>
          <w:b/>
          <w:lang w:val="vi-VN"/>
        </w:rPr>
      </w:pPr>
    </w:p>
    <w:p w14:paraId="3165183A" w14:textId="77777777" w:rsidR="0062221D" w:rsidRDefault="00974625" w:rsidP="001A12C6">
      <w:pPr>
        <w:pStyle w:val="Default"/>
        <w:ind w:left="720" w:right="821" w:hanging="540"/>
        <w:rPr>
          <w:b/>
          <w:lang w:val="vi-VN"/>
        </w:rPr>
      </w:pPr>
      <w:r w:rsidRPr="00C67E47">
        <w:rPr>
          <w:b/>
          <w:lang w:val="vi-VN" w:bidi="vi-VN"/>
        </w:rPr>
        <w:t xml:space="preserve">XI. </w:t>
      </w:r>
      <w:r w:rsidRPr="00C67E47">
        <w:rPr>
          <w:b/>
          <w:lang w:val="vi-VN" w:bidi="vi-VN"/>
        </w:rPr>
        <w:tab/>
        <w:t>CÔNG DÂN LÀ NGƯỜI CAO TUỔI – NHÓM ĐƯỢC BẢO VỆ</w:t>
      </w:r>
      <w:r w:rsidRPr="00C67E47">
        <w:rPr>
          <w:lang w:val="vi-VN" w:bidi="vi-VN"/>
        </w:rPr>
        <w:t xml:space="preserve"> (12 câu hỏi (10%) trong bài thi)</w:t>
      </w:r>
    </w:p>
    <w:p w14:paraId="72F0ABDB" w14:textId="77777777" w:rsidR="0062221D" w:rsidRDefault="00D1667F" w:rsidP="001A12C6">
      <w:pPr>
        <w:pStyle w:val="Default"/>
        <w:ind w:left="1440" w:right="821" w:hanging="720"/>
        <w:rPr>
          <w:b/>
          <w:lang w:val="vi-VN"/>
        </w:rPr>
      </w:pPr>
      <w:r w:rsidRPr="00C67E47">
        <w:rPr>
          <w:b/>
          <w:lang w:val="vi-VN" w:bidi="vi-VN"/>
        </w:rPr>
        <w:t xml:space="preserve">C. </w:t>
      </w:r>
      <w:r w:rsidRPr="00C67E47">
        <w:rPr>
          <w:b/>
          <w:lang w:val="vi-VN" w:bidi="vi-VN"/>
        </w:rPr>
        <w:tab/>
        <w:t xml:space="preserve">Sự phù hợp với Người cao tuổi </w:t>
      </w:r>
      <w:r w:rsidRPr="00C67E47">
        <w:rPr>
          <w:sz w:val="23"/>
          <w:lang w:val="vi-VN" w:bidi="vi-VN"/>
        </w:rPr>
        <w:t>(4 câu hỏi trong 12 câu hỏi về Cư dân là Người cao tuổi – Nhóm được bảo vệ)</w:t>
      </w:r>
    </w:p>
    <w:p w14:paraId="46F0DE48" w14:textId="77777777" w:rsidR="0062221D" w:rsidRDefault="00C31BFC" w:rsidP="00326490">
      <w:pPr>
        <w:pStyle w:val="Default"/>
        <w:ind w:left="2160" w:right="821" w:hanging="720"/>
        <w:rPr>
          <w:lang w:val="vi-VN"/>
        </w:rPr>
      </w:pPr>
      <w:r w:rsidRPr="00C67E47">
        <w:rPr>
          <w:lang w:val="vi-VN" w:bidi="vi-VN"/>
        </w:rPr>
        <w:t xml:space="preserve">1. </w:t>
      </w:r>
      <w:r w:rsidRPr="00C67E47">
        <w:rPr>
          <w:lang w:val="vi-VN" w:bidi="vi-VN"/>
        </w:rPr>
        <w:tab/>
        <w:t>Sự phù hợp của hạng mục bảo hiểm tổng thể, thu nhập và các tài sản khác</w:t>
      </w:r>
    </w:p>
    <w:p w14:paraId="1CF43957" w14:textId="77777777" w:rsidR="0062221D" w:rsidRDefault="00C31BFC" w:rsidP="004D0576">
      <w:pPr>
        <w:pStyle w:val="Default"/>
        <w:ind w:left="2160" w:right="821" w:hanging="720"/>
        <w:rPr>
          <w:lang w:val="vi-VN" w:bidi="vi-VN"/>
        </w:rPr>
      </w:pPr>
      <w:r w:rsidRPr="00C67E47">
        <w:rPr>
          <w:lang w:val="vi-VN" w:bidi="vi-VN"/>
        </w:rPr>
        <w:t xml:space="preserve">2. </w:t>
      </w:r>
      <w:r w:rsidRPr="00C67E47">
        <w:rPr>
          <w:lang w:val="vi-VN" w:bidi="vi-VN"/>
        </w:rPr>
        <w:tab/>
        <w:t>Hiểu cách CIC ảnh hưởng đến sự phù hợp trong các lĩnh vực sau:</w:t>
      </w:r>
    </w:p>
    <w:p w14:paraId="562DC2B9" w14:textId="77777777" w:rsidR="0062221D" w:rsidRDefault="00D1667F" w:rsidP="004D0576">
      <w:pPr>
        <w:pStyle w:val="Default"/>
        <w:ind w:left="2880" w:right="821" w:hanging="720"/>
        <w:rPr>
          <w:lang w:val="vi-VN" w:bidi="vi-VN"/>
        </w:rPr>
      </w:pPr>
      <w:r w:rsidRPr="00C67E47">
        <w:rPr>
          <w:lang w:val="vi-VN" w:bidi="vi-VN"/>
        </w:rPr>
        <w:t xml:space="preserve">a. </w:t>
      </w:r>
      <w:r w:rsidRPr="00C67E47">
        <w:rPr>
          <w:lang w:val="vi-VN" w:bidi="vi-VN"/>
        </w:rPr>
        <w:tab/>
        <w:t>Niên kim</w:t>
      </w:r>
    </w:p>
    <w:p w14:paraId="2FBF6BC8" w14:textId="77777777" w:rsidR="0062221D" w:rsidRDefault="00D1667F" w:rsidP="004D0576">
      <w:pPr>
        <w:pStyle w:val="Default"/>
        <w:ind w:left="3600" w:right="821" w:hanging="720"/>
        <w:rPr>
          <w:lang w:val="vi-VN" w:bidi="vi-VN"/>
        </w:rPr>
      </w:pPr>
      <w:r w:rsidRPr="00C67E47">
        <w:rPr>
          <w:lang w:val="vi-VN" w:bidi="vi-VN"/>
        </w:rPr>
        <w:t xml:space="preserve">i. </w:t>
      </w:r>
      <w:r w:rsidRPr="00C67E47">
        <w:rPr>
          <w:lang w:val="vi-VN" w:bidi="vi-VN"/>
        </w:rPr>
        <w:tab/>
        <w:t>Mục 785, 10509.910-10509.918 CIC</w:t>
      </w:r>
    </w:p>
    <w:p w14:paraId="77161E79" w14:textId="77777777" w:rsidR="0062221D" w:rsidRDefault="00D1667F" w:rsidP="004D0576">
      <w:pPr>
        <w:pStyle w:val="Default"/>
        <w:ind w:left="2880" w:right="821" w:hanging="720"/>
        <w:rPr>
          <w:lang w:val="vi-VN" w:bidi="vi-VN"/>
        </w:rPr>
      </w:pPr>
      <w:r w:rsidRPr="00C67E47">
        <w:rPr>
          <w:lang w:val="vi-VN" w:bidi="vi-VN"/>
        </w:rPr>
        <w:t xml:space="preserve">b. </w:t>
      </w:r>
      <w:r w:rsidRPr="00C67E47">
        <w:rPr>
          <w:lang w:val="vi-VN" w:bidi="vi-VN"/>
        </w:rPr>
        <w:tab/>
        <w:t>Chăm sóc Sức khỏe Dài hạn</w:t>
      </w:r>
    </w:p>
    <w:p w14:paraId="48E99620" w14:textId="77777777" w:rsidR="0062221D" w:rsidRDefault="00D1667F" w:rsidP="004D0576">
      <w:pPr>
        <w:pStyle w:val="Default"/>
        <w:ind w:left="3600" w:right="821" w:hanging="720"/>
        <w:rPr>
          <w:lang w:val="vi-VN" w:bidi="vi-VN"/>
        </w:rPr>
      </w:pPr>
      <w:r w:rsidRPr="00C67E47">
        <w:rPr>
          <w:lang w:val="vi-VN" w:bidi="vi-VN"/>
        </w:rPr>
        <w:t xml:space="preserve">i. </w:t>
      </w:r>
      <w:r w:rsidRPr="00C67E47">
        <w:rPr>
          <w:lang w:val="vi-VN" w:bidi="vi-VN"/>
        </w:rPr>
        <w:tab/>
        <w:t>Mục 10234.95 CIC</w:t>
      </w:r>
    </w:p>
    <w:p w14:paraId="2AFC8B7C" w14:textId="77777777" w:rsidR="0062221D" w:rsidRDefault="00C31BFC" w:rsidP="004D0576">
      <w:pPr>
        <w:pStyle w:val="Default"/>
        <w:ind w:left="2880" w:right="821" w:hanging="720"/>
        <w:rPr>
          <w:lang w:val="vi-VN"/>
        </w:rPr>
      </w:pPr>
      <w:r w:rsidRPr="00C67E47">
        <w:rPr>
          <w:lang w:val="vi-VN" w:bidi="vi-VN"/>
        </w:rPr>
        <w:t xml:space="preserve">c. </w:t>
      </w:r>
      <w:r w:rsidRPr="00C67E47">
        <w:rPr>
          <w:lang w:val="vi-VN" w:bidi="vi-VN"/>
        </w:rPr>
        <w:tab/>
        <w:t>Bảo hiểm nhân thọ</w:t>
      </w:r>
    </w:p>
    <w:p w14:paraId="039FFFA3" w14:textId="77777777" w:rsidR="0062221D" w:rsidRDefault="003F6342" w:rsidP="004D0576">
      <w:pPr>
        <w:pStyle w:val="Default"/>
        <w:ind w:left="3600" w:right="821" w:hanging="720"/>
        <w:rPr>
          <w:lang w:val="vi-VN"/>
        </w:rPr>
      </w:pPr>
      <w:r w:rsidRPr="00C67E47">
        <w:rPr>
          <w:lang w:val="vi-VN" w:bidi="vi-VN"/>
        </w:rPr>
        <w:t xml:space="preserve">i. </w:t>
      </w:r>
      <w:r w:rsidRPr="00C67E47">
        <w:rPr>
          <w:lang w:val="vi-VN" w:bidi="vi-VN"/>
        </w:rPr>
        <w:tab/>
        <w:t>Mục 785 CIC</w:t>
      </w:r>
    </w:p>
    <w:p w14:paraId="34D5BCFF" w14:textId="77777777" w:rsidR="0062221D" w:rsidRDefault="00120719" w:rsidP="00120719">
      <w:pPr>
        <w:pStyle w:val="Default"/>
        <w:ind w:left="2160" w:right="821" w:hanging="720"/>
        <w:rPr>
          <w:lang w:val="vi-VN"/>
        </w:rPr>
      </w:pPr>
      <w:r w:rsidRPr="00C67E47">
        <w:rPr>
          <w:lang w:val="vi-VN" w:bidi="vi-VN"/>
        </w:rPr>
        <w:t>3.</w:t>
      </w:r>
      <w:r w:rsidRPr="00C67E47">
        <w:rPr>
          <w:lang w:val="vi-VN" w:bidi="vi-VN"/>
        </w:rPr>
        <w:tab/>
        <w:t>Biết các nguồn lực của cộng đồng/chính phủ dành cho người cao tuổi dễ bị tổn thương (ví dụ: lạm dụng người cao tuổi/lạm dụng tài chính) chẳng hạn như:</w:t>
      </w:r>
    </w:p>
    <w:p w14:paraId="1CFBE23F" w14:textId="77777777" w:rsidR="0062221D" w:rsidRDefault="00E1228F" w:rsidP="00120719">
      <w:pPr>
        <w:pStyle w:val="Default"/>
        <w:ind w:left="2160" w:right="821" w:hanging="720"/>
        <w:rPr>
          <w:lang w:val="vi-VN"/>
        </w:rPr>
      </w:pPr>
      <w:r w:rsidRPr="00C67E47">
        <w:rPr>
          <w:lang w:val="vi-VN" w:bidi="vi-VN"/>
        </w:rPr>
        <w:tab/>
        <w:t>a.</w:t>
      </w:r>
      <w:r w:rsidRPr="00C67E47">
        <w:rPr>
          <w:lang w:val="vi-VN" w:bidi="vi-VN"/>
        </w:rPr>
        <w:tab/>
        <w:t xml:space="preserve">Sở Bảo hiểm California đã xây dựng một trang web toàn diện </w:t>
      </w:r>
      <w:r w:rsidRPr="00C67E47">
        <w:rPr>
          <w:lang w:val="vi-VN" w:bidi="vi-VN"/>
        </w:rPr>
        <w:lastRenderedPageBreak/>
        <w:tab/>
        <w:t xml:space="preserve">dành cho công dân cao tuổi </w:t>
      </w:r>
      <w:hyperlink r:id="rId22" w:history="1">
        <w:r w:rsidRPr="00C67E47">
          <w:rPr>
            <w:rStyle w:val="Hyperlink"/>
            <w:lang w:val="vi-VN" w:bidi="vi-VN"/>
          </w:rPr>
          <w:t>www.seniors.ca.gov</w:t>
        </w:r>
      </w:hyperlink>
    </w:p>
    <w:p w14:paraId="10616FDE" w14:textId="77777777" w:rsidR="0062221D" w:rsidRDefault="00E1228F" w:rsidP="00120719">
      <w:pPr>
        <w:pStyle w:val="Default"/>
        <w:ind w:left="2160" w:right="821" w:hanging="720"/>
        <w:rPr>
          <w:lang w:val="vi-VN"/>
        </w:rPr>
      </w:pPr>
      <w:r w:rsidRPr="00C67E47">
        <w:rPr>
          <w:lang w:val="vi-VN" w:bidi="vi-VN"/>
        </w:rPr>
        <w:tab/>
        <w:t>b.</w:t>
      </w:r>
      <w:r w:rsidRPr="00C67E47">
        <w:rPr>
          <w:lang w:val="vi-VN" w:bidi="vi-VN"/>
        </w:rPr>
        <w:tab/>
        <w:t xml:space="preserve">Trang web của Giám đốc Sở Tư pháp California </w:t>
      </w:r>
      <w:hyperlink r:id="rId23" w:history="1">
        <w:r w:rsidRPr="00C67E47">
          <w:rPr>
            <w:rStyle w:val="Hyperlink"/>
            <w:lang w:val="vi-VN" w:bidi="vi-VN"/>
          </w:rPr>
          <w:t>www.ag.ca.gov</w:t>
        </w:r>
      </w:hyperlink>
    </w:p>
    <w:p w14:paraId="69DCBE3C" w14:textId="77777777" w:rsidR="0062221D" w:rsidRDefault="00E1228F" w:rsidP="00120719">
      <w:pPr>
        <w:pStyle w:val="Default"/>
        <w:ind w:left="2160" w:right="821" w:hanging="720"/>
        <w:rPr>
          <w:lang w:val="vi-VN"/>
        </w:rPr>
      </w:pPr>
      <w:r w:rsidRPr="00C67E47">
        <w:rPr>
          <w:lang w:val="vi-VN" w:bidi="vi-VN"/>
        </w:rPr>
        <w:tab/>
        <w:t>c.</w:t>
      </w:r>
      <w:r w:rsidRPr="00C67E47">
        <w:rPr>
          <w:lang w:val="vi-VN" w:bidi="vi-VN"/>
        </w:rPr>
        <w:tab/>
        <w:t xml:space="preserve">Sở Người cao tuổi California </w:t>
      </w:r>
      <w:hyperlink r:id="rId24" w:history="1">
        <w:r w:rsidRPr="00C67E47">
          <w:rPr>
            <w:rStyle w:val="Hyperlink"/>
            <w:lang w:val="vi-VN" w:bidi="vi-VN"/>
          </w:rPr>
          <w:t>www.aging.ca.gov</w:t>
        </w:r>
      </w:hyperlink>
    </w:p>
    <w:p w14:paraId="547AF4A3" w14:textId="77777777" w:rsidR="0062221D" w:rsidRDefault="0062221D" w:rsidP="00120719">
      <w:pPr>
        <w:pStyle w:val="Default"/>
        <w:ind w:left="2160" w:right="821" w:hanging="720"/>
        <w:rPr>
          <w:lang w:val="vi-VN"/>
        </w:rPr>
      </w:pPr>
    </w:p>
    <w:p w14:paraId="29FBE54A" w14:textId="77777777" w:rsidR="0062221D" w:rsidRDefault="00974625" w:rsidP="00C67E47">
      <w:pPr>
        <w:spacing w:after="0" w:line="240" w:lineRule="auto"/>
        <w:rPr>
          <w:rFonts w:ascii="Arial" w:hAnsi="Arial" w:cs="Arial"/>
          <w:b/>
          <w:lang w:val="vi-VN" w:bidi="vi-VN"/>
        </w:rPr>
      </w:pPr>
      <w:r w:rsidRPr="00C67E47">
        <w:rPr>
          <w:rFonts w:ascii="Arial" w:hAnsi="Arial" w:cs="Arial"/>
          <w:b/>
          <w:lang w:val="vi-VN" w:bidi="vi-VN"/>
        </w:rPr>
        <w:t xml:space="preserve">XI. </w:t>
      </w:r>
      <w:r w:rsidRPr="00C67E47">
        <w:rPr>
          <w:rFonts w:ascii="Arial" w:hAnsi="Arial" w:cs="Arial"/>
          <w:b/>
          <w:lang w:val="vi-VN" w:bidi="vi-VN"/>
        </w:rPr>
        <w:tab/>
        <w:t>CÔNG DÂN LÀ NGƯỜI CAO TUỔI – NHÓM ĐƯỢC BẢO VỆ</w:t>
      </w:r>
      <w:r w:rsidRPr="00C67E47">
        <w:rPr>
          <w:rFonts w:ascii="Arial" w:hAnsi="Arial" w:cs="Arial"/>
          <w:lang w:val="vi-VN" w:bidi="vi-VN"/>
        </w:rPr>
        <w:t xml:space="preserve"> (12 câu hỏi (10%) trong bài thi)</w:t>
      </w:r>
    </w:p>
    <w:p w14:paraId="48921C0E" w14:textId="77777777" w:rsidR="0062221D" w:rsidRDefault="00D1667F" w:rsidP="001A12C6">
      <w:pPr>
        <w:pStyle w:val="Default"/>
        <w:ind w:left="1440" w:right="821" w:hanging="720"/>
        <w:rPr>
          <w:b/>
          <w:lang w:val="vi-VN"/>
        </w:rPr>
      </w:pPr>
      <w:r w:rsidRPr="00C67E47">
        <w:rPr>
          <w:b/>
          <w:lang w:val="vi-VN" w:bidi="vi-VN"/>
        </w:rPr>
        <w:t xml:space="preserve">D. </w:t>
      </w:r>
      <w:r w:rsidRPr="00C67E47">
        <w:rPr>
          <w:b/>
          <w:lang w:val="vi-VN" w:bidi="vi-VN"/>
        </w:rPr>
        <w:tab/>
        <w:t xml:space="preserve">Quảng cáo và Thực hành Tiếp thị (Mục 787 đến 787.1 CIC) </w:t>
      </w:r>
      <w:r w:rsidRPr="00C67E47">
        <w:rPr>
          <w:sz w:val="23"/>
          <w:lang w:val="vi-VN" w:bidi="vi-VN"/>
        </w:rPr>
        <w:t>(4 câu hỏi trong số 12 câu hỏi về Người cao tuổi – Nhóm được bảo vệ)</w:t>
      </w:r>
    </w:p>
    <w:p w14:paraId="63788C94" w14:textId="77777777" w:rsidR="0062221D" w:rsidRDefault="003F03A8" w:rsidP="004D0576">
      <w:pPr>
        <w:pStyle w:val="Default"/>
        <w:ind w:left="2160" w:right="821" w:hanging="720"/>
        <w:rPr>
          <w:lang w:val="vi-VN" w:bidi="vi-VN"/>
        </w:rPr>
      </w:pPr>
      <w:r w:rsidRPr="00C67E47">
        <w:rPr>
          <w:lang w:val="vi-VN" w:bidi="vi-VN"/>
        </w:rPr>
        <w:t xml:space="preserve">1. </w:t>
      </w:r>
      <w:r w:rsidRPr="00C67E47">
        <w:rPr>
          <w:lang w:val="vi-VN" w:bidi="vi-VN"/>
        </w:rPr>
        <w:tab/>
        <w:t>Các phương pháp lôi kéo khách hàng</w:t>
      </w:r>
    </w:p>
    <w:p w14:paraId="3C6443DF" w14:textId="77777777" w:rsidR="0062221D" w:rsidRDefault="003F03A8" w:rsidP="004D0576">
      <w:pPr>
        <w:pStyle w:val="Default"/>
        <w:ind w:left="2160" w:right="821" w:hanging="720"/>
        <w:rPr>
          <w:lang w:val="vi-VN"/>
        </w:rPr>
      </w:pPr>
      <w:r w:rsidRPr="00C67E47">
        <w:rPr>
          <w:lang w:val="vi-VN" w:bidi="vi-VN"/>
        </w:rPr>
        <w:t xml:space="preserve">2. </w:t>
      </w:r>
      <w:r w:rsidRPr="00C67E47">
        <w:rPr>
          <w:lang w:val="vi-VN" w:bidi="vi-VN"/>
        </w:rPr>
        <w:tab/>
        <w:t>Biết về các hoạt động tiếp thị hiện tại hướng tới người cao tuổi</w:t>
      </w:r>
    </w:p>
    <w:p w14:paraId="43C5A894" w14:textId="77777777" w:rsidR="0062221D" w:rsidRDefault="00120719" w:rsidP="004D0576">
      <w:pPr>
        <w:pStyle w:val="Default"/>
        <w:ind w:left="2160" w:right="821" w:hanging="720"/>
        <w:rPr>
          <w:lang w:val="vi-VN"/>
        </w:rPr>
      </w:pPr>
      <w:r w:rsidRPr="00C67E47">
        <w:rPr>
          <w:lang w:val="vi-VN" w:bidi="vi-VN"/>
        </w:rPr>
        <w:tab/>
        <w:t>a.</w:t>
      </w:r>
      <w:r w:rsidRPr="00C67E47">
        <w:rPr>
          <w:lang w:val="vi-VN" w:bidi="vi-VN"/>
        </w:rPr>
        <w:tab/>
        <w:t>Yêu cầu chung về hoạt động chào mời và tiếp thị</w:t>
      </w:r>
    </w:p>
    <w:p w14:paraId="242F09D9" w14:textId="77777777" w:rsidR="0062221D" w:rsidRDefault="00120719" w:rsidP="004D0576">
      <w:pPr>
        <w:pStyle w:val="Default"/>
        <w:ind w:left="2160" w:right="821" w:hanging="720"/>
        <w:rPr>
          <w:lang w:val="vi-VN"/>
        </w:rPr>
      </w:pPr>
      <w:r w:rsidRPr="00C67E47">
        <w:rPr>
          <w:lang w:val="vi-VN" w:bidi="vi-VN"/>
        </w:rPr>
        <w:tab/>
        <w:t>b.</w:t>
      </w:r>
      <w:r w:rsidRPr="00C67E47">
        <w:rPr>
          <w:lang w:val="vi-VN" w:bidi="vi-VN"/>
        </w:rPr>
        <w:tab/>
        <w:t>Các hành vi chào mời và tiếp thị bị cấm</w:t>
      </w:r>
    </w:p>
    <w:p w14:paraId="3B997DC2" w14:textId="77777777" w:rsidR="0062221D" w:rsidRDefault="0062221D" w:rsidP="004D0576">
      <w:pPr>
        <w:pStyle w:val="Default"/>
        <w:ind w:left="1440" w:right="821" w:hanging="720"/>
        <w:rPr>
          <w:lang w:val="vi-VN" w:bidi="vi-VN"/>
        </w:rPr>
      </w:pPr>
    </w:p>
    <w:p w14:paraId="1172BE40" w14:textId="77777777" w:rsidR="0062221D" w:rsidRDefault="00974625" w:rsidP="00B401D0">
      <w:pPr>
        <w:pStyle w:val="Default"/>
        <w:ind w:left="720" w:right="821" w:hanging="540"/>
        <w:rPr>
          <w:lang w:val="vi-VN"/>
        </w:rPr>
      </w:pPr>
      <w:r w:rsidRPr="00C67E47">
        <w:rPr>
          <w:b/>
          <w:lang w:val="vi-VN" w:bidi="vi-VN"/>
        </w:rPr>
        <w:t xml:space="preserve">XII. </w:t>
      </w:r>
      <w:r w:rsidRPr="00C67E47">
        <w:rPr>
          <w:b/>
          <w:lang w:val="vi-VN" w:bidi="vi-VN"/>
        </w:rPr>
        <w:tab/>
        <w:t xml:space="preserve">Xử phạt – Phụ biểu I </w:t>
      </w:r>
      <w:r w:rsidRPr="00C67E47">
        <w:rPr>
          <w:lang w:val="vi-VN" w:bidi="vi-VN"/>
        </w:rPr>
        <w:t>(4 câu hỏi (3 phần trăm) trong bài thi)</w:t>
      </w:r>
      <w:r w:rsidR="00B401D0" w:rsidRPr="00C67E47">
        <w:rPr>
          <w:lang w:val="vi-VN" w:bidi="vi-VN"/>
        </w:rPr>
        <w:br w:type="page"/>
      </w:r>
    </w:p>
    <w:p w14:paraId="79F9475B" w14:textId="77777777" w:rsidR="0062221D" w:rsidRDefault="0062221D" w:rsidP="001A12C6">
      <w:pPr>
        <w:pStyle w:val="Default"/>
        <w:ind w:left="720" w:right="821" w:hanging="540"/>
        <w:rPr>
          <w:b/>
          <w:lang w:val="vi-VN"/>
        </w:rPr>
      </w:pPr>
    </w:p>
    <w:p w14:paraId="2F928CA8" w14:textId="77777777" w:rsidR="0062221D" w:rsidRDefault="00285D52" w:rsidP="00285D52">
      <w:pPr>
        <w:autoSpaceDE w:val="0"/>
        <w:autoSpaceDN w:val="0"/>
        <w:adjustRightInd w:val="0"/>
        <w:spacing w:after="0" w:line="240" w:lineRule="auto"/>
        <w:jc w:val="center"/>
        <w:rPr>
          <w:rFonts w:ascii="Arial" w:hAnsi="Arial" w:cs="Arial"/>
          <w:b/>
          <w:sz w:val="24"/>
          <w:szCs w:val="24"/>
          <w:lang w:val="vi-VN"/>
        </w:rPr>
      </w:pPr>
      <w:r w:rsidRPr="00C67E47">
        <w:rPr>
          <w:rFonts w:ascii="Arial" w:hAnsi="Arial" w:cs="Arial"/>
          <w:b/>
          <w:sz w:val="24"/>
          <w:lang w:val="vi-VN" w:bidi="vi-VN"/>
        </w:rPr>
        <w:t>DANH MỤC DÀNH CHO NHÀ PHÂN TÍCH BẢO HIỂM NHÂN THỌ &amp; THƯƠNG TẬT</w:t>
      </w:r>
    </w:p>
    <w:p w14:paraId="1A5A2D30" w14:textId="77777777" w:rsidR="0062221D" w:rsidRDefault="00285D52" w:rsidP="00285D52">
      <w:pPr>
        <w:spacing w:after="0" w:line="240" w:lineRule="auto"/>
        <w:jc w:val="center"/>
        <w:rPr>
          <w:rFonts w:ascii="Arial" w:hAnsi="Arial" w:cs="Arial"/>
          <w:b/>
          <w:sz w:val="24"/>
          <w:szCs w:val="24"/>
          <w:lang w:val="vi-VN"/>
        </w:rPr>
      </w:pPr>
      <w:r w:rsidRPr="00C67E47">
        <w:rPr>
          <w:rFonts w:ascii="Arial" w:hAnsi="Arial" w:cs="Arial"/>
          <w:b/>
          <w:sz w:val="24"/>
          <w:lang w:val="vi-VN" w:bidi="vi-VN"/>
        </w:rPr>
        <w:t>Phụ biểu I – Luật &amp; Hình phạt Áp dụng</w:t>
      </w:r>
    </w:p>
    <w:p w14:paraId="108457FE" w14:textId="77777777" w:rsidR="0062221D" w:rsidRDefault="0062221D" w:rsidP="00285D52">
      <w:pPr>
        <w:spacing w:after="0" w:line="240" w:lineRule="auto"/>
        <w:rPr>
          <w:rFonts w:ascii="Arial" w:hAnsi="Arial" w:cs="Arial"/>
          <w:sz w:val="20"/>
          <w:szCs w:val="20"/>
          <w:lang w:val="vi-VN"/>
        </w:rPr>
      </w:pPr>
    </w:p>
    <w:p w14:paraId="1AACDD8E" w14:textId="2F20CC2B" w:rsidR="0062221D" w:rsidRDefault="00285D52" w:rsidP="00285D52">
      <w:pPr>
        <w:autoSpaceDE w:val="0"/>
        <w:autoSpaceDN w:val="0"/>
        <w:adjustRightInd w:val="0"/>
        <w:spacing w:after="0" w:line="240" w:lineRule="auto"/>
        <w:ind w:left="144" w:right="144"/>
        <w:jc w:val="both"/>
        <w:rPr>
          <w:rFonts w:ascii="Arial" w:hAnsi="Arial" w:cs="Arial"/>
          <w:sz w:val="20"/>
          <w:szCs w:val="20"/>
          <w:lang w:val="vi-VN"/>
        </w:rPr>
      </w:pPr>
      <w:r w:rsidRPr="00C67E47">
        <w:rPr>
          <w:rFonts w:ascii="Arial" w:hAnsi="Arial" w:cs="Arial"/>
          <w:sz w:val="20"/>
          <w:lang w:val="vi-VN" w:bidi="vi-VN"/>
        </w:rPr>
        <w:t>Bộ luật Bảo hiểm California thiết lập các luật áp dụng đối với việc nộp đơn xin và giữ giấy phép Nhà phân tích Bảo hiểm Nhân thọ và Thương tật. [Chương 8, Bộ luật Bảo hiểm mục 1831-1849].</w:t>
      </w:r>
      <w:r w:rsidR="0062221D">
        <w:rPr>
          <w:rFonts w:ascii="Arial" w:hAnsi="Arial" w:cs="Arial"/>
          <w:sz w:val="20"/>
          <w:lang w:val="vi-VN" w:bidi="vi-VN"/>
        </w:rPr>
        <w:t xml:space="preserve"> </w:t>
      </w:r>
      <w:r w:rsidRPr="00C67E47">
        <w:rPr>
          <w:rFonts w:ascii="Arial" w:hAnsi="Arial" w:cs="Arial"/>
          <w:sz w:val="20"/>
          <w:lang w:val="vi-VN" w:bidi="vi-VN"/>
        </w:rPr>
        <w:t>Nhiều luật áp dụng cho các đại lý Bảo hiểm Nhân thọ và Tai nạn &amp; Sức khỏe hoặc Ốm đau cũng áp dụng cho Nhà phân tích Bảo hiểm Nhân thọ và Thương tật.</w:t>
      </w:r>
      <w:r w:rsidR="0062221D">
        <w:rPr>
          <w:rFonts w:ascii="Arial" w:hAnsi="Arial" w:cs="Arial"/>
          <w:sz w:val="20"/>
          <w:lang w:val="vi-VN" w:bidi="vi-VN"/>
        </w:rPr>
        <w:t xml:space="preserve"> </w:t>
      </w:r>
      <w:r w:rsidRPr="00C67E47">
        <w:rPr>
          <w:rFonts w:ascii="Arial" w:hAnsi="Arial" w:cs="Arial"/>
          <w:sz w:val="20"/>
          <w:lang w:val="vi-VN" w:bidi="vi-VN"/>
        </w:rPr>
        <w:t>Các yêu cầu về cấp phép được cho phép và các hành vi bị cấm cũng như các quy tắc bán một số sản phẩm cụ thể cũng được áp dụng cho Nhà phân tích Bảo hiểm Nhân thọ &amp; Thương tật. [Bộ luật bảo hiểm §§780, 781, 782, 784; §§790-790.15; §§1737-1748.5 áp dụng cho Nhà phân tích Bảo hiểm Nhân thọ &amp; Thương tật theo §1843.</w:t>
      </w:r>
      <w:r w:rsidR="0062221D">
        <w:rPr>
          <w:rFonts w:ascii="Arial" w:hAnsi="Arial" w:cs="Arial"/>
          <w:sz w:val="20"/>
          <w:lang w:val="vi-VN" w:bidi="vi-VN"/>
        </w:rPr>
        <w:t xml:space="preserve"> </w:t>
      </w:r>
      <w:r w:rsidRPr="00C67E47">
        <w:rPr>
          <w:rFonts w:ascii="Arial" w:hAnsi="Arial" w:cs="Arial"/>
          <w:sz w:val="20"/>
          <w:lang w:val="vi-VN" w:bidi="vi-VN"/>
        </w:rPr>
        <w:t xml:space="preserve"> Bộ luật Bảo hiểm §§1621 và tiếp theo về nộp đơn xin cấp giấy phép áp dụng cho Nhà phân tích Bảo hiểm Nhân thọ &amp; Thương tật theo §1842].</w:t>
      </w:r>
    </w:p>
    <w:p w14:paraId="74BC47BB" w14:textId="77777777" w:rsidR="0062221D" w:rsidRDefault="0062221D" w:rsidP="00285D52">
      <w:pPr>
        <w:autoSpaceDE w:val="0"/>
        <w:autoSpaceDN w:val="0"/>
        <w:adjustRightInd w:val="0"/>
        <w:spacing w:after="0" w:line="240" w:lineRule="auto"/>
        <w:ind w:left="144" w:right="144"/>
        <w:jc w:val="both"/>
        <w:rPr>
          <w:rFonts w:ascii="Arial" w:hAnsi="Arial" w:cs="Arial"/>
          <w:sz w:val="16"/>
          <w:szCs w:val="16"/>
          <w:lang w:val="vi-VN"/>
        </w:rPr>
      </w:pPr>
    </w:p>
    <w:p w14:paraId="2F501228" w14:textId="38099DC6" w:rsidR="0062221D" w:rsidRDefault="00285D52" w:rsidP="00285D52">
      <w:pPr>
        <w:autoSpaceDE w:val="0"/>
        <w:autoSpaceDN w:val="0"/>
        <w:adjustRightInd w:val="0"/>
        <w:spacing w:after="0" w:line="240" w:lineRule="auto"/>
        <w:ind w:left="144" w:right="144"/>
        <w:jc w:val="both"/>
        <w:rPr>
          <w:rFonts w:ascii="Arial" w:hAnsi="Arial" w:cs="Arial"/>
          <w:sz w:val="20"/>
          <w:szCs w:val="20"/>
          <w:lang w:val="vi-VN"/>
        </w:rPr>
      </w:pPr>
      <w:r w:rsidRPr="00C67E47">
        <w:rPr>
          <w:rFonts w:ascii="Arial" w:hAnsi="Arial" w:cs="Arial"/>
          <w:sz w:val="20"/>
          <w:lang w:val="vi-VN" w:bidi="vi-VN"/>
        </w:rPr>
        <w:t>Phụ biểu này cung cấp bản tóm tắt các mục quan trọng nhất của bộ luật về luật hiện hành và các hình phạt đối với hành vi vi phạm.</w:t>
      </w:r>
      <w:r w:rsidR="0062221D">
        <w:rPr>
          <w:rFonts w:ascii="Arial" w:hAnsi="Arial" w:cs="Arial"/>
          <w:sz w:val="20"/>
          <w:lang w:val="vi-VN" w:bidi="vi-VN"/>
        </w:rPr>
        <w:t xml:space="preserve"> </w:t>
      </w:r>
      <w:r w:rsidRPr="00C67E47">
        <w:rPr>
          <w:rFonts w:ascii="Arial" w:hAnsi="Arial" w:cs="Arial"/>
          <w:sz w:val="20"/>
          <w:lang w:val="vi-VN" w:bidi="vi-VN"/>
        </w:rPr>
        <w:t>Nhà phân tích Bảo hiểm Nhân thọ &amp; Thương tật phải có kiến thức làm việc vững chắc về các mục này trong bộ luật, không chỉ về các yêu cầu cụ thể đối với giấy phép của họ mà còn phải nhận thức được các yêu cầu pháp lý đối với đại lý bảo hiểm khi họ làm việc với thân chủ của mình.</w:t>
      </w:r>
    </w:p>
    <w:p w14:paraId="2DD549CC" w14:textId="77777777" w:rsidR="0062221D" w:rsidRDefault="0062221D" w:rsidP="00285D52">
      <w:pPr>
        <w:autoSpaceDE w:val="0"/>
        <w:autoSpaceDN w:val="0"/>
        <w:adjustRightInd w:val="0"/>
        <w:spacing w:after="0" w:line="240" w:lineRule="auto"/>
        <w:ind w:left="144" w:right="144"/>
        <w:jc w:val="both"/>
        <w:rPr>
          <w:rFonts w:ascii="Arial" w:hAnsi="Arial" w:cs="Arial"/>
          <w:sz w:val="20"/>
          <w:szCs w:val="20"/>
          <w:lang w:val="vi-VN"/>
        </w:rPr>
      </w:pPr>
    </w:p>
    <w:p w14:paraId="577F4C2B" w14:textId="77777777" w:rsidR="00285D52" w:rsidRPr="00C67E47" w:rsidRDefault="00285D52" w:rsidP="00285D52">
      <w:pPr>
        <w:autoSpaceDE w:val="0"/>
        <w:autoSpaceDN w:val="0"/>
        <w:adjustRightInd w:val="0"/>
        <w:spacing w:after="0" w:line="240" w:lineRule="auto"/>
        <w:ind w:left="144" w:right="144"/>
        <w:jc w:val="both"/>
        <w:rPr>
          <w:rFonts w:ascii="Arial" w:hAnsi="Arial" w:cs="Arial"/>
          <w:sz w:val="20"/>
          <w:szCs w:val="20"/>
          <w:lang w:val="vi-VN"/>
        </w:rPr>
      </w:pPr>
    </w:p>
    <w:tbl>
      <w:tblPr>
        <w:tblW w:w="10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169"/>
        <w:gridCol w:w="3901"/>
        <w:gridCol w:w="81"/>
        <w:gridCol w:w="4750"/>
      </w:tblGrid>
      <w:tr w:rsidR="00285D52" w:rsidRPr="00C67E47" w14:paraId="4DF8A0B4" w14:textId="77777777" w:rsidTr="00285D52">
        <w:tc>
          <w:tcPr>
            <w:tcW w:w="10890" w:type="dxa"/>
            <w:gridSpan w:val="5"/>
            <w:tcBorders>
              <w:top w:val="single" w:sz="4" w:space="0" w:color="auto"/>
              <w:left w:val="single" w:sz="4" w:space="0" w:color="auto"/>
              <w:bottom w:val="single" w:sz="4" w:space="0" w:color="auto"/>
              <w:right w:val="single" w:sz="4" w:space="0" w:color="auto"/>
            </w:tcBorders>
            <w:shd w:val="clear" w:color="auto" w:fill="E0E0E0"/>
          </w:tcPr>
          <w:p w14:paraId="6A7CD29A" w14:textId="77777777" w:rsidR="0062221D" w:rsidRDefault="0062221D" w:rsidP="00285D52">
            <w:pPr>
              <w:autoSpaceDE w:val="0"/>
              <w:autoSpaceDN w:val="0"/>
              <w:adjustRightInd w:val="0"/>
              <w:spacing w:after="0" w:line="240" w:lineRule="auto"/>
              <w:jc w:val="center"/>
              <w:rPr>
                <w:rFonts w:ascii="Arial" w:hAnsi="Arial" w:cs="Arial"/>
                <w:b/>
                <w:sz w:val="16"/>
                <w:szCs w:val="16"/>
                <w:lang w:val="vi-VN"/>
              </w:rPr>
            </w:pPr>
          </w:p>
          <w:p w14:paraId="3EB89CF3" w14:textId="77777777" w:rsidR="0062221D" w:rsidRDefault="00285D52" w:rsidP="00285D52">
            <w:pPr>
              <w:autoSpaceDE w:val="0"/>
              <w:autoSpaceDN w:val="0"/>
              <w:adjustRightInd w:val="0"/>
              <w:spacing w:after="0" w:line="240" w:lineRule="auto"/>
              <w:jc w:val="center"/>
              <w:rPr>
                <w:rFonts w:ascii="Arial" w:hAnsi="Arial" w:cs="Arial"/>
                <w:b/>
                <w:sz w:val="24"/>
                <w:szCs w:val="24"/>
              </w:rPr>
            </w:pPr>
            <w:r w:rsidRPr="00C67E47">
              <w:rPr>
                <w:rFonts w:ascii="Arial" w:hAnsi="Arial" w:cs="Arial"/>
                <w:b/>
                <w:sz w:val="24"/>
                <w:lang w:val="vi-VN" w:bidi="vi-VN"/>
              </w:rPr>
              <w:t>QUY ĐỊNH CHUNG</w:t>
            </w:r>
          </w:p>
          <w:p w14:paraId="5050FCA2" w14:textId="51A84053" w:rsidR="00285D52" w:rsidRPr="00C67E47" w:rsidRDefault="00285D52" w:rsidP="00285D52">
            <w:pPr>
              <w:autoSpaceDE w:val="0"/>
              <w:autoSpaceDN w:val="0"/>
              <w:adjustRightInd w:val="0"/>
              <w:spacing w:after="0" w:line="240" w:lineRule="auto"/>
              <w:jc w:val="center"/>
              <w:rPr>
                <w:rFonts w:ascii="Arial" w:hAnsi="Arial" w:cs="Arial"/>
                <w:b/>
                <w:sz w:val="16"/>
                <w:szCs w:val="16"/>
              </w:rPr>
            </w:pPr>
          </w:p>
        </w:tc>
      </w:tr>
      <w:tr w:rsidR="00285D52" w:rsidRPr="00C67E47" w14:paraId="079E1818" w14:textId="77777777" w:rsidTr="00285D52">
        <w:tblPrEx>
          <w:tblBorders>
            <w:insideH w:val="none" w:sz="0" w:space="0" w:color="auto"/>
            <w:insideV w:val="none" w:sz="0" w:space="0" w:color="auto"/>
          </w:tblBorders>
        </w:tblPrEx>
        <w:trPr>
          <w:trHeight w:val="598"/>
        </w:trPr>
        <w:tc>
          <w:tcPr>
            <w:tcW w:w="1989" w:type="dxa"/>
            <w:tcBorders>
              <w:top w:val="single" w:sz="4" w:space="0" w:color="auto"/>
              <w:left w:val="nil"/>
              <w:bottom w:val="nil"/>
            </w:tcBorders>
            <w:shd w:val="clear" w:color="auto" w:fill="F3F3F3"/>
          </w:tcPr>
          <w:p w14:paraId="4B69E63A" w14:textId="77777777" w:rsidR="0062221D" w:rsidRDefault="0062221D" w:rsidP="00285D52">
            <w:pPr>
              <w:autoSpaceDE w:val="0"/>
              <w:autoSpaceDN w:val="0"/>
              <w:adjustRightInd w:val="0"/>
              <w:spacing w:after="0" w:line="240" w:lineRule="auto"/>
              <w:jc w:val="center"/>
              <w:rPr>
                <w:rFonts w:ascii="Arial" w:hAnsi="Arial" w:cs="Arial"/>
                <w:b/>
                <w:sz w:val="20"/>
                <w:szCs w:val="20"/>
              </w:rPr>
            </w:pPr>
          </w:p>
          <w:p w14:paraId="225BA0DD" w14:textId="77777777" w:rsidR="0062221D" w:rsidRDefault="00285D52" w:rsidP="00285D52">
            <w:pPr>
              <w:autoSpaceDE w:val="0"/>
              <w:autoSpaceDN w:val="0"/>
              <w:adjustRightInd w:val="0"/>
              <w:spacing w:after="0" w:line="240" w:lineRule="auto"/>
              <w:jc w:val="center"/>
              <w:rPr>
                <w:rFonts w:ascii="Arial" w:hAnsi="Arial" w:cs="Arial"/>
                <w:b/>
                <w:sz w:val="20"/>
                <w:szCs w:val="20"/>
              </w:rPr>
            </w:pPr>
            <w:r w:rsidRPr="00C67E47">
              <w:rPr>
                <w:rFonts w:ascii="Arial" w:hAnsi="Arial" w:cs="Arial"/>
                <w:b/>
                <w:sz w:val="20"/>
                <w:lang w:val="vi-VN" w:bidi="vi-VN"/>
              </w:rPr>
              <w:t>BỘ LUẬT BẢO HIỂM</w:t>
            </w:r>
          </w:p>
          <w:p w14:paraId="3523C29E" w14:textId="38B211A4" w:rsidR="00285D52" w:rsidRPr="00C67E47" w:rsidRDefault="00285D52" w:rsidP="00285D52">
            <w:pPr>
              <w:autoSpaceDE w:val="0"/>
              <w:autoSpaceDN w:val="0"/>
              <w:adjustRightInd w:val="0"/>
              <w:spacing w:after="0" w:line="240" w:lineRule="auto"/>
              <w:jc w:val="center"/>
              <w:rPr>
                <w:rFonts w:ascii="Arial" w:hAnsi="Arial" w:cs="Arial"/>
                <w:b/>
                <w:sz w:val="16"/>
                <w:szCs w:val="16"/>
              </w:rPr>
            </w:pPr>
          </w:p>
        </w:tc>
        <w:tc>
          <w:tcPr>
            <w:tcW w:w="4070" w:type="dxa"/>
            <w:gridSpan w:val="2"/>
            <w:tcBorders>
              <w:top w:val="single" w:sz="4" w:space="0" w:color="auto"/>
              <w:bottom w:val="nil"/>
            </w:tcBorders>
            <w:shd w:val="clear" w:color="auto" w:fill="F3F3F3"/>
          </w:tcPr>
          <w:p w14:paraId="3037016C" w14:textId="77777777" w:rsidR="0062221D" w:rsidRDefault="0062221D" w:rsidP="00285D52">
            <w:pPr>
              <w:autoSpaceDE w:val="0"/>
              <w:autoSpaceDN w:val="0"/>
              <w:adjustRightInd w:val="0"/>
              <w:spacing w:after="0" w:line="240" w:lineRule="auto"/>
              <w:jc w:val="center"/>
              <w:rPr>
                <w:rFonts w:ascii="Arial" w:hAnsi="Arial" w:cs="Arial"/>
                <w:b/>
                <w:sz w:val="20"/>
                <w:szCs w:val="20"/>
              </w:rPr>
            </w:pPr>
          </w:p>
          <w:p w14:paraId="3CC9FFD7" w14:textId="77777777" w:rsidR="00285D52" w:rsidRPr="00C67E47" w:rsidRDefault="00285D52" w:rsidP="00285D52">
            <w:pPr>
              <w:autoSpaceDE w:val="0"/>
              <w:autoSpaceDN w:val="0"/>
              <w:adjustRightInd w:val="0"/>
              <w:spacing w:after="0" w:line="240" w:lineRule="auto"/>
              <w:jc w:val="center"/>
              <w:rPr>
                <w:rFonts w:ascii="Arial" w:hAnsi="Arial" w:cs="Arial"/>
                <w:b/>
                <w:sz w:val="20"/>
                <w:szCs w:val="20"/>
              </w:rPr>
            </w:pPr>
            <w:r w:rsidRPr="00C67E47">
              <w:rPr>
                <w:rFonts w:ascii="Arial" w:hAnsi="Arial" w:cs="Arial"/>
                <w:b/>
                <w:sz w:val="20"/>
                <w:lang w:val="vi-VN" w:bidi="vi-VN"/>
              </w:rPr>
              <w:t>LUẬT ÁP DỤNG</w:t>
            </w:r>
          </w:p>
        </w:tc>
        <w:tc>
          <w:tcPr>
            <w:tcW w:w="4831" w:type="dxa"/>
            <w:gridSpan w:val="2"/>
            <w:tcBorders>
              <w:top w:val="single" w:sz="4" w:space="0" w:color="auto"/>
              <w:bottom w:val="nil"/>
              <w:right w:val="nil"/>
            </w:tcBorders>
            <w:shd w:val="clear" w:color="auto" w:fill="F3F3F3"/>
          </w:tcPr>
          <w:p w14:paraId="493E5C7B" w14:textId="77777777" w:rsidR="0062221D" w:rsidRDefault="0062221D" w:rsidP="00285D52">
            <w:pPr>
              <w:autoSpaceDE w:val="0"/>
              <w:autoSpaceDN w:val="0"/>
              <w:adjustRightInd w:val="0"/>
              <w:spacing w:after="0" w:line="240" w:lineRule="auto"/>
              <w:jc w:val="center"/>
              <w:rPr>
                <w:rFonts w:ascii="Arial" w:hAnsi="Arial" w:cs="Arial"/>
                <w:b/>
                <w:sz w:val="16"/>
                <w:szCs w:val="16"/>
              </w:rPr>
            </w:pPr>
          </w:p>
          <w:p w14:paraId="4454E33B" w14:textId="77777777" w:rsidR="00285D52" w:rsidRPr="00C67E47" w:rsidRDefault="00285D52" w:rsidP="00285D52">
            <w:pPr>
              <w:autoSpaceDE w:val="0"/>
              <w:autoSpaceDN w:val="0"/>
              <w:adjustRightInd w:val="0"/>
              <w:spacing w:after="0" w:line="240" w:lineRule="auto"/>
              <w:jc w:val="center"/>
              <w:rPr>
                <w:rFonts w:ascii="Arial" w:hAnsi="Arial" w:cs="Arial"/>
                <w:b/>
                <w:sz w:val="20"/>
                <w:szCs w:val="20"/>
              </w:rPr>
            </w:pPr>
            <w:r w:rsidRPr="00C67E47">
              <w:rPr>
                <w:rFonts w:ascii="Arial" w:hAnsi="Arial" w:cs="Arial"/>
                <w:b/>
                <w:sz w:val="20"/>
                <w:lang w:val="vi-VN" w:bidi="vi-VN"/>
              </w:rPr>
              <w:t>HÌNH PHẠT</w:t>
            </w:r>
          </w:p>
        </w:tc>
      </w:tr>
      <w:tr w:rsidR="00285D52" w:rsidRPr="00C67E47" w14:paraId="35400A8D" w14:textId="77777777" w:rsidTr="00285D52">
        <w:tc>
          <w:tcPr>
            <w:tcW w:w="2158" w:type="dxa"/>
            <w:gridSpan w:val="2"/>
            <w:tcBorders>
              <w:top w:val="nil"/>
              <w:left w:val="nil"/>
              <w:bottom w:val="nil"/>
              <w:right w:val="nil"/>
            </w:tcBorders>
            <w:shd w:val="clear" w:color="auto" w:fill="auto"/>
          </w:tcPr>
          <w:p w14:paraId="4D26C6C9" w14:textId="77777777" w:rsidR="0062221D" w:rsidRDefault="00285D52" w:rsidP="00285D52">
            <w:pPr>
              <w:spacing w:after="0" w:line="240" w:lineRule="auto"/>
              <w:rPr>
                <w:rFonts w:ascii="Arial" w:hAnsi="Arial" w:cs="Arial"/>
                <w:b/>
                <w:u w:val="single"/>
              </w:rPr>
            </w:pPr>
            <w:r w:rsidRPr="00C67E47">
              <w:rPr>
                <w:rFonts w:ascii="Arial" w:hAnsi="Arial" w:cs="Arial"/>
                <w:b/>
                <w:u w:val="single"/>
                <w:lang w:val="vi-VN" w:bidi="vi-VN"/>
              </w:rPr>
              <w:t>Trình bày sai về Hợp đồng</w:t>
            </w:r>
          </w:p>
          <w:p w14:paraId="63A4F817" w14:textId="77777777" w:rsidR="0062221D" w:rsidRDefault="0062221D" w:rsidP="00285D52">
            <w:pPr>
              <w:spacing w:after="0" w:line="240" w:lineRule="auto"/>
              <w:rPr>
                <w:rFonts w:ascii="Arial" w:hAnsi="Arial" w:cs="Arial"/>
                <w:b/>
              </w:rPr>
            </w:pPr>
          </w:p>
          <w:p w14:paraId="6E255E75" w14:textId="77777777" w:rsidR="0062221D" w:rsidRDefault="00285D52" w:rsidP="00285D52">
            <w:pPr>
              <w:spacing w:after="0" w:line="240" w:lineRule="auto"/>
              <w:rPr>
                <w:rFonts w:ascii="Arial" w:hAnsi="Arial" w:cs="Arial"/>
                <w:b/>
                <w:lang w:val="vi-VN" w:bidi="vi-VN"/>
              </w:rPr>
            </w:pPr>
            <w:r w:rsidRPr="00C67E47">
              <w:rPr>
                <w:rFonts w:ascii="Arial" w:hAnsi="Arial" w:cs="Arial"/>
                <w:b/>
                <w:lang w:val="vi-VN" w:bidi="vi-VN"/>
              </w:rPr>
              <w:t>Mục 780</w:t>
            </w:r>
          </w:p>
          <w:p w14:paraId="2AA5AC89" w14:textId="77777777" w:rsidR="0062221D" w:rsidRDefault="0062221D" w:rsidP="00285D52">
            <w:pPr>
              <w:spacing w:after="0" w:line="240" w:lineRule="auto"/>
              <w:rPr>
                <w:rFonts w:ascii="Arial" w:hAnsi="Arial" w:cs="Arial"/>
                <w:b/>
                <w:u w:val="single"/>
              </w:rPr>
            </w:pPr>
          </w:p>
          <w:p w14:paraId="30D8CB54" w14:textId="77777777" w:rsidR="0062221D" w:rsidRDefault="0062221D" w:rsidP="00285D52">
            <w:pPr>
              <w:spacing w:after="0" w:line="240" w:lineRule="auto"/>
              <w:rPr>
                <w:rFonts w:ascii="Arial" w:hAnsi="Arial" w:cs="Arial"/>
                <w:b/>
                <w:u w:val="single"/>
              </w:rPr>
            </w:pPr>
          </w:p>
          <w:p w14:paraId="13FDCB0A" w14:textId="77777777" w:rsidR="0062221D" w:rsidRDefault="00285D52" w:rsidP="00285D52">
            <w:pPr>
              <w:spacing w:after="0" w:line="240" w:lineRule="auto"/>
              <w:rPr>
                <w:rFonts w:ascii="Arial" w:hAnsi="Arial" w:cs="Arial"/>
                <w:b/>
                <w:u w:val="single"/>
              </w:rPr>
            </w:pPr>
            <w:r w:rsidRPr="00C67E47">
              <w:rPr>
                <w:rFonts w:ascii="Arial" w:hAnsi="Arial" w:cs="Arial"/>
                <w:b/>
                <w:u w:val="single"/>
                <w:lang w:val="vi-VN" w:bidi="vi-VN"/>
              </w:rPr>
              <w:t>Bóp méo</w:t>
            </w:r>
          </w:p>
          <w:p w14:paraId="0A62FE2D" w14:textId="77777777" w:rsidR="0062221D" w:rsidRDefault="0062221D" w:rsidP="00285D52">
            <w:pPr>
              <w:spacing w:after="0" w:line="240" w:lineRule="auto"/>
              <w:rPr>
                <w:rFonts w:ascii="Arial" w:hAnsi="Arial" w:cs="Arial"/>
                <w:b/>
              </w:rPr>
            </w:pPr>
          </w:p>
          <w:p w14:paraId="064406ED" w14:textId="760E62E4" w:rsidR="00285D52" w:rsidRPr="00C67E47" w:rsidRDefault="00285D52" w:rsidP="0062221D">
            <w:pPr>
              <w:spacing w:after="0" w:line="240" w:lineRule="auto"/>
              <w:rPr>
                <w:rFonts w:ascii="Arial" w:hAnsi="Arial" w:cs="Arial"/>
                <w:b/>
              </w:rPr>
            </w:pPr>
            <w:r w:rsidRPr="00C67E47">
              <w:rPr>
                <w:rFonts w:ascii="Arial" w:hAnsi="Arial" w:cs="Arial"/>
                <w:b/>
                <w:lang w:val="vi-VN" w:bidi="vi-VN"/>
              </w:rPr>
              <w:t>Mục 781</w:t>
            </w:r>
          </w:p>
        </w:tc>
        <w:tc>
          <w:tcPr>
            <w:tcW w:w="3982" w:type="dxa"/>
            <w:gridSpan w:val="2"/>
            <w:tcBorders>
              <w:top w:val="nil"/>
              <w:left w:val="nil"/>
              <w:bottom w:val="nil"/>
              <w:right w:val="nil"/>
            </w:tcBorders>
            <w:shd w:val="clear" w:color="auto" w:fill="auto"/>
          </w:tcPr>
          <w:p w14:paraId="7BA06E52" w14:textId="35788B71"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§780</w:t>
            </w:r>
            <w:r w:rsidR="0062221D">
              <w:rPr>
                <w:rFonts w:ascii="Arial" w:hAnsi="Arial" w:cs="Arial"/>
                <w:sz w:val="20"/>
                <w:lang w:val="vi-VN" w:bidi="vi-VN"/>
              </w:rPr>
              <w:t xml:space="preserve">  </w:t>
            </w:r>
            <w:r w:rsidRPr="00C67E47">
              <w:rPr>
                <w:rFonts w:ascii="Arial" w:hAnsi="Arial" w:cs="Arial"/>
                <w:sz w:val="20"/>
                <w:lang w:val="vi-VN" w:bidi="vi-VN"/>
              </w:rPr>
              <w:t xml:space="preserve"> Các tuyên bố bị cấm liên quan đến: điều khoản, quyền lợi, đặc quyền hoặc lợi nhuận trong tương lai của hợp đồng bảo hiểm.</w:t>
            </w:r>
          </w:p>
          <w:p w14:paraId="54B52D7C" w14:textId="77777777" w:rsidR="0062221D" w:rsidRDefault="0062221D" w:rsidP="00285D52">
            <w:pPr>
              <w:spacing w:after="0" w:line="240" w:lineRule="auto"/>
              <w:rPr>
                <w:rFonts w:ascii="Arial" w:hAnsi="Arial" w:cs="Arial"/>
                <w:sz w:val="20"/>
                <w:szCs w:val="20"/>
              </w:rPr>
            </w:pPr>
          </w:p>
          <w:p w14:paraId="76F4264F" w14:textId="513E9A76" w:rsidR="0062221D" w:rsidRDefault="00285D52" w:rsidP="00285D52">
            <w:pPr>
              <w:spacing w:after="0" w:line="240" w:lineRule="auto"/>
              <w:rPr>
                <w:rFonts w:ascii="Arial" w:hAnsi="Arial" w:cs="Arial"/>
                <w:sz w:val="20"/>
                <w:lang w:val="vi-VN" w:bidi="vi-VN"/>
              </w:rPr>
            </w:pPr>
            <w:r w:rsidRPr="00C67E47">
              <w:rPr>
                <w:rFonts w:ascii="Arial" w:hAnsi="Arial" w:cs="Arial"/>
                <w:b/>
                <w:sz w:val="20"/>
                <w:lang w:val="vi-VN" w:bidi="vi-VN"/>
              </w:rPr>
              <w:t>§781(a)</w:t>
            </w:r>
            <w:r w:rsidR="0062221D">
              <w:rPr>
                <w:rFonts w:ascii="Arial" w:hAnsi="Arial" w:cs="Arial"/>
                <w:sz w:val="20"/>
                <w:lang w:val="vi-VN" w:bidi="vi-VN"/>
              </w:rPr>
              <w:t xml:space="preserve">  </w:t>
            </w:r>
            <w:r w:rsidRPr="00C67E47">
              <w:rPr>
                <w:rFonts w:ascii="Arial" w:hAnsi="Arial" w:cs="Arial"/>
                <w:sz w:val="20"/>
                <w:lang w:val="vi-VN" w:bidi="vi-VN"/>
              </w:rPr>
              <w:t xml:space="preserve"> Bóp méo (Twisting): tuyên bố bị cấm, được biết đến là hành vi trình bày sai nhằm xúi giục một người mua một hợp đồng, từ chối một hợp đồng và mua một hợp đồng khác, để vô hiệu, để mất hợp đồng giải chấp.</w:t>
            </w:r>
          </w:p>
          <w:p w14:paraId="0F6E897B" w14:textId="77777777" w:rsidR="0062221D" w:rsidRDefault="0062221D" w:rsidP="00285D52">
            <w:pPr>
              <w:spacing w:after="0" w:line="240" w:lineRule="auto"/>
              <w:rPr>
                <w:rFonts w:ascii="Arial" w:hAnsi="Arial" w:cs="Arial"/>
                <w:sz w:val="20"/>
                <w:szCs w:val="20"/>
              </w:rPr>
            </w:pPr>
          </w:p>
          <w:p w14:paraId="06230D23" w14:textId="6B8B9CA3"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§781(b)</w:t>
            </w:r>
            <w:r w:rsidR="0062221D">
              <w:rPr>
                <w:rFonts w:ascii="Arial" w:hAnsi="Arial" w:cs="Arial"/>
                <w:sz w:val="20"/>
                <w:lang w:val="vi-VN" w:bidi="vi-VN"/>
              </w:rPr>
              <w:t xml:space="preserve">  </w:t>
            </w:r>
            <w:r w:rsidRPr="00C67E47">
              <w:rPr>
                <w:rFonts w:ascii="Arial" w:hAnsi="Arial" w:cs="Arial"/>
                <w:sz w:val="20"/>
                <w:lang w:val="vi-VN" w:bidi="vi-VN"/>
              </w:rPr>
              <w:t xml:space="preserve"> Nghiêm cấm việc tuyên bố hoặc so sánh sai lệch giữa các công ty bảo hiểm hoặc hợp đồng bảo hiểm nhằm xúi giục một người để vô hiệu, để mất, thay đổi một hợp đồng bảo hiểm hoặc giải chấp một hợp đồng bảo hiểm.</w:t>
            </w:r>
          </w:p>
          <w:p w14:paraId="00C5EF47" w14:textId="1E9CF300" w:rsidR="00285D52" w:rsidRPr="00C67E47"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14:paraId="7FBA476F" w14:textId="0B4D4F0D" w:rsidR="0062221D" w:rsidRDefault="00285D52" w:rsidP="00285D52">
            <w:pPr>
              <w:spacing w:before="60" w:after="0" w:line="240" w:lineRule="auto"/>
              <w:rPr>
                <w:rFonts w:ascii="Arial" w:hAnsi="Arial" w:cs="Arial"/>
                <w:sz w:val="20"/>
                <w:szCs w:val="20"/>
                <w:lang w:val="vi-VN"/>
              </w:rPr>
            </w:pPr>
            <w:r w:rsidRPr="00C67E47">
              <w:rPr>
                <w:rFonts w:ascii="Arial" w:hAnsi="Arial" w:cs="Arial"/>
                <w:b/>
                <w:sz w:val="20"/>
                <w:lang w:val="vi-VN" w:bidi="vi-VN"/>
              </w:rPr>
              <w:t>Mục 782:</w:t>
            </w:r>
            <w:r w:rsidR="0062221D">
              <w:rPr>
                <w:rFonts w:ascii="Arial" w:hAnsi="Arial" w:cs="Arial"/>
                <w:b/>
                <w:sz w:val="20"/>
                <w:lang w:val="vi-VN" w:bidi="vi-VN"/>
              </w:rPr>
              <w:t xml:space="preserve">  </w:t>
            </w:r>
            <w:r w:rsidRPr="00C67E47">
              <w:rPr>
                <w:rFonts w:ascii="Arial" w:hAnsi="Arial" w:cs="Arial"/>
                <w:b/>
                <w:sz w:val="20"/>
                <w:lang w:val="vi-VN" w:bidi="vi-VN"/>
              </w:rPr>
              <w:t xml:space="preserve"> </w:t>
            </w:r>
            <w:r w:rsidRPr="00C67E47">
              <w:rPr>
                <w:rFonts w:ascii="Arial" w:hAnsi="Arial" w:cs="Arial"/>
                <w:sz w:val="20"/>
                <w:lang w:val="vi-VN" w:bidi="vi-VN"/>
              </w:rPr>
              <w:t>Những người vi phạm mục 780 hoặc 781 có thể bị phạt tiền không quá $25,000, hoặc nếu tổn thất của nạn nhân vượt quá $10,000 thì mức phạt không vượt quá 3 lần tổn thất mà nạn nhân phải chịu, bị phạt tù không quá 1 năm hoặc vừa bị phạt vừa bị tù giam.</w:t>
            </w:r>
            <w:r w:rsidR="0062221D">
              <w:rPr>
                <w:rFonts w:ascii="Arial" w:hAnsi="Arial" w:cs="Arial"/>
                <w:sz w:val="20"/>
                <w:lang w:val="vi-VN" w:bidi="vi-VN"/>
              </w:rPr>
              <w:t xml:space="preserve"> </w:t>
            </w:r>
            <w:r w:rsidRPr="00C67E47">
              <w:rPr>
                <w:rFonts w:ascii="Arial" w:hAnsi="Arial" w:cs="Arial"/>
                <w:sz w:val="20"/>
                <w:lang w:val="vi-VN" w:bidi="vi-VN"/>
              </w:rPr>
              <w:t xml:space="preserve"> Việc bồi hoàn cho nạn nhân theo Mục 1202.4 của Bộ luật Hình sự phải được thực hiện trước khi tiến hành thu các khoản tiền phạt theo mục này.</w:t>
            </w:r>
          </w:p>
          <w:p w14:paraId="28537279" w14:textId="77777777" w:rsidR="0062221D" w:rsidRDefault="0062221D" w:rsidP="00285D52">
            <w:pPr>
              <w:spacing w:after="0" w:line="240" w:lineRule="auto"/>
              <w:rPr>
                <w:rFonts w:ascii="Arial" w:hAnsi="Arial" w:cs="Arial"/>
                <w:sz w:val="16"/>
                <w:szCs w:val="16"/>
                <w:lang w:val="vi-VN"/>
              </w:rPr>
            </w:pPr>
          </w:p>
          <w:p w14:paraId="60156386" w14:textId="5ACDE03C" w:rsidR="0062221D" w:rsidRDefault="00285D52" w:rsidP="00285D52">
            <w:pPr>
              <w:spacing w:after="0" w:line="240" w:lineRule="auto"/>
              <w:rPr>
                <w:rFonts w:ascii="Arial" w:hAnsi="Arial" w:cs="Arial"/>
                <w:b/>
                <w:sz w:val="20"/>
                <w:u w:val="single"/>
                <w:lang w:val="vi-VN" w:bidi="vi-VN"/>
              </w:rPr>
            </w:pPr>
            <w:r w:rsidRPr="00C67E47">
              <w:rPr>
                <w:rFonts w:ascii="Arial" w:hAnsi="Arial" w:cs="Arial"/>
                <w:b/>
                <w:sz w:val="20"/>
                <w:lang w:val="vi-VN" w:bidi="vi-VN"/>
              </w:rPr>
              <w:t>Mục 783:</w:t>
            </w:r>
            <w:r w:rsidR="0062221D">
              <w:rPr>
                <w:rFonts w:ascii="Arial" w:hAnsi="Arial" w:cs="Arial"/>
                <w:b/>
                <w:sz w:val="20"/>
                <w:lang w:val="vi-VN" w:bidi="vi-VN"/>
              </w:rPr>
              <w:t xml:space="preserve">  </w:t>
            </w:r>
            <w:r w:rsidRPr="00C67E47">
              <w:rPr>
                <w:rFonts w:ascii="Arial" w:hAnsi="Arial" w:cs="Arial"/>
                <w:b/>
                <w:sz w:val="20"/>
                <w:lang w:val="vi-VN" w:bidi="vi-VN"/>
              </w:rPr>
              <w:t xml:space="preserve"> </w:t>
            </w:r>
            <w:r w:rsidRPr="00C67E47">
              <w:rPr>
                <w:rFonts w:ascii="Arial" w:hAnsi="Arial" w:cs="Arial"/>
                <w:sz w:val="20"/>
                <w:lang w:val="vi-VN" w:bidi="vi-VN"/>
              </w:rPr>
              <w:t>Đại lý, nhà môi giới hoặc người cố vấn bảo hiểm cố tình vi phạm mục 780 hoặc 781 đều có thể bị đình chỉ giấy phép tới ba năm sau khi phải tham dự một buổi điều trần.</w:t>
            </w:r>
          </w:p>
          <w:p w14:paraId="7CB134B5" w14:textId="245B5D42" w:rsidR="00285D52" w:rsidRPr="00C67E47" w:rsidRDefault="00285D52" w:rsidP="00285D52">
            <w:pPr>
              <w:spacing w:after="0" w:line="240" w:lineRule="auto"/>
              <w:rPr>
                <w:rFonts w:ascii="Arial" w:hAnsi="Arial" w:cs="Arial"/>
                <w:b/>
                <w:sz w:val="20"/>
                <w:szCs w:val="20"/>
                <w:lang w:val="vi-VN"/>
              </w:rPr>
            </w:pPr>
          </w:p>
        </w:tc>
      </w:tr>
      <w:tr w:rsidR="00285D52" w:rsidRPr="00C67E47" w14:paraId="27AB5F41" w14:textId="77777777" w:rsidTr="00285D52">
        <w:tc>
          <w:tcPr>
            <w:tcW w:w="2158" w:type="dxa"/>
            <w:gridSpan w:val="2"/>
            <w:tcBorders>
              <w:top w:val="nil"/>
              <w:left w:val="nil"/>
              <w:bottom w:val="nil"/>
              <w:right w:val="nil"/>
            </w:tcBorders>
            <w:shd w:val="clear" w:color="auto" w:fill="auto"/>
          </w:tcPr>
          <w:p w14:paraId="72A5E177" w14:textId="77777777" w:rsidR="0062221D" w:rsidRDefault="00285D52" w:rsidP="00285D52">
            <w:pPr>
              <w:spacing w:after="0" w:line="240" w:lineRule="auto"/>
              <w:rPr>
                <w:rFonts w:ascii="Arial" w:hAnsi="Arial" w:cs="Arial"/>
                <w:b/>
                <w:u w:val="single"/>
                <w:lang w:val="pt-BR"/>
              </w:rPr>
            </w:pPr>
            <w:r w:rsidRPr="00C67E47">
              <w:rPr>
                <w:rFonts w:ascii="Arial" w:hAnsi="Arial" w:cs="Arial"/>
                <w:b/>
                <w:u w:val="single"/>
                <w:lang w:val="vi-VN" w:bidi="vi-VN"/>
              </w:rPr>
              <w:t>Bảo hiểm cho Người cao tuổi</w:t>
            </w:r>
          </w:p>
          <w:p w14:paraId="60C7962D" w14:textId="77777777" w:rsidR="0062221D" w:rsidRDefault="0062221D" w:rsidP="00285D52">
            <w:pPr>
              <w:spacing w:after="0" w:line="240" w:lineRule="auto"/>
              <w:rPr>
                <w:rFonts w:ascii="Arial" w:hAnsi="Arial" w:cs="Arial"/>
                <w:b/>
                <w:sz w:val="16"/>
                <w:szCs w:val="16"/>
                <w:lang w:val="pt-BR"/>
              </w:rPr>
            </w:pPr>
          </w:p>
          <w:p w14:paraId="1F37076F" w14:textId="77777777" w:rsidR="0062221D" w:rsidRDefault="00285D52" w:rsidP="00285D52">
            <w:pPr>
              <w:spacing w:after="0" w:line="240" w:lineRule="auto"/>
              <w:rPr>
                <w:rFonts w:ascii="Arial" w:hAnsi="Arial" w:cs="Arial"/>
                <w:b/>
              </w:rPr>
            </w:pPr>
            <w:r w:rsidRPr="00C67E47">
              <w:rPr>
                <w:rFonts w:ascii="Arial" w:hAnsi="Arial" w:cs="Arial"/>
                <w:b/>
                <w:lang w:val="vi-VN" w:bidi="vi-VN"/>
              </w:rPr>
              <w:t>Mục</w:t>
            </w:r>
          </w:p>
          <w:p w14:paraId="2B43E4F9" w14:textId="77777777" w:rsidR="0062221D" w:rsidRDefault="00285D52" w:rsidP="00285D52">
            <w:pPr>
              <w:spacing w:after="0" w:line="240" w:lineRule="auto"/>
              <w:rPr>
                <w:rFonts w:ascii="Arial" w:hAnsi="Arial" w:cs="Arial"/>
                <w:b/>
              </w:rPr>
            </w:pPr>
            <w:r w:rsidRPr="00C67E47">
              <w:rPr>
                <w:rFonts w:ascii="Arial" w:hAnsi="Arial" w:cs="Arial"/>
                <w:b/>
                <w:lang w:val="vi-VN" w:bidi="vi-VN"/>
              </w:rPr>
              <w:t>785-789.10</w:t>
            </w:r>
            <w:r w:rsidRPr="00C67E47">
              <w:rPr>
                <w:rFonts w:ascii="Arial" w:hAnsi="Arial" w:cs="Arial"/>
                <w:b/>
                <w:sz w:val="28"/>
                <w:lang w:val="vi-VN" w:bidi="vi-VN"/>
              </w:rPr>
              <w:t>*</w:t>
            </w:r>
          </w:p>
          <w:p w14:paraId="66B3F275" w14:textId="77777777" w:rsidR="0062221D" w:rsidRDefault="0062221D" w:rsidP="00285D52">
            <w:pPr>
              <w:spacing w:before="60" w:after="0" w:line="240" w:lineRule="auto"/>
              <w:rPr>
                <w:rFonts w:ascii="Arial" w:hAnsi="Arial" w:cs="Arial"/>
              </w:rPr>
            </w:pPr>
          </w:p>
          <w:p w14:paraId="4AB46C13" w14:textId="77777777" w:rsidR="00285D52" w:rsidRPr="00C67E47" w:rsidRDefault="00285D52" w:rsidP="00285D52">
            <w:pPr>
              <w:spacing w:before="60" w:after="0" w:line="240" w:lineRule="auto"/>
              <w:rPr>
                <w:rFonts w:ascii="Arial" w:hAnsi="Arial" w:cs="Arial"/>
              </w:rPr>
            </w:pPr>
          </w:p>
        </w:tc>
        <w:tc>
          <w:tcPr>
            <w:tcW w:w="3982" w:type="dxa"/>
            <w:gridSpan w:val="2"/>
            <w:tcBorders>
              <w:top w:val="nil"/>
              <w:left w:val="nil"/>
              <w:bottom w:val="nil"/>
              <w:right w:val="nil"/>
            </w:tcBorders>
            <w:shd w:val="clear" w:color="auto" w:fill="auto"/>
          </w:tcPr>
          <w:p w14:paraId="0323F7D3" w14:textId="0DCDC628"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lastRenderedPageBreak/>
              <w:t>§785</w:t>
            </w:r>
            <w:r w:rsidR="0062221D">
              <w:rPr>
                <w:rFonts w:ascii="Arial" w:hAnsi="Arial" w:cs="Arial"/>
                <w:sz w:val="20"/>
                <w:lang w:val="vi-VN" w:bidi="vi-VN"/>
              </w:rPr>
              <w:t xml:space="preserve">  </w:t>
            </w:r>
            <w:r w:rsidRPr="00C67E47">
              <w:rPr>
                <w:rFonts w:ascii="Arial" w:hAnsi="Arial" w:cs="Arial"/>
                <w:sz w:val="20"/>
                <w:lang w:val="vi-VN" w:bidi="vi-VN"/>
              </w:rPr>
              <w:t xml:space="preserve"> Bổ sung nghĩa vụ trung thực, thiện chí và giao dịch công bằng với người được bảo hiểm trên 65 tuổi.</w:t>
            </w:r>
          </w:p>
          <w:p w14:paraId="5CD29272" w14:textId="4FFC3F16" w:rsidR="0062221D" w:rsidRDefault="00285D52" w:rsidP="00285D52">
            <w:pPr>
              <w:spacing w:after="0" w:line="240" w:lineRule="auto"/>
              <w:rPr>
                <w:rFonts w:ascii="Arial" w:hAnsi="Arial" w:cs="Arial"/>
                <w:sz w:val="20"/>
                <w:lang w:val="vi-VN" w:bidi="vi-VN"/>
              </w:rPr>
            </w:pPr>
            <w:r w:rsidRPr="00C67E47">
              <w:rPr>
                <w:rFonts w:ascii="Arial" w:hAnsi="Arial" w:cs="Arial"/>
                <w:b/>
                <w:sz w:val="20"/>
                <w:lang w:val="vi-VN" w:bidi="vi-VN"/>
              </w:rPr>
              <w:t>§785.1</w:t>
            </w:r>
            <w:r w:rsidR="0062221D">
              <w:rPr>
                <w:rFonts w:ascii="Arial" w:hAnsi="Arial" w:cs="Arial"/>
                <w:b/>
                <w:sz w:val="20"/>
                <w:lang w:val="vi-VN" w:bidi="vi-VN"/>
              </w:rPr>
              <w:t xml:space="preserve">  </w:t>
            </w:r>
            <w:r w:rsidRPr="00C67E47">
              <w:rPr>
                <w:rFonts w:ascii="Arial" w:hAnsi="Arial" w:cs="Arial"/>
                <w:b/>
                <w:sz w:val="20"/>
                <w:lang w:val="vi-VN" w:bidi="vi-VN"/>
              </w:rPr>
              <w:t xml:space="preserve"> </w:t>
            </w:r>
            <w:r w:rsidRPr="00C67E47">
              <w:rPr>
                <w:rFonts w:ascii="Arial" w:hAnsi="Arial" w:cs="Arial"/>
                <w:sz w:val="20"/>
                <w:lang w:val="vi-VN" w:bidi="vi-VN"/>
              </w:rPr>
              <w:t>Đại lý bảo hiểm không được tham gia nhận thế chấp ngược cho cá nhân hoặc nhận phí cung cấp sản phẩm bảo hiểm liên quan đến thế chấp ngược.</w:t>
            </w:r>
          </w:p>
          <w:p w14:paraId="2C247D90" w14:textId="49EB6743"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lastRenderedPageBreak/>
              <w:t>§785.4</w:t>
            </w:r>
            <w:r w:rsidR="0062221D">
              <w:rPr>
                <w:rFonts w:ascii="Arial" w:hAnsi="Arial" w:cs="Arial"/>
                <w:sz w:val="20"/>
                <w:lang w:val="vi-VN" w:bidi="vi-VN"/>
              </w:rPr>
              <w:t xml:space="preserve">  </w:t>
            </w:r>
            <w:r w:rsidRPr="00C67E47">
              <w:rPr>
                <w:rFonts w:ascii="Arial" w:hAnsi="Arial" w:cs="Arial"/>
                <w:sz w:val="20"/>
                <w:lang w:val="vi-VN" w:bidi="vi-VN"/>
              </w:rPr>
              <w:t xml:space="preserve"> Hành vi trái pháp luật; đại lý bảo hiểm chưa được cấp phép hành nghề luật sư không được cung cấp các tài liệu pháp lý khác ngoài hợp đồng bảo hiểm; đại lý bảo hiểm/luật sư không được giao các tài liệu pháp lý khác trừ khi đại lý bảo hiểm tuân thủ Bộ luật Kinh doanh &amp; Nghề nghiệp mục 6175.3.</w:t>
            </w:r>
          </w:p>
          <w:p w14:paraId="6B682C69" w14:textId="787FA008" w:rsidR="0062221D" w:rsidRDefault="00285D52" w:rsidP="00285D52">
            <w:pPr>
              <w:spacing w:after="0" w:line="240" w:lineRule="auto"/>
              <w:rPr>
                <w:rFonts w:ascii="Arial" w:hAnsi="Arial" w:cs="Arial"/>
                <w:sz w:val="20"/>
                <w:lang w:val="vi-VN" w:bidi="vi-VN"/>
              </w:rPr>
            </w:pPr>
            <w:r w:rsidRPr="00C67E47">
              <w:rPr>
                <w:rFonts w:ascii="Arial" w:hAnsi="Arial" w:cs="Arial"/>
                <w:b/>
                <w:sz w:val="20"/>
                <w:lang w:val="vi-VN" w:bidi="vi-VN"/>
              </w:rPr>
              <w:t>§785.5</w:t>
            </w:r>
            <w:r w:rsidR="0062221D">
              <w:rPr>
                <w:rFonts w:ascii="Arial" w:hAnsi="Arial" w:cs="Arial"/>
                <w:b/>
                <w:sz w:val="20"/>
                <w:lang w:val="vi-VN" w:bidi="vi-VN"/>
              </w:rPr>
              <w:t xml:space="preserve">  </w:t>
            </w:r>
            <w:r w:rsidRPr="00C67E47">
              <w:rPr>
                <w:rFonts w:ascii="Arial" w:hAnsi="Arial" w:cs="Arial"/>
                <w:b/>
                <w:sz w:val="20"/>
                <w:lang w:val="vi-VN" w:bidi="vi-VN"/>
              </w:rPr>
              <w:t xml:space="preserve"> </w:t>
            </w:r>
            <w:r w:rsidRPr="00C67E47">
              <w:rPr>
                <w:rFonts w:ascii="Arial" w:hAnsi="Arial" w:cs="Arial"/>
                <w:sz w:val="20"/>
                <w:lang w:val="vi-VN" w:bidi="vi-VN"/>
              </w:rPr>
              <w:t>Đại lý bảo hiểm không được tham gia vào việc nhận phúc lợi cựu chiến binh dành cho người cao tuổi trừ khi có các biện pháp bảo vệ tài chính.</w:t>
            </w:r>
          </w:p>
          <w:p w14:paraId="48EA0964" w14:textId="7D9799DF"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§786</w:t>
            </w:r>
            <w:r w:rsidR="0062221D">
              <w:rPr>
                <w:rFonts w:ascii="Arial" w:hAnsi="Arial" w:cs="Arial"/>
                <w:sz w:val="20"/>
                <w:lang w:val="vi-VN" w:bidi="vi-VN"/>
              </w:rPr>
              <w:t xml:space="preserve">  </w:t>
            </w:r>
            <w:r w:rsidRPr="00C67E47">
              <w:rPr>
                <w:rFonts w:ascii="Arial" w:hAnsi="Arial" w:cs="Arial"/>
                <w:sz w:val="20"/>
                <w:lang w:val="vi-VN" w:bidi="vi-VN"/>
              </w:rPr>
              <w:t xml:space="preserve"> Thời hạn tự do xem xét hợp đồng bảo hiểm khuyết tật/nhân thọ trong 30 ngày; hoàn trả đầy đủ phí bảo hiểm và phí cộng lãi nếu không đúng thời hạn.</w:t>
            </w:r>
          </w:p>
          <w:p w14:paraId="5577177F" w14:textId="77777777" w:rsidR="0062221D" w:rsidRDefault="0062221D" w:rsidP="00285D52">
            <w:pPr>
              <w:spacing w:after="0" w:line="240" w:lineRule="auto"/>
              <w:rPr>
                <w:rFonts w:ascii="Arial" w:hAnsi="Arial" w:cs="Arial"/>
                <w:b/>
                <w:sz w:val="20"/>
                <w:szCs w:val="20"/>
              </w:rPr>
            </w:pPr>
          </w:p>
          <w:p w14:paraId="60025BFE" w14:textId="0A11E966"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§786.5</w:t>
            </w:r>
            <w:r w:rsidR="0062221D">
              <w:rPr>
                <w:rFonts w:ascii="Arial" w:hAnsi="Arial" w:cs="Arial"/>
                <w:sz w:val="20"/>
                <w:lang w:val="vi-VN" w:bidi="vi-VN"/>
              </w:rPr>
              <w:t xml:space="preserve">  </w:t>
            </w:r>
            <w:r w:rsidRPr="00C67E47">
              <w:rPr>
                <w:rFonts w:ascii="Arial" w:hAnsi="Arial" w:cs="Arial"/>
                <w:sz w:val="20"/>
                <w:lang w:val="vi-VN" w:bidi="vi-VN"/>
              </w:rPr>
              <w:t xml:space="preserve"> Cung cấp bảo hiểm khuyết tật yêu cầu việc so sánh bằng văn bản với bảo hiểm sức khỏe hiện có.</w:t>
            </w:r>
          </w:p>
          <w:p w14:paraId="109690BA" w14:textId="217137D4"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§787</w:t>
            </w:r>
            <w:r w:rsidR="0062221D">
              <w:rPr>
                <w:rFonts w:ascii="Arial" w:hAnsi="Arial" w:cs="Arial"/>
                <w:sz w:val="20"/>
                <w:lang w:val="vi-VN" w:bidi="vi-VN"/>
              </w:rPr>
              <w:t xml:space="preserve">  </w:t>
            </w:r>
            <w:r w:rsidRPr="00C67E47">
              <w:rPr>
                <w:rFonts w:ascii="Arial" w:hAnsi="Arial" w:cs="Arial"/>
                <w:sz w:val="20"/>
                <w:lang w:val="vi-VN" w:bidi="vi-VN"/>
              </w:rPr>
              <w:t xml:space="preserve"> Thiết bị tạo danh sách khách hàng tiềm năng: yêu cầu phải tiết lộ thông tin; việc sử dụng tên, biểu tượng, logo lừa đảo, gây nhầm lẫn, bao gồm các yêu cầu cụ thể về quảng cáo cho các “hội thảo”; các sự kiện liên quan đến phúc lợi dành cho cựu chiến binh đều phải tuân theo Bộ luật Dân sự § 1770.</w:t>
            </w:r>
          </w:p>
          <w:p w14:paraId="1CE5D7E1" w14:textId="0F80EBA1" w:rsidR="0062221D" w:rsidRDefault="00285D52" w:rsidP="00285D52">
            <w:pPr>
              <w:spacing w:after="0" w:line="240" w:lineRule="auto"/>
              <w:rPr>
                <w:rFonts w:ascii="Arial" w:hAnsi="Arial" w:cs="Arial"/>
                <w:sz w:val="20"/>
                <w:lang w:val="vi-VN" w:bidi="vi-VN"/>
              </w:rPr>
            </w:pPr>
            <w:r w:rsidRPr="00C67E47">
              <w:rPr>
                <w:rFonts w:ascii="Arial" w:hAnsi="Arial" w:cs="Arial"/>
                <w:b/>
                <w:sz w:val="20"/>
                <w:lang w:val="vi-VN" w:bidi="vi-VN"/>
              </w:rPr>
              <w:t>§787.1</w:t>
            </w:r>
            <w:r w:rsidR="0062221D">
              <w:rPr>
                <w:rFonts w:ascii="Arial" w:hAnsi="Arial" w:cs="Arial"/>
                <w:sz w:val="20"/>
                <w:lang w:val="vi-VN" w:bidi="vi-VN"/>
              </w:rPr>
              <w:t xml:space="preserve">  </w:t>
            </w:r>
            <w:r w:rsidRPr="00C67E47">
              <w:rPr>
                <w:rFonts w:ascii="Arial" w:hAnsi="Arial" w:cs="Arial"/>
                <w:sz w:val="20"/>
                <w:lang w:val="vi-VN" w:bidi="vi-VN"/>
              </w:rPr>
              <w:t xml:space="preserve"> Việc sử dụng các chỉ định về “người cao tuổi”; phải có sự chấp thuận từ Ủy viên Bảo hiểm; các vi phạm và việc sử dụng sai mục đích;</w:t>
            </w:r>
          </w:p>
          <w:p w14:paraId="2A0A2660" w14:textId="118A2648" w:rsidR="0062221D" w:rsidRDefault="00285D52" w:rsidP="00285D52">
            <w:pPr>
              <w:spacing w:after="0" w:line="240" w:lineRule="auto"/>
              <w:rPr>
                <w:rFonts w:ascii="Arial" w:hAnsi="Arial" w:cs="Arial"/>
                <w:sz w:val="20"/>
                <w:lang w:val="vi-VN" w:bidi="vi-VN"/>
              </w:rPr>
            </w:pPr>
            <w:r w:rsidRPr="00C67E47">
              <w:rPr>
                <w:rFonts w:ascii="Arial" w:hAnsi="Arial" w:cs="Arial"/>
                <w:b/>
                <w:sz w:val="20"/>
                <w:lang w:val="vi-VN" w:bidi="vi-VN"/>
              </w:rPr>
              <w:t>§788; 788.5; 788.7; 789.6; 789.7</w:t>
            </w:r>
            <w:r w:rsidRPr="00C67E47">
              <w:rPr>
                <w:rFonts w:ascii="Arial" w:hAnsi="Arial" w:cs="Arial"/>
                <w:sz w:val="20"/>
                <w:lang w:val="vi-VN" w:bidi="vi-VN"/>
              </w:rPr>
              <w:t xml:space="preserve"> Các quy định cấm liên quan đến: bảo hiểm thương tật.</w:t>
            </w:r>
            <w:r w:rsidR="0062221D">
              <w:rPr>
                <w:rFonts w:ascii="Arial" w:hAnsi="Arial" w:cs="Arial"/>
                <w:sz w:val="20"/>
                <w:lang w:val="vi-VN" w:bidi="vi-VN"/>
              </w:rPr>
              <w:t xml:space="preserve"> </w:t>
            </w:r>
            <w:r w:rsidRPr="00C67E47">
              <w:rPr>
                <w:rFonts w:ascii="Arial" w:hAnsi="Arial" w:cs="Arial"/>
                <w:sz w:val="20"/>
                <w:lang w:val="vi-VN" w:bidi="vi-VN"/>
              </w:rPr>
              <w:t>Thay thế hoặc giao dịch không cần thiết bị cấm; “giao dịch không cần thiết” có nghĩa là đã được bảo hiểm theo Medicare Phần A &amp; B và hợp đồng bảo hiểm bổ sung Medicare.</w:t>
            </w:r>
            <w:r w:rsidR="0062221D">
              <w:rPr>
                <w:rFonts w:ascii="Arial" w:hAnsi="Arial" w:cs="Arial"/>
                <w:sz w:val="20"/>
                <w:lang w:val="vi-VN" w:bidi="vi-VN"/>
              </w:rPr>
              <w:t xml:space="preserve"> </w:t>
            </w:r>
            <w:r w:rsidRPr="00C67E47">
              <w:rPr>
                <w:rFonts w:ascii="Arial" w:hAnsi="Arial" w:cs="Arial"/>
                <w:sz w:val="20"/>
                <w:lang w:val="vi-VN" w:bidi="vi-VN"/>
              </w:rPr>
              <w:t>Không có bảo hiểm nào nhiều hơn 100% hoặc chi phí y tế thực tế.</w:t>
            </w:r>
          </w:p>
          <w:p w14:paraId="56FB372C" w14:textId="757D21FB" w:rsidR="0062221D" w:rsidRDefault="00285D52" w:rsidP="00285D52">
            <w:pPr>
              <w:spacing w:after="0" w:line="240" w:lineRule="auto"/>
              <w:rPr>
                <w:rFonts w:ascii="Arial" w:hAnsi="Arial" w:cs="Arial"/>
                <w:sz w:val="20"/>
                <w:szCs w:val="20"/>
                <w:lang w:val="vi-VN"/>
              </w:rPr>
            </w:pPr>
            <w:r w:rsidRPr="00C67E47">
              <w:rPr>
                <w:rFonts w:ascii="Arial" w:hAnsi="Arial" w:cs="Arial"/>
                <w:b/>
                <w:sz w:val="20"/>
                <w:lang w:val="vi-VN" w:bidi="vi-VN"/>
              </w:rPr>
              <w:t>§789.8</w:t>
            </w:r>
            <w:r w:rsidR="0062221D">
              <w:rPr>
                <w:rFonts w:ascii="Arial" w:hAnsi="Arial" w:cs="Arial"/>
                <w:sz w:val="20"/>
                <w:lang w:val="vi-VN" w:bidi="vi-VN"/>
              </w:rPr>
              <w:t xml:space="preserve">  </w:t>
            </w:r>
            <w:r w:rsidRPr="00C67E47">
              <w:rPr>
                <w:rFonts w:ascii="Arial" w:hAnsi="Arial" w:cs="Arial"/>
                <w:sz w:val="20"/>
                <w:lang w:val="vi-VN" w:bidi="vi-VN"/>
              </w:rPr>
              <w:t xml:space="preserve"> Các yêu cầu về thông tin phải được tiết lộ trước khi mua bảo hiểm nhân thọ/niên kim liên quan đến: hậu quả về thuế của việc bán tài sản.</w:t>
            </w:r>
            <w:r w:rsidR="0062221D">
              <w:rPr>
                <w:rFonts w:ascii="Arial" w:hAnsi="Arial" w:cs="Arial"/>
                <w:sz w:val="20"/>
                <w:lang w:val="vi-VN" w:bidi="vi-VN"/>
              </w:rPr>
              <w:t xml:space="preserve"> </w:t>
            </w:r>
            <w:r w:rsidRPr="00C67E47">
              <w:rPr>
                <w:rFonts w:ascii="Arial" w:hAnsi="Arial" w:cs="Arial"/>
                <w:sz w:val="20"/>
                <w:lang w:val="vi-VN" w:bidi="vi-VN"/>
              </w:rPr>
              <w:t>Cấm bán niên kim cho người cao tuổi liên quan đến:</w:t>
            </w:r>
            <w:r w:rsidR="0062221D">
              <w:rPr>
                <w:rFonts w:ascii="Arial" w:hAnsi="Arial" w:cs="Arial"/>
                <w:sz w:val="20"/>
                <w:lang w:val="vi-VN" w:bidi="vi-VN"/>
              </w:rPr>
              <w:t xml:space="preserve"> </w:t>
            </w:r>
            <w:r w:rsidRPr="00C67E47">
              <w:rPr>
                <w:rFonts w:ascii="Arial" w:hAnsi="Arial" w:cs="Arial"/>
                <w:sz w:val="20"/>
                <w:lang w:val="vi-VN" w:bidi="vi-VN"/>
              </w:rPr>
              <w:t>điều kiện hưởng Medi-Cal; các thông tin phải được tiết lộ.</w:t>
            </w:r>
          </w:p>
          <w:p w14:paraId="207CA516" w14:textId="31D0830C" w:rsidR="0062221D" w:rsidRDefault="00285D52" w:rsidP="00285D52">
            <w:pPr>
              <w:spacing w:after="0" w:line="240" w:lineRule="auto"/>
              <w:rPr>
                <w:rFonts w:ascii="Arial" w:hAnsi="Arial" w:cs="Arial"/>
                <w:sz w:val="20"/>
                <w:lang w:val="vi-VN" w:bidi="vi-VN"/>
              </w:rPr>
            </w:pPr>
            <w:r w:rsidRPr="00C67E47">
              <w:rPr>
                <w:rFonts w:ascii="Arial" w:hAnsi="Arial" w:cs="Arial"/>
                <w:b/>
                <w:sz w:val="20"/>
                <w:lang w:val="vi-VN" w:bidi="vi-VN"/>
              </w:rPr>
              <w:t>§789.9</w:t>
            </w:r>
            <w:r w:rsidR="0062221D">
              <w:rPr>
                <w:rFonts w:ascii="Arial" w:hAnsi="Arial" w:cs="Arial"/>
                <w:sz w:val="20"/>
                <w:lang w:val="vi-VN" w:bidi="vi-VN"/>
              </w:rPr>
              <w:t xml:space="preserve">  </w:t>
            </w:r>
            <w:r w:rsidRPr="00C67E47">
              <w:rPr>
                <w:rFonts w:ascii="Arial" w:hAnsi="Arial" w:cs="Arial"/>
                <w:sz w:val="20"/>
                <w:lang w:val="vi-VN" w:bidi="vi-VN"/>
              </w:rPr>
              <w:t xml:space="preserve"> Cấm bán niên kim cho người cao tuổi để ảnh hưởng đến điều kiện hưởng Medi-Cal.</w:t>
            </w:r>
          </w:p>
          <w:p w14:paraId="72547ED1" w14:textId="04448C12" w:rsidR="0062221D" w:rsidRDefault="00285D52" w:rsidP="00285D52">
            <w:pPr>
              <w:spacing w:after="0" w:line="240" w:lineRule="auto"/>
              <w:rPr>
                <w:rFonts w:ascii="Arial" w:hAnsi="Arial" w:cs="Arial"/>
                <w:sz w:val="20"/>
                <w:szCs w:val="20"/>
                <w:lang w:val="vi-VN"/>
              </w:rPr>
            </w:pPr>
            <w:r w:rsidRPr="00C67E47">
              <w:rPr>
                <w:rFonts w:ascii="Arial" w:hAnsi="Arial" w:cs="Arial"/>
                <w:b/>
                <w:sz w:val="20"/>
                <w:lang w:val="vi-VN" w:bidi="vi-VN"/>
              </w:rPr>
              <w:t>§789.10</w:t>
            </w:r>
            <w:r w:rsidR="0062221D">
              <w:rPr>
                <w:rFonts w:ascii="Arial" w:hAnsi="Arial" w:cs="Arial"/>
                <w:sz w:val="20"/>
                <w:lang w:val="vi-VN" w:bidi="vi-VN"/>
              </w:rPr>
              <w:t xml:space="preserve">  </w:t>
            </w:r>
            <w:r w:rsidRPr="00C67E47">
              <w:rPr>
                <w:rFonts w:ascii="Arial" w:hAnsi="Arial" w:cs="Arial"/>
                <w:sz w:val="20"/>
                <w:lang w:val="vi-VN" w:bidi="vi-VN"/>
              </w:rPr>
              <w:t xml:space="preserve"> Các yêu cầu cụ thể đối với </w:t>
            </w:r>
            <w:r w:rsidRPr="00C67E47">
              <w:rPr>
                <w:rFonts w:ascii="Arial" w:hAnsi="Arial" w:cs="Arial"/>
                <w:sz w:val="20"/>
                <w:lang w:val="vi-VN" w:bidi="vi-VN"/>
              </w:rPr>
              <w:lastRenderedPageBreak/>
              <w:t>hoạt động bán/các cuộc gặp tại nhà người cao tuổi liên quan đến việc bán, chào mời hoặc tạo ra các khách hàng tiềm năng về bảo hiểm nhân thọ và niên kim.</w:t>
            </w:r>
          </w:p>
          <w:p w14:paraId="318CEB96" w14:textId="65038068" w:rsidR="0062221D" w:rsidRDefault="00285D52" w:rsidP="00285D52">
            <w:pPr>
              <w:spacing w:after="0" w:line="240" w:lineRule="auto"/>
              <w:rPr>
                <w:rFonts w:ascii="Arial" w:hAnsi="Arial" w:cs="Arial"/>
                <w:sz w:val="20"/>
                <w:lang w:val="vi-VN" w:bidi="vi-VN"/>
              </w:rPr>
            </w:pPr>
            <w:r w:rsidRPr="00C67E47">
              <w:rPr>
                <w:rFonts w:ascii="Arial" w:hAnsi="Arial" w:cs="Arial"/>
                <w:b/>
                <w:sz w:val="20"/>
                <w:lang w:val="vi-VN" w:bidi="vi-VN"/>
              </w:rPr>
              <w:t>§789.10(b)</w:t>
            </w:r>
            <w:r w:rsidR="0062221D">
              <w:rPr>
                <w:rFonts w:ascii="Arial" w:hAnsi="Arial" w:cs="Arial"/>
                <w:b/>
                <w:sz w:val="20"/>
                <w:lang w:val="vi-VN" w:bidi="vi-VN"/>
              </w:rPr>
              <w:t xml:space="preserve">  </w:t>
            </w:r>
            <w:r w:rsidRPr="00C67E47">
              <w:rPr>
                <w:rFonts w:ascii="Arial" w:hAnsi="Arial" w:cs="Arial"/>
                <w:b/>
                <w:sz w:val="20"/>
                <w:lang w:val="vi-VN" w:bidi="vi-VN"/>
              </w:rPr>
              <w:t xml:space="preserve"> </w:t>
            </w:r>
            <w:r w:rsidRPr="00C67E47">
              <w:rPr>
                <w:rFonts w:ascii="Arial" w:hAnsi="Arial" w:cs="Arial"/>
                <w:sz w:val="20"/>
                <w:lang w:val="vi-VN" w:bidi="vi-VN"/>
              </w:rPr>
              <w:t>Yêu cầu thông báo bằng văn bản riêng với thông tin cụ thể phải được gửi ít nhất 24 giờ trước cuộc gặp tại nhà người cao tuổi trừ khi đáp ứng ngoại lệ về gửi trước cuộc họp.</w:t>
            </w:r>
          </w:p>
          <w:p w14:paraId="7B0EFB1C" w14:textId="10EBE424" w:rsidR="0062221D" w:rsidRDefault="00285D52" w:rsidP="00285D52">
            <w:pPr>
              <w:spacing w:after="0" w:line="240" w:lineRule="auto"/>
              <w:rPr>
                <w:rFonts w:ascii="Arial" w:hAnsi="Arial" w:cs="Arial"/>
                <w:sz w:val="20"/>
                <w:szCs w:val="20"/>
                <w:lang w:val="vi-VN"/>
              </w:rPr>
            </w:pPr>
            <w:r w:rsidRPr="00C67E47">
              <w:rPr>
                <w:rFonts w:ascii="Arial" w:hAnsi="Arial" w:cs="Arial"/>
                <w:b/>
                <w:sz w:val="20"/>
                <w:lang w:val="vi-VN" w:bidi="vi-VN"/>
              </w:rPr>
              <w:t>§789.10(c)</w:t>
            </w:r>
            <w:r w:rsidR="0062221D">
              <w:rPr>
                <w:rFonts w:ascii="Arial" w:hAnsi="Arial" w:cs="Arial"/>
                <w:b/>
                <w:sz w:val="20"/>
                <w:lang w:val="vi-VN" w:bidi="vi-VN"/>
              </w:rPr>
              <w:t xml:space="preserve">  </w:t>
            </w:r>
            <w:r w:rsidRPr="00C67E47">
              <w:rPr>
                <w:rFonts w:ascii="Arial" w:hAnsi="Arial" w:cs="Arial"/>
                <w:b/>
                <w:sz w:val="20"/>
                <w:lang w:val="vi-VN" w:bidi="vi-VN"/>
              </w:rPr>
              <w:t xml:space="preserve"> </w:t>
            </w:r>
            <w:r w:rsidRPr="00C67E47">
              <w:rPr>
                <w:rFonts w:ascii="Arial" w:hAnsi="Arial" w:cs="Arial"/>
                <w:sz w:val="20"/>
                <w:lang w:val="vi-VN" w:bidi="vi-VN"/>
              </w:rPr>
              <w:t>Yêu cầu nêu rõ mục đích liên hệ là trao đổi về bảo hiểm hoặc thu thập thông tin cho cuộc hẹn tư vấn bảo hiểm tiếp theo.</w:t>
            </w:r>
          </w:p>
          <w:p w14:paraId="6E96ABB0" w14:textId="20270187" w:rsidR="0062221D" w:rsidRDefault="00285D52" w:rsidP="00285D52">
            <w:pPr>
              <w:spacing w:after="0" w:line="240" w:lineRule="auto"/>
              <w:rPr>
                <w:rFonts w:ascii="Arial" w:hAnsi="Arial" w:cs="Arial"/>
                <w:sz w:val="20"/>
                <w:szCs w:val="20"/>
                <w:lang w:val="vi-VN"/>
              </w:rPr>
            </w:pPr>
            <w:r w:rsidRPr="00C67E47">
              <w:rPr>
                <w:rFonts w:ascii="Arial" w:hAnsi="Arial" w:cs="Arial"/>
                <w:b/>
                <w:sz w:val="20"/>
                <w:lang w:val="vi-VN" w:bidi="vi-VN"/>
              </w:rPr>
              <w:t>§789.10(d)</w:t>
            </w:r>
            <w:r w:rsidR="0062221D">
              <w:rPr>
                <w:rFonts w:ascii="Arial" w:hAnsi="Arial" w:cs="Arial"/>
                <w:b/>
                <w:sz w:val="20"/>
                <w:lang w:val="vi-VN" w:bidi="vi-VN"/>
              </w:rPr>
              <w:t xml:space="preserve">  </w:t>
            </w:r>
            <w:r w:rsidRPr="00C67E47">
              <w:rPr>
                <w:rFonts w:ascii="Arial" w:hAnsi="Arial" w:cs="Arial"/>
                <w:b/>
                <w:sz w:val="20"/>
                <w:lang w:val="vi-VN" w:bidi="vi-VN"/>
              </w:rPr>
              <w:t xml:space="preserve"> </w:t>
            </w:r>
            <w:r w:rsidRPr="00C67E47">
              <w:rPr>
                <w:rFonts w:ascii="Arial" w:hAnsi="Arial" w:cs="Arial"/>
                <w:sz w:val="20"/>
                <w:lang w:val="vi-VN" w:bidi="vi-VN"/>
              </w:rPr>
              <w:t>Yêu cầu đưa ra danh thiếp.</w:t>
            </w:r>
          </w:p>
          <w:p w14:paraId="75D7FDA6" w14:textId="5E622223" w:rsidR="0062221D" w:rsidRDefault="00285D52" w:rsidP="00285D52">
            <w:pPr>
              <w:spacing w:after="0" w:line="240" w:lineRule="auto"/>
              <w:rPr>
                <w:rFonts w:ascii="Arial" w:hAnsi="Arial" w:cs="Arial"/>
                <w:sz w:val="20"/>
                <w:szCs w:val="20"/>
                <w:lang w:val="vi-VN"/>
              </w:rPr>
            </w:pPr>
            <w:r w:rsidRPr="00C67E47">
              <w:rPr>
                <w:rFonts w:ascii="Arial" w:hAnsi="Arial" w:cs="Arial"/>
                <w:b/>
                <w:sz w:val="20"/>
                <w:lang w:val="vi-VN" w:bidi="vi-VN"/>
              </w:rPr>
              <w:t>§789.10(e)</w:t>
            </w:r>
            <w:r w:rsidR="0062221D">
              <w:rPr>
                <w:rFonts w:ascii="Arial" w:hAnsi="Arial" w:cs="Arial"/>
                <w:b/>
                <w:sz w:val="20"/>
                <w:lang w:val="vi-VN" w:bidi="vi-VN"/>
              </w:rPr>
              <w:t xml:space="preserve">  </w:t>
            </w:r>
            <w:r w:rsidRPr="00C67E47">
              <w:rPr>
                <w:rFonts w:ascii="Arial" w:hAnsi="Arial" w:cs="Arial"/>
                <w:b/>
                <w:sz w:val="20"/>
                <w:lang w:val="vi-VN" w:bidi="vi-VN"/>
              </w:rPr>
              <w:t xml:space="preserve"> </w:t>
            </w:r>
            <w:r w:rsidRPr="00C67E47">
              <w:rPr>
                <w:rFonts w:ascii="Arial" w:hAnsi="Arial" w:cs="Arial"/>
                <w:sz w:val="20"/>
                <w:lang w:val="vi-VN" w:bidi="vi-VN"/>
              </w:rPr>
              <w:t>Yêu cầu đại lý bảo hiểm phải rời đi ngay khi được yêu cầu.</w:t>
            </w:r>
          </w:p>
          <w:p w14:paraId="5370955A" w14:textId="77F5D3E9" w:rsidR="0062221D" w:rsidRDefault="00285D52" w:rsidP="00285D52">
            <w:pPr>
              <w:spacing w:after="0" w:line="240" w:lineRule="auto"/>
              <w:rPr>
                <w:rFonts w:ascii="Arial" w:hAnsi="Arial" w:cs="Arial"/>
                <w:sz w:val="20"/>
                <w:szCs w:val="20"/>
                <w:lang w:val="vi-VN"/>
              </w:rPr>
            </w:pPr>
            <w:r w:rsidRPr="00C67E47">
              <w:rPr>
                <w:rFonts w:ascii="Arial" w:hAnsi="Arial" w:cs="Arial"/>
                <w:b/>
                <w:sz w:val="20"/>
                <w:lang w:val="vi-VN" w:bidi="vi-VN"/>
              </w:rPr>
              <w:t>§789.10(f)</w:t>
            </w:r>
            <w:r w:rsidR="0062221D">
              <w:rPr>
                <w:rFonts w:ascii="Arial" w:hAnsi="Arial" w:cs="Arial"/>
                <w:b/>
                <w:sz w:val="20"/>
                <w:lang w:val="vi-VN" w:bidi="vi-VN"/>
              </w:rPr>
              <w:t xml:space="preserve">  </w:t>
            </w:r>
            <w:r w:rsidRPr="00C67E47">
              <w:rPr>
                <w:rFonts w:ascii="Arial" w:hAnsi="Arial" w:cs="Arial"/>
                <w:b/>
                <w:sz w:val="20"/>
                <w:lang w:val="vi-VN" w:bidi="vi-VN"/>
              </w:rPr>
              <w:t xml:space="preserve"> </w:t>
            </w:r>
            <w:r w:rsidRPr="00C67E47">
              <w:rPr>
                <w:rFonts w:ascii="Arial" w:hAnsi="Arial" w:cs="Arial"/>
                <w:sz w:val="20"/>
                <w:lang w:val="vi-VN" w:bidi="vi-VN"/>
              </w:rPr>
              <w:t>Không trình bày sai lệch về tình trạng thực tế hoặc mục đích liên hệ qua điện thoại hoặc gặp trực tiếp là để bán bảo hiểm nhân thọ hoặc niên kim.</w:t>
            </w:r>
          </w:p>
          <w:p w14:paraId="4BF242C7" w14:textId="7A2AB50C" w:rsidR="00285D52" w:rsidRPr="00C67E47" w:rsidRDefault="00285D52" w:rsidP="00285D52">
            <w:pPr>
              <w:spacing w:after="0" w:line="240" w:lineRule="auto"/>
              <w:rPr>
                <w:rFonts w:ascii="Arial" w:hAnsi="Arial" w:cs="Arial"/>
                <w:sz w:val="20"/>
                <w:szCs w:val="20"/>
                <w:lang w:val="vi-VN"/>
              </w:rPr>
            </w:pPr>
          </w:p>
        </w:tc>
        <w:tc>
          <w:tcPr>
            <w:tcW w:w="4750" w:type="dxa"/>
            <w:tcBorders>
              <w:top w:val="nil"/>
              <w:left w:val="nil"/>
              <w:bottom w:val="nil"/>
              <w:right w:val="nil"/>
            </w:tcBorders>
            <w:shd w:val="clear" w:color="auto" w:fill="auto"/>
          </w:tcPr>
          <w:p w14:paraId="2CC4E770" w14:textId="77777777" w:rsidR="0062221D" w:rsidRDefault="00285D52" w:rsidP="00285D52">
            <w:pPr>
              <w:spacing w:after="0" w:line="240" w:lineRule="auto"/>
              <w:rPr>
                <w:rFonts w:ascii="Arial" w:hAnsi="Arial" w:cs="Arial"/>
                <w:b/>
                <w:sz w:val="20"/>
                <w:szCs w:val="20"/>
                <w:lang w:val="vi-VN"/>
              </w:rPr>
            </w:pPr>
            <w:r w:rsidRPr="00C67E47">
              <w:rPr>
                <w:rFonts w:ascii="Arial" w:hAnsi="Arial" w:cs="Arial"/>
                <w:i/>
                <w:sz w:val="20"/>
                <w:lang w:val="vi-VN" w:bidi="vi-VN"/>
              </w:rPr>
              <w:lastRenderedPageBreak/>
              <w:t>Theo Mục 789.3, mọi hành vi vi phạm Điều 6.3 đều phải chịu các hình phạt như sau::</w:t>
            </w:r>
          </w:p>
          <w:p w14:paraId="36D09FD7" w14:textId="2FBF5EBD" w:rsidR="0062221D" w:rsidRDefault="00285D52" w:rsidP="00285D52">
            <w:pPr>
              <w:numPr>
                <w:ilvl w:val="0"/>
                <w:numId w:val="23"/>
              </w:numPr>
              <w:spacing w:after="0" w:line="240" w:lineRule="auto"/>
              <w:rPr>
                <w:rFonts w:ascii="Arial" w:hAnsi="Arial" w:cs="Arial"/>
                <w:sz w:val="20"/>
                <w:szCs w:val="20"/>
                <w:lang w:val="vi-VN"/>
              </w:rPr>
            </w:pPr>
            <w:r w:rsidRPr="00C67E47">
              <w:rPr>
                <w:rFonts w:ascii="Arial" w:hAnsi="Arial" w:cs="Arial"/>
                <w:b/>
                <w:sz w:val="20"/>
                <w:lang w:val="vi-VN" w:bidi="vi-VN"/>
              </w:rPr>
              <w:t>§789.3(a):</w:t>
            </w:r>
            <w:r w:rsidR="0062221D">
              <w:rPr>
                <w:rFonts w:ascii="Arial" w:hAnsi="Arial" w:cs="Arial"/>
                <w:sz w:val="20"/>
                <w:lang w:val="vi-VN" w:bidi="vi-VN"/>
              </w:rPr>
              <w:t xml:space="preserve"> </w:t>
            </w:r>
            <w:r w:rsidRPr="00C67E47">
              <w:rPr>
                <w:rFonts w:ascii="Arial" w:hAnsi="Arial" w:cs="Arial"/>
                <w:sz w:val="20"/>
                <w:lang w:val="vi-VN" w:bidi="vi-VN"/>
              </w:rPr>
              <w:t>$1,000 cho vi phạm lần đầu (người môi giới, đại lý, người khác).</w:t>
            </w:r>
          </w:p>
          <w:p w14:paraId="597A2E47" w14:textId="7BB43C25" w:rsidR="0062221D" w:rsidRDefault="00285D52" w:rsidP="00285D52">
            <w:pPr>
              <w:numPr>
                <w:ilvl w:val="0"/>
                <w:numId w:val="23"/>
              </w:numPr>
              <w:spacing w:after="0" w:line="240" w:lineRule="auto"/>
              <w:rPr>
                <w:rFonts w:ascii="Arial" w:hAnsi="Arial" w:cs="Arial"/>
                <w:sz w:val="20"/>
                <w:szCs w:val="20"/>
                <w:lang w:val="vi-VN"/>
              </w:rPr>
            </w:pPr>
            <w:r w:rsidRPr="00C67E47">
              <w:rPr>
                <w:rFonts w:ascii="Arial" w:hAnsi="Arial" w:cs="Arial"/>
                <w:b/>
                <w:sz w:val="20"/>
                <w:lang w:val="vi-VN" w:bidi="vi-VN"/>
              </w:rPr>
              <w:t>§789.3(b):</w:t>
            </w:r>
            <w:r w:rsidR="0062221D">
              <w:rPr>
                <w:rFonts w:ascii="Arial" w:hAnsi="Arial" w:cs="Arial"/>
                <w:sz w:val="20"/>
                <w:lang w:val="vi-VN" w:bidi="vi-VN"/>
              </w:rPr>
              <w:t xml:space="preserve"> </w:t>
            </w:r>
            <w:r w:rsidRPr="00C67E47">
              <w:rPr>
                <w:rFonts w:ascii="Arial" w:hAnsi="Arial" w:cs="Arial"/>
                <w:sz w:val="20"/>
                <w:lang w:val="vi-VN" w:bidi="vi-VN"/>
              </w:rPr>
              <w:t>$5,000-50,000 cho mỗi lần vi phạm (người môi giới, đại lý, người khác) đối với lần vi phạm thứ 2 trở lên hoặc vi phạm cố ý.</w:t>
            </w:r>
          </w:p>
          <w:p w14:paraId="372813A0" w14:textId="25DD4C11" w:rsidR="0062221D" w:rsidRDefault="00285D52" w:rsidP="00285D52">
            <w:pPr>
              <w:numPr>
                <w:ilvl w:val="0"/>
                <w:numId w:val="23"/>
              </w:numPr>
              <w:spacing w:after="0" w:line="240" w:lineRule="auto"/>
              <w:rPr>
                <w:rFonts w:ascii="Arial" w:hAnsi="Arial" w:cs="Arial"/>
                <w:sz w:val="20"/>
                <w:szCs w:val="20"/>
                <w:lang w:val="vi-VN"/>
              </w:rPr>
            </w:pPr>
            <w:r w:rsidRPr="00C67E47">
              <w:rPr>
                <w:rFonts w:ascii="Arial" w:hAnsi="Arial" w:cs="Arial"/>
                <w:b/>
                <w:sz w:val="20"/>
                <w:lang w:val="vi-VN" w:bidi="vi-VN"/>
              </w:rPr>
              <w:lastRenderedPageBreak/>
              <w:t>§789.3(c):</w:t>
            </w:r>
            <w:r w:rsidR="0062221D">
              <w:rPr>
                <w:rFonts w:ascii="Arial" w:hAnsi="Arial" w:cs="Arial"/>
                <w:sz w:val="20"/>
                <w:lang w:val="vi-VN" w:bidi="vi-VN"/>
              </w:rPr>
              <w:t xml:space="preserve"> </w:t>
            </w:r>
            <w:r w:rsidRPr="00C67E47">
              <w:rPr>
                <w:rFonts w:ascii="Arial" w:hAnsi="Arial" w:cs="Arial"/>
                <w:sz w:val="20"/>
                <w:lang w:val="vi-VN" w:bidi="vi-VN"/>
              </w:rPr>
              <w:t>đình chỉ hoặc thu hồi giấy phép chờ điều trần nếu dự kiến đã xảy ra tổn hại đáng kể cho người cao tuổi.</w:t>
            </w:r>
          </w:p>
          <w:p w14:paraId="00FDA06C" w14:textId="073ED54B" w:rsidR="0062221D" w:rsidRDefault="00285D52" w:rsidP="00285D52">
            <w:pPr>
              <w:numPr>
                <w:ilvl w:val="0"/>
                <w:numId w:val="23"/>
              </w:numPr>
              <w:spacing w:after="0" w:line="240" w:lineRule="auto"/>
              <w:rPr>
                <w:rFonts w:ascii="Arial" w:hAnsi="Arial" w:cs="Arial"/>
                <w:sz w:val="20"/>
                <w:szCs w:val="20"/>
                <w:lang w:val="vi-VN"/>
              </w:rPr>
            </w:pPr>
            <w:r w:rsidRPr="00C67E47">
              <w:rPr>
                <w:rFonts w:ascii="Arial" w:hAnsi="Arial" w:cs="Arial"/>
                <w:b/>
                <w:sz w:val="20"/>
                <w:lang w:val="vi-VN" w:bidi="vi-VN"/>
              </w:rPr>
              <w:t>§789.3(d):</w:t>
            </w:r>
            <w:r w:rsidR="0062221D">
              <w:rPr>
                <w:rFonts w:ascii="Arial" w:hAnsi="Arial" w:cs="Arial"/>
                <w:sz w:val="20"/>
                <w:lang w:val="vi-VN" w:bidi="vi-VN"/>
              </w:rPr>
              <w:t xml:space="preserve"> </w:t>
            </w:r>
            <w:r w:rsidRPr="00C67E47">
              <w:rPr>
                <w:rFonts w:ascii="Arial" w:hAnsi="Arial" w:cs="Arial"/>
                <w:sz w:val="20"/>
                <w:lang w:val="vi-VN" w:bidi="vi-VN"/>
              </w:rPr>
              <w:t>$10,000 cho vi phạm lần đầu của công ty bảo hiểm</w:t>
            </w:r>
          </w:p>
          <w:p w14:paraId="2588C560" w14:textId="01753C56" w:rsidR="0062221D" w:rsidRDefault="00285D52" w:rsidP="00285D52">
            <w:pPr>
              <w:numPr>
                <w:ilvl w:val="0"/>
                <w:numId w:val="23"/>
              </w:numPr>
              <w:spacing w:after="0" w:line="240" w:lineRule="auto"/>
              <w:rPr>
                <w:rFonts w:ascii="Arial" w:hAnsi="Arial" w:cs="Arial"/>
                <w:sz w:val="20"/>
                <w:szCs w:val="20"/>
                <w:lang w:val="vi-VN"/>
              </w:rPr>
            </w:pPr>
            <w:r w:rsidRPr="00C67E47">
              <w:rPr>
                <w:rFonts w:ascii="Arial" w:hAnsi="Arial" w:cs="Arial"/>
                <w:b/>
                <w:sz w:val="20"/>
                <w:lang w:val="vi-VN" w:bidi="vi-VN"/>
              </w:rPr>
              <w:t>§789.3(e):</w:t>
            </w:r>
            <w:r w:rsidR="0062221D">
              <w:rPr>
                <w:rFonts w:ascii="Arial" w:hAnsi="Arial" w:cs="Arial"/>
                <w:sz w:val="20"/>
                <w:lang w:val="vi-VN" w:bidi="vi-VN"/>
              </w:rPr>
              <w:t xml:space="preserve"> </w:t>
            </w:r>
            <w:r w:rsidRPr="00C67E47">
              <w:rPr>
                <w:rFonts w:ascii="Arial" w:hAnsi="Arial" w:cs="Arial"/>
                <w:sz w:val="20"/>
                <w:lang w:val="vi-VN" w:bidi="vi-VN"/>
              </w:rPr>
              <w:t>$30,000-300,000 cho mỗi lần vi phạm của công ty bảo hiểm trong đó tần suất vi phạm cho thấy vi phạm đã trở thành thông lệ kinh doanh hoặc công ty bảo hiểm cố tình vi phạm Điều khoản về Người cao tuổi.</w:t>
            </w:r>
          </w:p>
          <w:p w14:paraId="0B08CCC8" w14:textId="77777777" w:rsidR="0062221D" w:rsidRDefault="0062221D" w:rsidP="00285D52">
            <w:pPr>
              <w:spacing w:after="0" w:line="240" w:lineRule="auto"/>
              <w:rPr>
                <w:rFonts w:ascii="Arial" w:hAnsi="Arial" w:cs="Arial"/>
                <w:b/>
                <w:sz w:val="20"/>
                <w:szCs w:val="20"/>
                <w:lang w:val="vi-VN"/>
              </w:rPr>
            </w:pPr>
          </w:p>
          <w:p w14:paraId="6BA4C8C4" w14:textId="77777777" w:rsidR="0062221D" w:rsidRDefault="0062221D" w:rsidP="00285D52">
            <w:pPr>
              <w:spacing w:after="0" w:line="240" w:lineRule="auto"/>
              <w:rPr>
                <w:rFonts w:ascii="Arial" w:hAnsi="Arial" w:cs="Arial"/>
                <w:sz w:val="20"/>
                <w:szCs w:val="20"/>
                <w:lang w:val="vi-VN"/>
              </w:rPr>
            </w:pPr>
          </w:p>
          <w:p w14:paraId="7B6D2C3F" w14:textId="67F2C457" w:rsidR="0062221D" w:rsidRDefault="00285D52" w:rsidP="0062221D">
            <w:pPr>
              <w:numPr>
                <w:ilvl w:val="0"/>
                <w:numId w:val="23"/>
              </w:numPr>
              <w:spacing w:after="0" w:line="240" w:lineRule="auto"/>
              <w:rPr>
                <w:rFonts w:ascii="Arial" w:hAnsi="Arial" w:cs="Arial"/>
                <w:i/>
                <w:sz w:val="20"/>
                <w:szCs w:val="20"/>
                <w:lang w:val="vi-VN"/>
              </w:rPr>
            </w:pPr>
            <w:r w:rsidRPr="00C67E47">
              <w:rPr>
                <w:rFonts w:ascii="Arial" w:hAnsi="Arial" w:cs="Arial"/>
                <w:b/>
                <w:sz w:val="20"/>
                <w:lang w:val="vi-VN" w:bidi="vi-VN"/>
              </w:rPr>
              <w:t>§789.3(f):</w:t>
            </w:r>
            <w:r w:rsidR="0062221D">
              <w:rPr>
                <w:rFonts w:ascii="Arial" w:hAnsi="Arial" w:cs="Arial"/>
                <w:sz w:val="20"/>
                <w:lang w:val="vi-VN" w:bidi="vi-VN"/>
              </w:rPr>
              <w:t xml:space="preserve"> </w:t>
            </w:r>
            <w:r w:rsidRPr="00C67E47">
              <w:rPr>
                <w:rFonts w:ascii="Arial" w:hAnsi="Arial" w:cs="Arial"/>
                <w:sz w:val="20"/>
                <w:lang w:val="vi-VN" w:bidi="vi-VN"/>
              </w:rPr>
              <w:t>hủy bỏ hợp đồng đã tiếp thị, chào bán, phát hành vi phạm Điều này.</w:t>
            </w:r>
            <w:r w:rsidR="0062221D" w:rsidRPr="00C67E47">
              <w:rPr>
                <w:rFonts w:ascii="Arial" w:hAnsi="Arial" w:cs="Arial"/>
                <w:i/>
                <w:sz w:val="20"/>
                <w:lang w:val="vi-VN" w:bidi="vi-VN"/>
              </w:rPr>
              <w:t xml:space="preserve"> </w:t>
            </w:r>
            <w:r w:rsidRPr="00C67E47">
              <w:rPr>
                <w:rFonts w:ascii="Arial" w:hAnsi="Arial" w:cs="Arial"/>
                <w:i/>
                <w:sz w:val="20"/>
                <w:lang w:val="vi-VN" w:bidi="vi-VN"/>
              </w:rPr>
              <w:t>Hình phạt cụ thể đối với hành vi vi phạm §787.1:</w:t>
            </w:r>
          </w:p>
          <w:p w14:paraId="554F91E5" w14:textId="6258C1A0" w:rsidR="0062221D" w:rsidRDefault="00285D52" w:rsidP="0062221D">
            <w:pPr>
              <w:numPr>
                <w:ilvl w:val="0"/>
                <w:numId w:val="23"/>
              </w:numPr>
              <w:spacing w:after="0" w:line="240" w:lineRule="auto"/>
              <w:rPr>
                <w:rFonts w:ascii="Arial" w:hAnsi="Arial" w:cs="Arial"/>
                <w:i/>
                <w:sz w:val="20"/>
                <w:szCs w:val="20"/>
                <w:lang w:val="vi-VN"/>
              </w:rPr>
            </w:pPr>
            <w:r w:rsidRPr="00C67E47">
              <w:rPr>
                <w:rFonts w:ascii="Arial" w:hAnsi="Arial" w:cs="Arial"/>
                <w:b/>
                <w:sz w:val="20"/>
                <w:lang w:val="vi-VN" w:bidi="vi-VN"/>
              </w:rPr>
              <w:t>§787.1(f):</w:t>
            </w:r>
            <w:r w:rsidR="0062221D">
              <w:rPr>
                <w:rFonts w:ascii="Arial" w:hAnsi="Arial" w:cs="Arial"/>
                <w:sz w:val="20"/>
                <w:lang w:val="vi-VN" w:bidi="vi-VN"/>
              </w:rPr>
              <w:t xml:space="preserve"> </w:t>
            </w:r>
            <w:r w:rsidRPr="00C67E47">
              <w:rPr>
                <w:rFonts w:ascii="Arial" w:hAnsi="Arial" w:cs="Arial"/>
                <w:sz w:val="20"/>
                <w:lang w:val="vi-VN" w:bidi="vi-VN"/>
              </w:rPr>
              <w:t>đình chỉ hoặc thu hồi giấy phép theo §1668 và §1738.</w:t>
            </w:r>
            <w:r w:rsidR="0062221D" w:rsidRPr="00C67E47">
              <w:rPr>
                <w:rFonts w:ascii="Arial" w:hAnsi="Arial" w:cs="Arial"/>
                <w:i/>
                <w:sz w:val="20"/>
                <w:lang w:val="vi-VN" w:bidi="vi-VN"/>
              </w:rPr>
              <w:t xml:space="preserve"> </w:t>
            </w:r>
            <w:r w:rsidRPr="00C67E47">
              <w:rPr>
                <w:rFonts w:ascii="Arial" w:hAnsi="Arial" w:cs="Arial"/>
                <w:i/>
                <w:sz w:val="20"/>
                <w:lang w:val="vi-VN" w:bidi="vi-VN"/>
              </w:rPr>
              <w:t>Hình phạt cụ thể đối với hành vi vi phạm §789.9(a):</w:t>
            </w:r>
          </w:p>
          <w:p w14:paraId="6762B6AF" w14:textId="0445E7BA" w:rsidR="0062221D" w:rsidRDefault="00285D52" w:rsidP="00285D52">
            <w:pPr>
              <w:numPr>
                <w:ilvl w:val="0"/>
                <w:numId w:val="23"/>
              </w:numPr>
              <w:spacing w:after="0" w:line="240" w:lineRule="auto"/>
              <w:rPr>
                <w:rFonts w:ascii="Arial" w:hAnsi="Arial" w:cs="Arial"/>
                <w:sz w:val="20"/>
                <w:lang w:val="vi-VN" w:bidi="vi-VN"/>
              </w:rPr>
            </w:pPr>
            <w:r w:rsidRPr="00C67E47">
              <w:rPr>
                <w:rFonts w:ascii="Arial" w:hAnsi="Arial" w:cs="Arial"/>
                <w:b/>
                <w:sz w:val="20"/>
                <w:lang w:val="vi-VN" w:bidi="vi-VN"/>
              </w:rPr>
              <w:t>§789.9(b):</w:t>
            </w:r>
            <w:r w:rsidR="0062221D">
              <w:rPr>
                <w:rFonts w:ascii="Arial" w:hAnsi="Arial" w:cs="Arial"/>
                <w:sz w:val="20"/>
                <w:lang w:val="vi-VN" w:bidi="vi-VN"/>
              </w:rPr>
              <w:t xml:space="preserve"> </w:t>
            </w:r>
            <w:r w:rsidRPr="00C67E47">
              <w:rPr>
                <w:rFonts w:ascii="Arial" w:hAnsi="Arial" w:cs="Arial"/>
                <w:sz w:val="20"/>
                <w:lang w:val="vi-VN" w:bidi="vi-VN"/>
              </w:rPr>
              <w:t>hủy bỏ hợp đồng và hoàn trả cho người mua tất cả phí bảo hiểm, phí, lãi và chi phí đã đóng cho hợp đồng niên kim.</w:t>
            </w:r>
            <w:r w:rsidR="0062221D">
              <w:rPr>
                <w:rFonts w:ascii="Arial" w:hAnsi="Arial" w:cs="Arial"/>
                <w:sz w:val="20"/>
                <w:lang w:val="vi-VN" w:bidi="vi-VN"/>
              </w:rPr>
              <w:t xml:space="preserve"> </w:t>
            </w:r>
            <w:r w:rsidRPr="00C67E47">
              <w:rPr>
                <w:rFonts w:ascii="Arial" w:hAnsi="Arial" w:cs="Arial"/>
                <w:sz w:val="20"/>
                <w:lang w:val="vi-VN" w:bidi="vi-VN"/>
              </w:rPr>
              <w:t>Biện pháp khắc phục này bổ sung cho các biện pháp khắc phục khác có sẵn.</w:t>
            </w:r>
          </w:p>
          <w:p w14:paraId="5107451E" w14:textId="77777777" w:rsidR="0062221D" w:rsidRDefault="0062221D" w:rsidP="00285D52">
            <w:pPr>
              <w:spacing w:after="0" w:line="240" w:lineRule="auto"/>
              <w:jc w:val="center"/>
              <w:rPr>
                <w:rFonts w:ascii="Arial" w:hAnsi="Arial" w:cs="Arial"/>
                <w:sz w:val="20"/>
                <w:szCs w:val="20"/>
                <w:lang w:val="vi-VN"/>
              </w:rPr>
            </w:pPr>
          </w:p>
          <w:p w14:paraId="145F50CC" w14:textId="77777777" w:rsidR="00285D52" w:rsidRPr="00C67E47" w:rsidRDefault="00285D52" w:rsidP="00285D52">
            <w:pPr>
              <w:spacing w:after="0" w:line="240" w:lineRule="auto"/>
              <w:rPr>
                <w:rFonts w:ascii="Arial" w:hAnsi="Arial" w:cs="Arial"/>
                <w:sz w:val="20"/>
                <w:szCs w:val="20"/>
                <w:lang w:val="vi-VN"/>
              </w:rPr>
            </w:pPr>
          </w:p>
        </w:tc>
      </w:tr>
      <w:tr w:rsidR="00285D52" w:rsidRPr="00C67E47" w14:paraId="337981D6" w14:textId="77777777" w:rsidTr="00285D52">
        <w:tc>
          <w:tcPr>
            <w:tcW w:w="10890" w:type="dxa"/>
            <w:gridSpan w:val="5"/>
            <w:tcBorders>
              <w:top w:val="nil"/>
              <w:left w:val="nil"/>
              <w:bottom w:val="nil"/>
              <w:right w:val="nil"/>
            </w:tcBorders>
            <w:shd w:val="clear" w:color="auto" w:fill="auto"/>
          </w:tcPr>
          <w:p w14:paraId="7E626457" w14:textId="50A64607" w:rsidR="0062221D" w:rsidRDefault="00285D52" w:rsidP="00285D52">
            <w:pPr>
              <w:spacing w:after="0" w:line="240" w:lineRule="auto"/>
              <w:jc w:val="center"/>
              <w:rPr>
                <w:rFonts w:ascii="Arial" w:hAnsi="Arial" w:cs="Arial"/>
                <w:b/>
                <w:i/>
                <w:sz w:val="20"/>
                <w:szCs w:val="20"/>
                <w:u w:val="single"/>
                <w:lang w:val="vi-VN"/>
              </w:rPr>
            </w:pPr>
            <w:r w:rsidRPr="00C67E47">
              <w:rPr>
                <w:rFonts w:ascii="Arial" w:hAnsi="Arial" w:cs="Arial"/>
                <w:b/>
                <w:i/>
                <w:sz w:val="28"/>
                <w:u w:val="single"/>
                <w:lang w:val="vi-VN" w:bidi="vi-VN"/>
              </w:rPr>
              <w:lastRenderedPageBreak/>
              <w:t>*</w:t>
            </w:r>
            <w:r w:rsidRPr="00C67E47">
              <w:rPr>
                <w:rFonts w:ascii="Arial" w:hAnsi="Arial" w:cs="Arial"/>
                <w:b/>
                <w:i/>
                <w:sz w:val="20"/>
                <w:u w:val="single"/>
                <w:lang w:val="vi-VN" w:bidi="vi-VN"/>
              </w:rPr>
              <w:t>Lưu ý:</w:t>
            </w:r>
            <w:r w:rsidR="0062221D">
              <w:rPr>
                <w:rFonts w:ascii="Arial" w:hAnsi="Arial" w:cs="Arial"/>
                <w:b/>
                <w:i/>
                <w:sz w:val="20"/>
                <w:u w:val="single"/>
                <w:lang w:val="vi-VN" w:bidi="vi-VN"/>
              </w:rPr>
              <w:t xml:space="preserve"> </w:t>
            </w:r>
            <w:r w:rsidRPr="00C67E47">
              <w:rPr>
                <w:rFonts w:ascii="Arial" w:hAnsi="Arial" w:cs="Arial"/>
                <w:b/>
                <w:i/>
                <w:sz w:val="20"/>
                <w:u w:val="single"/>
                <w:lang w:val="vi-VN" w:bidi="vi-VN"/>
              </w:rPr>
              <w:t>Hãy lưu ý đến các trường hợp loại trừ và miễn trừ khác có thể áp dụng cho các mục được liệt kê ở trên của Bộ luật.</w:t>
            </w:r>
          </w:p>
          <w:p w14:paraId="53EFD98B" w14:textId="1EF37F2B" w:rsidR="00285D52" w:rsidRPr="00C67E47" w:rsidRDefault="00285D52" w:rsidP="00285D52">
            <w:pPr>
              <w:spacing w:after="0" w:line="240" w:lineRule="auto"/>
              <w:jc w:val="center"/>
              <w:rPr>
                <w:rFonts w:ascii="Arial" w:hAnsi="Arial" w:cs="Arial"/>
                <w:b/>
                <w:i/>
                <w:sz w:val="16"/>
                <w:szCs w:val="16"/>
                <w:u w:val="single"/>
                <w:lang w:val="vi-VN"/>
              </w:rPr>
            </w:pPr>
          </w:p>
        </w:tc>
      </w:tr>
      <w:tr w:rsidR="00285D52" w:rsidRPr="00C67E47" w14:paraId="6E498D99" w14:textId="77777777" w:rsidTr="00285D52">
        <w:tc>
          <w:tcPr>
            <w:tcW w:w="2158" w:type="dxa"/>
            <w:gridSpan w:val="2"/>
            <w:tcBorders>
              <w:top w:val="nil"/>
              <w:left w:val="nil"/>
              <w:bottom w:val="single" w:sz="4" w:space="0" w:color="auto"/>
              <w:right w:val="nil"/>
            </w:tcBorders>
            <w:shd w:val="clear" w:color="auto" w:fill="auto"/>
          </w:tcPr>
          <w:p w14:paraId="4D928E5B" w14:textId="77777777" w:rsidR="0062221D" w:rsidRDefault="00285D52" w:rsidP="00285D52">
            <w:pPr>
              <w:spacing w:after="0" w:line="240" w:lineRule="auto"/>
              <w:rPr>
                <w:rFonts w:ascii="Arial" w:hAnsi="Arial" w:cs="Arial"/>
                <w:b/>
                <w:u w:val="single"/>
                <w:lang w:val="vi-VN"/>
              </w:rPr>
            </w:pPr>
            <w:r w:rsidRPr="00C67E47">
              <w:rPr>
                <w:rFonts w:ascii="Arial" w:hAnsi="Arial" w:cs="Arial"/>
                <w:b/>
                <w:u w:val="single"/>
                <w:lang w:val="vi-VN" w:bidi="vi-VN"/>
              </w:rPr>
              <w:t>Hành vi Không công bằng</w:t>
            </w:r>
          </w:p>
          <w:p w14:paraId="0A6C2868" w14:textId="77777777" w:rsidR="0062221D" w:rsidRDefault="0062221D" w:rsidP="00285D52">
            <w:pPr>
              <w:spacing w:after="0" w:line="240" w:lineRule="auto"/>
              <w:rPr>
                <w:rFonts w:ascii="Arial" w:hAnsi="Arial" w:cs="Arial"/>
                <w:b/>
                <w:lang w:val="vi-VN"/>
              </w:rPr>
            </w:pPr>
          </w:p>
          <w:p w14:paraId="072DE815" w14:textId="77777777" w:rsidR="0062221D" w:rsidRDefault="00285D52" w:rsidP="00285D52">
            <w:pPr>
              <w:spacing w:after="0" w:line="240" w:lineRule="auto"/>
              <w:rPr>
                <w:rFonts w:ascii="Arial" w:hAnsi="Arial" w:cs="Arial"/>
                <w:b/>
                <w:lang w:val="vi-VN" w:bidi="vi-VN"/>
              </w:rPr>
            </w:pPr>
            <w:r w:rsidRPr="00C67E47">
              <w:rPr>
                <w:rFonts w:ascii="Arial" w:hAnsi="Arial" w:cs="Arial"/>
                <w:b/>
                <w:lang w:val="vi-VN" w:bidi="vi-VN"/>
              </w:rPr>
              <w:t>Mục</w:t>
            </w:r>
          </w:p>
          <w:p w14:paraId="6C3BB95F" w14:textId="77777777" w:rsidR="0062221D" w:rsidRDefault="00285D52" w:rsidP="00285D52">
            <w:pPr>
              <w:spacing w:after="0" w:line="240" w:lineRule="auto"/>
              <w:rPr>
                <w:rFonts w:ascii="Arial" w:hAnsi="Arial" w:cs="Arial"/>
                <w:b/>
                <w:lang w:val="vi-VN" w:bidi="vi-VN"/>
              </w:rPr>
            </w:pPr>
            <w:r w:rsidRPr="00C67E47">
              <w:rPr>
                <w:rFonts w:ascii="Arial" w:hAnsi="Arial" w:cs="Arial"/>
                <w:b/>
                <w:lang w:val="vi-VN" w:bidi="vi-VN"/>
              </w:rPr>
              <w:t>790-790.15</w:t>
            </w:r>
          </w:p>
          <w:p w14:paraId="33C4797E" w14:textId="072D344A" w:rsidR="00285D52" w:rsidRPr="00C67E47" w:rsidRDefault="00285D52" w:rsidP="00285D52">
            <w:pPr>
              <w:spacing w:after="0" w:line="240" w:lineRule="auto"/>
              <w:rPr>
                <w:rFonts w:ascii="Arial" w:hAnsi="Arial" w:cs="Arial"/>
                <w:b/>
              </w:rPr>
            </w:pPr>
            <w:r w:rsidRPr="00C67E47">
              <w:rPr>
                <w:rFonts w:ascii="Arial" w:hAnsi="Arial" w:cs="Arial"/>
                <w:b/>
                <w:lang w:val="vi-VN" w:bidi="vi-VN"/>
              </w:rPr>
              <w:t xml:space="preserve"> </w:t>
            </w:r>
          </w:p>
        </w:tc>
        <w:tc>
          <w:tcPr>
            <w:tcW w:w="3982" w:type="dxa"/>
            <w:gridSpan w:val="2"/>
            <w:tcBorders>
              <w:top w:val="nil"/>
              <w:left w:val="nil"/>
              <w:bottom w:val="single" w:sz="4" w:space="0" w:color="auto"/>
              <w:right w:val="nil"/>
            </w:tcBorders>
            <w:shd w:val="clear" w:color="auto" w:fill="auto"/>
          </w:tcPr>
          <w:p w14:paraId="157D2D1D" w14:textId="22411869"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§790.01</w:t>
            </w:r>
            <w:r w:rsidR="0062221D">
              <w:rPr>
                <w:rFonts w:ascii="Arial" w:hAnsi="Arial" w:cs="Arial"/>
                <w:sz w:val="20"/>
                <w:lang w:val="vi-VN" w:bidi="vi-VN"/>
              </w:rPr>
              <w:t xml:space="preserve">  </w:t>
            </w:r>
            <w:r w:rsidRPr="00C67E47">
              <w:rPr>
                <w:rFonts w:ascii="Arial" w:hAnsi="Arial" w:cs="Arial"/>
                <w:sz w:val="20"/>
                <w:lang w:val="vi-VN" w:bidi="vi-VN"/>
              </w:rPr>
              <w:t xml:space="preserve"> Áp dụng cho các công ty bảo hiểm, đại lý bảo hiểm, v.v. và “tất cả những người khác tham gia vào hoạt động giao dịch bảo hiểm đó”.</w:t>
            </w:r>
          </w:p>
          <w:p w14:paraId="5656C0F0" w14:textId="177BEF3D"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§790.02</w:t>
            </w:r>
            <w:r w:rsidR="0062221D">
              <w:rPr>
                <w:rFonts w:ascii="Arial" w:hAnsi="Arial" w:cs="Arial"/>
                <w:sz w:val="20"/>
                <w:lang w:val="vi-VN" w:bidi="vi-VN"/>
              </w:rPr>
              <w:t xml:space="preserve">  </w:t>
            </w:r>
            <w:r w:rsidRPr="00C67E47">
              <w:rPr>
                <w:rFonts w:ascii="Arial" w:hAnsi="Arial" w:cs="Arial"/>
                <w:sz w:val="20"/>
                <w:lang w:val="vi-VN" w:bidi="vi-VN"/>
              </w:rPr>
              <w:t xml:space="preserve"> Cấm sử dụng các hành vi thương mại không lành mạnh hoặc phương pháp cạnh tranh không lành mạnh hoặc hành động hoặc hành vi lừa đảo trong hoạt động giao dịch bảo hiểm đó.</w:t>
            </w:r>
          </w:p>
          <w:p w14:paraId="54ABDD2D" w14:textId="5791D239"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§790.03</w:t>
            </w:r>
            <w:r w:rsidR="0062221D">
              <w:rPr>
                <w:rFonts w:ascii="Arial" w:hAnsi="Arial" w:cs="Arial"/>
                <w:sz w:val="20"/>
                <w:lang w:val="vi-VN" w:bidi="vi-VN"/>
              </w:rPr>
              <w:t xml:space="preserve">  </w:t>
            </w:r>
            <w:r w:rsidRPr="00C67E47">
              <w:rPr>
                <w:rFonts w:ascii="Arial" w:hAnsi="Arial" w:cs="Arial"/>
                <w:sz w:val="20"/>
                <w:lang w:val="vi-VN" w:bidi="vi-VN"/>
              </w:rPr>
              <w:t xml:space="preserve"> Liệt kê chi tiết các hành vi bị cấm chẳng hạn như: trình bày sai các điều khoản của hợp đồng đã được phát hành hoặc các quyền lợi hoặc lợi thế đã được cam kết; cấm thực hiện, phổ biến, gây ra hoặc phổ biến dưới mọi hình thức mọi tuyên bố đã biết hoặc lẽ ra phải được biết theo cách không sai sự thật, lừa đảo, gây hiểu lầm.</w:t>
            </w:r>
          </w:p>
          <w:p w14:paraId="186610ED" w14:textId="04CA6DAA"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§790.037</w:t>
            </w:r>
            <w:r w:rsidR="0062221D">
              <w:rPr>
                <w:rFonts w:ascii="Arial" w:hAnsi="Arial" w:cs="Arial"/>
                <w:sz w:val="20"/>
                <w:lang w:val="vi-VN" w:bidi="vi-VN"/>
              </w:rPr>
              <w:t xml:space="preserve">  </w:t>
            </w:r>
            <w:r w:rsidRPr="00C67E47">
              <w:rPr>
                <w:rFonts w:ascii="Arial" w:hAnsi="Arial" w:cs="Arial"/>
                <w:sz w:val="20"/>
                <w:lang w:val="vi-VN" w:bidi="vi-VN"/>
              </w:rPr>
              <w:t xml:space="preserve"> Hành vi bán sản phẩm chăm sóc sức khoẻ thiếu công bằng; quảng cáo cho khách hàng ít tiềm năng; các cuộc hẹn gặp; Các hạn chế về sản phẩm của Medicare đối với các cuộc thảo luận bán hàng.</w:t>
            </w:r>
          </w:p>
          <w:p w14:paraId="3631D723" w14:textId="6050D772" w:rsidR="00285D52" w:rsidRPr="00C67E47" w:rsidRDefault="00285D52" w:rsidP="00285D52">
            <w:pPr>
              <w:spacing w:after="0" w:line="240" w:lineRule="auto"/>
              <w:rPr>
                <w:rFonts w:ascii="Arial" w:hAnsi="Arial" w:cs="Arial"/>
                <w:sz w:val="20"/>
                <w:szCs w:val="20"/>
              </w:rPr>
            </w:pPr>
          </w:p>
        </w:tc>
        <w:tc>
          <w:tcPr>
            <w:tcW w:w="4750" w:type="dxa"/>
            <w:tcBorders>
              <w:top w:val="nil"/>
              <w:left w:val="nil"/>
              <w:bottom w:val="single" w:sz="4" w:space="0" w:color="auto"/>
              <w:right w:val="nil"/>
            </w:tcBorders>
            <w:shd w:val="clear" w:color="auto" w:fill="auto"/>
          </w:tcPr>
          <w:p w14:paraId="157E672E" w14:textId="77777777" w:rsidR="0062221D" w:rsidRDefault="00285D52" w:rsidP="00285D52">
            <w:pPr>
              <w:spacing w:after="0" w:line="240" w:lineRule="auto"/>
              <w:rPr>
                <w:rFonts w:ascii="Arial" w:hAnsi="Arial" w:cs="Arial"/>
                <w:sz w:val="20"/>
                <w:szCs w:val="20"/>
              </w:rPr>
            </w:pPr>
            <w:r w:rsidRPr="00C67E47">
              <w:rPr>
                <w:rFonts w:ascii="Arial" w:hAnsi="Arial" w:cs="Arial"/>
                <w:i/>
                <w:sz w:val="20"/>
                <w:lang w:val="vi-VN" w:bidi="vi-VN"/>
              </w:rPr>
              <w:t>Mọi hành vi vi phạm Điều 6.5 sẽ bị xử phạt như sau:</w:t>
            </w:r>
          </w:p>
          <w:p w14:paraId="684DB49A" w14:textId="796EC55A" w:rsidR="0062221D" w:rsidRDefault="00285D52" w:rsidP="00285D52">
            <w:pPr>
              <w:numPr>
                <w:ilvl w:val="0"/>
                <w:numId w:val="24"/>
              </w:numPr>
              <w:spacing w:after="0" w:line="240" w:lineRule="auto"/>
              <w:rPr>
                <w:rFonts w:ascii="Arial" w:hAnsi="Arial" w:cs="Arial"/>
                <w:sz w:val="20"/>
                <w:szCs w:val="20"/>
                <w:lang w:val="vi-VN"/>
              </w:rPr>
            </w:pPr>
            <w:r w:rsidRPr="00C67E47">
              <w:rPr>
                <w:rFonts w:ascii="Arial" w:hAnsi="Arial" w:cs="Arial"/>
                <w:b/>
                <w:sz w:val="20"/>
                <w:lang w:val="vi-VN" w:bidi="vi-VN"/>
              </w:rPr>
              <w:t>§790.035(a):</w:t>
            </w:r>
            <w:r w:rsidR="0062221D">
              <w:rPr>
                <w:rFonts w:ascii="Arial" w:hAnsi="Arial" w:cs="Arial"/>
                <w:sz w:val="20"/>
                <w:lang w:val="vi-VN" w:bidi="vi-VN"/>
              </w:rPr>
              <w:t xml:space="preserve"> </w:t>
            </w:r>
            <w:r w:rsidRPr="00C67E47">
              <w:rPr>
                <w:rFonts w:ascii="Arial" w:hAnsi="Arial" w:cs="Arial"/>
                <w:sz w:val="20"/>
                <w:lang w:val="vi-VN" w:bidi="vi-VN"/>
              </w:rPr>
              <w:t>Hình phạt dân sự NTE $5,000.00 cho mỗi hành vi.</w:t>
            </w:r>
            <w:r w:rsidR="0062221D">
              <w:rPr>
                <w:rFonts w:ascii="Arial" w:hAnsi="Arial" w:cs="Arial"/>
                <w:sz w:val="20"/>
                <w:lang w:val="vi-VN" w:bidi="vi-VN"/>
              </w:rPr>
              <w:t xml:space="preserve"> </w:t>
            </w:r>
            <w:r w:rsidRPr="00C67E47">
              <w:rPr>
                <w:rFonts w:ascii="Arial" w:hAnsi="Arial" w:cs="Arial"/>
                <w:sz w:val="20"/>
                <w:lang w:val="vi-VN" w:bidi="vi-VN"/>
              </w:rPr>
              <w:t>Nếu hành động hoặc hành vi là cố ý, hình phạt dân sự NTE sẽ là $10,000.00 cho mỗi hành vi.</w:t>
            </w:r>
          </w:p>
          <w:p w14:paraId="081671DB" w14:textId="77777777" w:rsidR="0062221D" w:rsidRDefault="0062221D" w:rsidP="00285D52">
            <w:pPr>
              <w:spacing w:after="0" w:line="240" w:lineRule="auto"/>
              <w:rPr>
                <w:rFonts w:ascii="Arial" w:hAnsi="Arial" w:cs="Arial"/>
                <w:sz w:val="20"/>
                <w:szCs w:val="20"/>
                <w:lang w:val="vi-VN"/>
              </w:rPr>
            </w:pPr>
          </w:p>
          <w:p w14:paraId="796C31E4" w14:textId="78EB6CFA" w:rsidR="0062221D" w:rsidRDefault="00285D52" w:rsidP="00285D52">
            <w:pPr>
              <w:numPr>
                <w:ilvl w:val="0"/>
                <w:numId w:val="24"/>
              </w:numPr>
              <w:spacing w:after="0" w:line="240" w:lineRule="auto"/>
              <w:rPr>
                <w:rFonts w:ascii="Arial" w:hAnsi="Arial" w:cs="Arial"/>
                <w:sz w:val="20"/>
                <w:szCs w:val="20"/>
                <w:lang w:val="vi-VN"/>
              </w:rPr>
            </w:pPr>
            <w:r w:rsidRPr="00C67E47">
              <w:rPr>
                <w:rFonts w:ascii="Arial" w:hAnsi="Arial" w:cs="Arial"/>
                <w:b/>
                <w:sz w:val="20"/>
                <w:lang w:val="vi-VN" w:bidi="vi-VN"/>
              </w:rPr>
              <w:t>§790.05:</w:t>
            </w:r>
            <w:r w:rsidR="0062221D">
              <w:rPr>
                <w:rFonts w:ascii="Arial" w:hAnsi="Arial" w:cs="Arial"/>
                <w:sz w:val="20"/>
                <w:lang w:val="vi-VN" w:bidi="vi-VN"/>
              </w:rPr>
              <w:t xml:space="preserve"> </w:t>
            </w:r>
            <w:r w:rsidRPr="00C67E47">
              <w:rPr>
                <w:rFonts w:ascii="Arial" w:hAnsi="Arial" w:cs="Arial"/>
                <w:sz w:val="20"/>
                <w:lang w:val="vi-VN" w:bidi="vi-VN"/>
              </w:rPr>
              <w:t>Lệnh ngừng và hủy bỏ; đối với các lần vi phạm tiếp theo có thể bị đình chỉ/thu hồi giấy phép lên đến một năm.</w:t>
            </w:r>
          </w:p>
          <w:p w14:paraId="3FFD04BA" w14:textId="4B703812" w:rsidR="0062221D" w:rsidRDefault="00285D52" w:rsidP="00285D52">
            <w:pPr>
              <w:numPr>
                <w:ilvl w:val="0"/>
                <w:numId w:val="24"/>
              </w:numPr>
              <w:spacing w:after="0" w:line="240" w:lineRule="auto"/>
              <w:rPr>
                <w:rFonts w:ascii="Arial" w:hAnsi="Arial" w:cs="Arial"/>
                <w:sz w:val="20"/>
                <w:szCs w:val="20"/>
                <w:lang w:val="vi-VN"/>
              </w:rPr>
            </w:pPr>
            <w:r w:rsidRPr="00C67E47">
              <w:rPr>
                <w:rFonts w:ascii="Arial" w:hAnsi="Arial" w:cs="Arial"/>
                <w:b/>
                <w:sz w:val="20"/>
                <w:lang w:val="vi-VN" w:bidi="vi-VN"/>
              </w:rPr>
              <w:t>§790.06:</w:t>
            </w:r>
            <w:r w:rsidR="0062221D">
              <w:rPr>
                <w:rFonts w:ascii="Arial" w:hAnsi="Arial" w:cs="Arial"/>
                <w:sz w:val="20"/>
                <w:lang w:val="vi-VN" w:bidi="vi-VN"/>
              </w:rPr>
              <w:t xml:space="preserve"> </w:t>
            </w:r>
            <w:r w:rsidRPr="00C67E47">
              <w:rPr>
                <w:rFonts w:ascii="Arial" w:hAnsi="Arial" w:cs="Arial"/>
                <w:sz w:val="20"/>
                <w:lang w:val="vi-VN" w:bidi="vi-VN"/>
              </w:rPr>
              <w:t>Truy tố các hành vi không được xác định trong §790.03-Lệnh ngừng và hủy bỏ.</w:t>
            </w:r>
          </w:p>
          <w:p w14:paraId="089296FC" w14:textId="1AA1330D" w:rsidR="0062221D" w:rsidRDefault="00285D52" w:rsidP="00285D52">
            <w:pPr>
              <w:numPr>
                <w:ilvl w:val="0"/>
                <w:numId w:val="24"/>
              </w:numPr>
              <w:spacing w:after="0" w:line="240" w:lineRule="auto"/>
              <w:rPr>
                <w:rFonts w:ascii="Arial" w:hAnsi="Arial" w:cs="Arial"/>
                <w:sz w:val="20"/>
                <w:lang w:val="vi-VN" w:bidi="vi-VN"/>
              </w:rPr>
            </w:pPr>
            <w:r w:rsidRPr="00C67E47">
              <w:rPr>
                <w:rFonts w:ascii="Arial" w:hAnsi="Arial" w:cs="Arial"/>
                <w:b/>
                <w:sz w:val="20"/>
                <w:lang w:val="vi-VN" w:bidi="vi-VN"/>
              </w:rPr>
              <w:t>§790.07:</w:t>
            </w:r>
            <w:r w:rsidR="0062221D">
              <w:rPr>
                <w:rFonts w:ascii="Arial" w:hAnsi="Arial" w:cs="Arial"/>
                <w:sz w:val="20"/>
                <w:lang w:val="vi-VN" w:bidi="vi-VN"/>
              </w:rPr>
              <w:t xml:space="preserve"> </w:t>
            </w:r>
            <w:r w:rsidRPr="00C67E47">
              <w:rPr>
                <w:rFonts w:ascii="Arial" w:hAnsi="Arial" w:cs="Arial"/>
                <w:sz w:val="20"/>
                <w:lang w:val="vi-VN" w:bidi="vi-VN"/>
              </w:rPr>
              <w:t>Vi phạm lệnh ngừng và hủy bỏ; phạt NTE $5,000; nếu cố ý, phạt NTE $55,000 cộng với tiền phạt theo §790,05.</w:t>
            </w:r>
          </w:p>
          <w:p w14:paraId="1CF496CA" w14:textId="0208F1F1" w:rsidR="00285D52" w:rsidRPr="00C67E47" w:rsidRDefault="00285D52" w:rsidP="0062221D">
            <w:pPr>
              <w:numPr>
                <w:ilvl w:val="0"/>
                <w:numId w:val="24"/>
              </w:numPr>
              <w:spacing w:after="0" w:line="240" w:lineRule="auto"/>
              <w:rPr>
                <w:rFonts w:ascii="Arial" w:hAnsi="Arial" w:cs="Arial"/>
                <w:sz w:val="20"/>
                <w:szCs w:val="20"/>
                <w:lang w:val="vi-VN"/>
              </w:rPr>
            </w:pPr>
            <w:r w:rsidRPr="00C67E47">
              <w:rPr>
                <w:rFonts w:ascii="Arial" w:hAnsi="Arial" w:cs="Arial"/>
                <w:b/>
                <w:sz w:val="20"/>
                <w:lang w:val="vi-VN" w:bidi="vi-VN"/>
              </w:rPr>
              <w:t>§790.08</w:t>
            </w:r>
            <w:r w:rsidRPr="00C67E47">
              <w:rPr>
                <w:rFonts w:ascii="Arial" w:hAnsi="Arial" w:cs="Arial"/>
                <w:sz w:val="20"/>
                <w:lang w:val="vi-VN" w:bidi="vi-VN"/>
              </w:rPr>
              <w:t>:</w:t>
            </w:r>
            <w:r w:rsidR="0062221D">
              <w:rPr>
                <w:rFonts w:ascii="Arial" w:hAnsi="Arial" w:cs="Arial"/>
                <w:sz w:val="20"/>
                <w:lang w:val="vi-VN" w:bidi="vi-VN"/>
              </w:rPr>
              <w:t xml:space="preserve"> </w:t>
            </w:r>
            <w:r w:rsidRPr="00C67E47">
              <w:rPr>
                <w:rFonts w:ascii="Arial" w:hAnsi="Arial" w:cs="Arial"/>
                <w:sz w:val="20"/>
                <w:lang w:val="vi-VN" w:bidi="vi-VN"/>
              </w:rPr>
              <w:t xml:space="preserve">Quy định rằng các hình phạt trong Điều khoản này bổ sung cho các quyền hạn khác của Ủy viên Bảo hiểm trong việc thực thi luật pháp. </w:t>
            </w:r>
          </w:p>
        </w:tc>
      </w:tr>
      <w:tr w:rsidR="00285D52" w:rsidRPr="00C67E47" w14:paraId="357365BE" w14:textId="77777777" w:rsidTr="00285D52">
        <w:tc>
          <w:tcPr>
            <w:tcW w:w="10890" w:type="dxa"/>
            <w:gridSpan w:val="5"/>
            <w:tcBorders>
              <w:top w:val="single" w:sz="4" w:space="0" w:color="auto"/>
              <w:left w:val="single" w:sz="4" w:space="0" w:color="auto"/>
              <w:bottom w:val="single" w:sz="4" w:space="0" w:color="auto"/>
              <w:right w:val="single" w:sz="4" w:space="0" w:color="auto"/>
            </w:tcBorders>
            <w:shd w:val="clear" w:color="auto" w:fill="E0E0E0"/>
          </w:tcPr>
          <w:p w14:paraId="7070775E" w14:textId="77777777" w:rsidR="0062221D" w:rsidRDefault="0062221D" w:rsidP="00285D52">
            <w:pPr>
              <w:autoSpaceDE w:val="0"/>
              <w:autoSpaceDN w:val="0"/>
              <w:adjustRightInd w:val="0"/>
              <w:spacing w:after="0" w:line="240" w:lineRule="auto"/>
              <w:jc w:val="center"/>
              <w:rPr>
                <w:rFonts w:ascii="Arial" w:hAnsi="Arial" w:cs="Arial"/>
                <w:b/>
                <w:sz w:val="16"/>
                <w:szCs w:val="16"/>
                <w:lang w:val="vi-VN"/>
              </w:rPr>
            </w:pPr>
          </w:p>
          <w:p w14:paraId="12215E3C" w14:textId="77777777" w:rsidR="0062221D" w:rsidRDefault="00285D52" w:rsidP="00285D52">
            <w:pPr>
              <w:autoSpaceDE w:val="0"/>
              <w:autoSpaceDN w:val="0"/>
              <w:adjustRightInd w:val="0"/>
              <w:spacing w:after="0" w:line="240" w:lineRule="auto"/>
              <w:jc w:val="center"/>
              <w:rPr>
                <w:rFonts w:ascii="Arial" w:hAnsi="Arial" w:cs="Arial"/>
                <w:b/>
                <w:sz w:val="24"/>
                <w:szCs w:val="24"/>
                <w:lang w:val="vi-VN"/>
              </w:rPr>
            </w:pPr>
            <w:r w:rsidRPr="00C67E47">
              <w:rPr>
                <w:rFonts w:ascii="Arial" w:hAnsi="Arial" w:cs="Arial"/>
                <w:b/>
                <w:sz w:val="24"/>
                <w:lang w:val="vi-VN" w:bidi="vi-VN"/>
              </w:rPr>
              <w:lastRenderedPageBreak/>
              <w:t>BẢO HIỂM NHÂN THỌ &amp; NIÊN KIM</w:t>
            </w:r>
          </w:p>
          <w:p w14:paraId="52C6F35F" w14:textId="25A04FC7" w:rsidR="00285D52" w:rsidRPr="00C67E47" w:rsidRDefault="00285D52" w:rsidP="00285D52">
            <w:pPr>
              <w:autoSpaceDE w:val="0"/>
              <w:autoSpaceDN w:val="0"/>
              <w:adjustRightInd w:val="0"/>
              <w:spacing w:after="0" w:line="240" w:lineRule="auto"/>
              <w:jc w:val="center"/>
              <w:rPr>
                <w:rFonts w:ascii="Arial" w:hAnsi="Arial" w:cs="Arial"/>
                <w:b/>
                <w:sz w:val="16"/>
                <w:szCs w:val="16"/>
                <w:lang w:val="vi-VN"/>
              </w:rPr>
            </w:pPr>
          </w:p>
        </w:tc>
      </w:tr>
      <w:tr w:rsidR="00285D52" w:rsidRPr="00C67E47" w14:paraId="1CED7512" w14:textId="77777777" w:rsidTr="00285D52">
        <w:trPr>
          <w:trHeight w:val="764"/>
        </w:trPr>
        <w:tc>
          <w:tcPr>
            <w:tcW w:w="10890" w:type="dxa"/>
            <w:gridSpan w:val="5"/>
            <w:tcBorders>
              <w:top w:val="single" w:sz="4" w:space="0" w:color="auto"/>
              <w:left w:val="nil"/>
              <w:bottom w:val="nil"/>
              <w:right w:val="nil"/>
            </w:tcBorders>
            <w:shd w:val="clear" w:color="auto" w:fill="auto"/>
          </w:tcPr>
          <w:p w14:paraId="2E5561E2" w14:textId="127DC43F" w:rsidR="0062221D" w:rsidRDefault="00285D52" w:rsidP="00285D52">
            <w:pPr>
              <w:spacing w:after="0" w:line="240" w:lineRule="auto"/>
              <w:rPr>
                <w:rFonts w:ascii="Arial" w:hAnsi="Arial" w:cs="Arial"/>
                <w:b/>
                <w:i/>
                <w:sz w:val="20"/>
                <w:szCs w:val="20"/>
                <w:lang w:val="vi-VN"/>
              </w:rPr>
            </w:pPr>
            <w:r w:rsidRPr="00C67E47">
              <w:rPr>
                <w:rFonts w:ascii="Arial" w:hAnsi="Arial" w:cs="Arial"/>
                <w:b/>
                <w:i/>
                <w:sz w:val="20"/>
                <w:lang w:val="vi-VN" w:bidi="vi-VN"/>
              </w:rPr>
              <w:lastRenderedPageBreak/>
              <w:t>Các tham chiếu sau đây là tham chiếu đến các mục cụ thể trong bộ luật liên quan đến bảo hiểm nhân thọ và niên kim.</w:t>
            </w:r>
            <w:r w:rsidR="0062221D">
              <w:rPr>
                <w:rFonts w:ascii="Arial" w:hAnsi="Arial" w:cs="Arial"/>
                <w:b/>
                <w:i/>
                <w:sz w:val="20"/>
                <w:lang w:val="vi-VN" w:bidi="vi-VN"/>
              </w:rPr>
              <w:t xml:space="preserve"> </w:t>
            </w:r>
            <w:r w:rsidRPr="00C67E47">
              <w:rPr>
                <w:rFonts w:ascii="Arial" w:hAnsi="Arial" w:cs="Arial"/>
                <w:b/>
                <w:i/>
                <w:sz w:val="20"/>
                <w:lang w:val="vi-VN" w:bidi="vi-VN"/>
              </w:rPr>
              <w:t>Mặc dù nhà phân tích không nhất thiết phải bán những sản phẩm này cho người tiêu dùng nhưng nhận thức về các yêu cầu cụ thể có thể hỗ trợ việc đánh giá Sự thích hợp và tính hợp pháp của một số sản phẩm trong danh mục bảo hiểm.</w:t>
            </w:r>
          </w:p>
          <w:p w14:paraId="20489E4B" w14:textId="2528EE94" w:rsidR="00285D52" w:rsidRPr="00C67E47" w:rsidRDefault="00285D52" w:rsidP="00285D52">
            <w:pPr>
              <w:spacing w:after="0" w:line="240" w:lineRule="auto"/>
              <w:rPr>
                <w:rFonts w:ascii="Arial" w:hAnsi="Arial" w:cs="Arial"/>
                <w:b/>
                <w:i/>
                <w:sz w:val="16"/>
                <w:szCs w:val="16"/>
                <w:lang w:val="vi-VN"/>
              </w:rPr>
            </w:pPr>
          </w:p>
        </w:tc>
      </w:tr>
      <w:tr w:rsidR="00285D52" w:rsidRPr="00C67E47" w14:paraId="62F84C74" w14:textId="77777777" w:rsidTr="00285D52">
        <w:trPr>
          <w:trHeight w:val="521"/>
        </w:trPr>
        <w:tc>
          <w:tcPr>
            <w:tcW w:w="2158" w:type="dxa"/>
            <w:gridSpan w:val="2"/>
            <w:tcBorders>
              <w:top w:val="nil"/>
              <w:left w:val="nil"/>
              <w:bottom w:val="nil"/>
              <w:right w:val="nil"/>
            </w:tcBorders>
            <w:shd w:val="clear" w:color="auto" w:fill="auto"/>
          </w:tcPr>
          <w:p w14:paraId="308F8F07" w14:textId="77777777" w:rsidR="0062221D" w:rsidRDefault="00285D52" w:rsidP="00285D52">
            <w:pPr>
              <w:spacing w:after="0" w:line="240" w:lineRule="auto"/>
              <w:rPr>
                <w:rFonts w:ascii="Arial" w:hAnsi="Arial" w:cs="Arial"/>
                <w:b/>
                <w:u w:val="single"/>
                <w:lang w:val="vi-VN"/>
              </w:rPr>
            </w:pPr>
            <w:r w:rsidRPr="00C67E47">
              <w:rPr>
                <w:rFonts w:ascii="Arial" w:hAnsi="Arial" w:cs="Arial"/>
                <w:b/>
                <w:u w:val="single"/>
                <w:lang w:val="vi-VN" w:bidi="vi-VN"/>
              </w:rPr>
              <w:t>Bảo hiểm Nhân thọ &amp; Thương tật</w:t>
            </w:r>
          </w:p>
          <w:p w14:paraId="0E6EDC9B" w14:textId="77777777" w:rsidR="0062221D" w:rsidRDefault="0062221D" w:rsidP="00285D52">
            <w:pPr>
              <w:spacing w:after="0" w:line="240" w:lineRule="auto"/>
              <w:rPr>
                <w:rFonts w:ascii="Arial" w:hAnsi="Arial" w:cs="Arial"/>
                <w:b/>
                <w:u w:val="single"/>
                <w:lang w:val="vi-VN"/>
              </w:rPr>
            </w:pPr>
          </w:p>
          <w:p w14:paraId="214C5E1F" w14:textId="77777777" w:rsidR="0062221D" w:rsidRDefault="00285D52" w:rsidP="00285D52">
            <w:pPr>
              <w:spacing w:after="0" w:line="240" w:lineRule="auto"/>
              <w:rPr>
                <w:rFonts w:ascii="Arial" w:hAnsi="Arial" w:cs="Arial"/>
                <w:b/>
                <w:lang w:val="vi-VN" w:bidi="vi-VN"/>
              </w:rPr>
            </w:pPr>
            <w:r w:rsidRPr="00C67E47">
              <w:rPr>
                <w:rFonts w:ascii="Arial" w:hAnsi="Arial" w:cs="Arial"/>
                <w:b/>
                <w:lang w:val="vi-VN" w:bidi="vi-VN"/>
              </w:rPr>
              <w:t>Mục</w:t>
            </w:r>
          </w:p>
          <w:p w14:paraId="4411432D" w14:textId="4E11F0B6" w:rsidR="00285D52" w:rsidRPr="00C67E47" w:rsidRDefault="00285D52" w:rsidP="00326490">
            <w:pPr>
              <w:spacing w:after="0" w:line="240" w:lineRule="auto"/>
              <w:rPr>
                <w:rFonts w:ascii="Arial" w:hAnsi="Arial" w:cs="Arial"/>
                <w:b/>
                <w:sz w:val="20"/>
                <w:szCs w:val="20"/>
              </w:rPr>
            </w:pPr>
            <w:r w:rsidRPr="00C67E47">
              <w:rPr>
                <w:rFonts w:ascii="Arial" w:hAnsi="Arial" w:cs="Arial"/>
                <w:b/>
                <w:lang w:val="vi-VN" w:bidi="vi-VN"/>
              </w:rPr>
              <w:t>10110- 10127.19</w:t>
            </w:r>
          </w:p>
        </w:tc>
        <w:tc>
          <w:tcPr>
            <w:tcW w:w="3982" w:type="dxa"/>
            <w:gridSpan w:val="2"/>
            <w:tcBorders>
              <w:top w:val="nil"/>
              <w:left w:val="nil"/>
              <w:bottom w:val="nil"/>
              <w:right w:val="nil"/>
            </w:tcBorders>
            <w:shd w:val="clear" w:color="auto" w:fill="auto"/>
          </w:tcPr>
          <w:p w14:paraId="2C8E6293" w14:textId="049BA36B"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§10127.10</w:t>
            </w:r>
            <w:r w:rsidR="0062221D">
              <w:rPr>
                <w:rFonts w:ascii="Arial" w:hAnsi="Arial" w:cs="Arial"/>
                <w:sz w:val="20"/>
                <w:lang w:val="vi-VN" w:bidi="vi-VN"/>
              </w:rPr>
              <w:t xml:space="preserve">  </w:t>
            </w:r>
            <w:r w:rsidRPr="00C67E47">
              <w:rPr>
                <w:rFonts w:ascii="Arial" w:hAnsi="Arial" w:cs="Arial"/>
                <w:sz w:val="20"/>
                <w:lang w:val="vi-VN" w:bidi="vi-VN"/>
              </w:rPr>
              <w:t xml:space="preserve"> Mỗi hợp đồng bảo hiểm nhân thọ và niên kim được giao cho người cao tuổi phải bao gồm thông báo về: 30 ngày được tự do xem xét việc mua bảo hiểm;</w:t>
            </w:r>
            <w:r w:rsidR="0062221D">
              <w:rPr>
                <w:rFonts w:ascii="Arial" w:hAnsi="Arial" w:cs="Arial"/>
                <w:sz w:val="20"/>
                <w:lang w:val="vi-VN" w:bidi="vi-VN"/>
              </w:rPr>
              <w:t xml:space="preserve"> </w:t>
            </w:r>
            <w:r w:rsidRPr="00C67E47">
              <w:rPr>
                <w:rFonts w:ascii="Arial" w:hAnsi="Arial" w:cs="Arial"/>
                <w:sz w:val="20"/>
                <w:lang w:val="vi-VN" w:bidi="vi-VN"/>
              </w:rPr>
              <w:t>Phí bảo hiểm niên kim khả biến không được phép đầu tư vào quỹ tương hỗ trong thời gian 30 ngày không có ngoại lệ.</w:t>
            </w:r>
          </w:p>
          <w:p w14:paraId="59AC2975" w14:textId="1CB26DB5"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§10127.11</w:t>
            </w:r>
            <w:r w:rsidR="0062221D">
              <w:rPr>
                <w:rFonts w:ascii="Arial" w:hAnsi="Arial" w:cs="Arial"/>
                <w:sz w:val="20"/>
                <w:lang w:val="vi-VN" w:bidi="vi-VN"/>
              </w:rPr>
              <w:t xml:space="preserve">  </w:t>
            </w:r>
            <w:r w:rsidRPr="00C67E47">
              <w:rPr>
                <w:rFonts w:ascii="Arial" w:hAnsi="Arial" w:cs="Arial"/>
                <w:sz w:val="20"/>
                <w:lang w:val="vi-VN" w:bidi="vi-VN"/>
              </w:rPr>
              <w:t xml:space="preserve"> Hợp đồng bảo hiểm nhân thọ và niên kim yêu cầu tiết lộ đặc biệt cho người cao tuổi về: bảng minh họa quyền lợi.</w:t>
            </w:r>
          </w:p>
          <w:p w14:paraId="11D8C45E" w14:textId="310AE55A"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§10127.12</w:t>
            </w:r>
            <w:r w:rsidR="0062221D">
              <w:rPr>
                <w:rFonts w:ascii="Arial" w:hAnsi="Arial" w:cs="Arial"/>
                <w:sz w:val="20"/>
                <w:lang w:val="vi-VN" w:bidi="vi-VN"/>
              </w:rPr>
              <w:t xml:space="preserve">  </w:t>
            </w:r>
            <w:r w:rsidRPr="00C67E47">
              <w:rPr>
                <w:rFonts w:ascii="Arial" w:hAnsi="Arial" w:cs="Arial"/>
                <w:sz w:val="20"/>
                <w:lang w:val="vi-VN" w:bidi="vi-VN"/>
              </w:rPr>
              <w:t xml:space="preserve"> Báo cáo hàng năm của công ty bảo hiểm về hợp đồng bảo hiểm nhân thọ hoặc niên kim cho người cao tuổi phải bao gồm giá trị tích lũy hiện tại và giá trị giải chấp tiền mặt hiện tại.</w:t>
            </w:r>
          </w:p>
          <w:p w14:paraId="36426D4C" w14:textId="3350A1E7"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§10127.13</w:t>
            </w:r>
            <w:r w:rsidR="0062221D">
              <w:rPr>
                <w:rFonts w:ascii="Arial" w:hAnsi="Arial" w:cs="Arial"/>
                <w:sz w:val="20"/>
                <w:lang w:val="vi-VN" w:bidi="vi-VN"/>
              </w:rPr>
              <w:t xml:space="preserve">  </w:t>
            </w:r>
            <w:r w:rsidRPr="00C67E47">
              <w:rPr>
                <w:rFonts w:ascii="Arial" w:hAnsi="Arial" w:cs="Arial"/>
                <w:sz w:val="20"/>
                <w:lang w:val="vi-VN" w:bidi="vi-VN"/>
              </w:rPr>
              <w:t xml:space="preserve"> Yêu cầu tất cả các hợp đồng nhân thọ/niên kim dành cho người cao tuổi bao gồm thời hạn tính phí giải chấp phải nêu rõ thời gian giải chấp và tất cả các hình phạt liên quan.</w:t>
            </w:r>
          </w:p>
          <w:p w14:paraId="69ED018C" w14:textId="43F201F8" w:rsidR="00285D52" w:rsidRPr="00C67E47"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14:paraId="44614747" w14:textId="77777777" w:rsidR="00285D52" w:rsidRPr="00C67E47" w:rsidRDefault="00285D52" w:rsidP="00285D52">
            <w:pPr>
              <w:spacing w:after="0" w:line="240" w:lineRule="auto"/>
              <w:rPr>
                <w:rFonts w:ascii="Arial" w:hAnsi="Arial" w:cs="Arial"/>
                <w:sz w:val="20"/>
                <w:szCs w:val="20"/>
              </w:rPr>
            </w:pPr>
          </w:p>
        </w:tc>
      </w:tr>
      <w:tr w:rsidR="00285D52" w:rsidRPr="00C67E47" w14:paraId="7426EE76" w14:textId="77777777" w:rsidTr="00285D52">
        <w:trPr>
          <w:trHeight w:val="1061"/>
        </w:trPr>
        <w:tc>
          <w:tcPr>
            <w:tcW w:w="2158" w:type="dxa"/>
            <w:gridSpan w:val="2"/>
            <w:tcBorders>
              <w:top w:val="nil"/>
              <w:left w:val="nil"/>
              <w:bottom w:val="nil"/>
              <w:right w:val="nil"/>
            </w:tcBorders>
            <w:shd w:val="clear" w:color="auto" w:fill="auto"/>
          </w:tcPr>
          <w:p w14:paraId="02365B7D" w14:textId="77777777" w:rsidR="0062221D" w:rsidRDefault="00285D52" w:rsidP="00285D52">
            <w:pPr>
              <w:spacing w:after="0" w:line="240" w:lineRule="auto"/>
              <w:rPr>
                <w:rFonts w:ascii="Arial" w:hAnsi="Arial" w:cs="Arial"/>
                <w:b/>
                <w:u w:val="single"/>
              </w:rPr>
            </w:pPr>
            <w:r w:rsidRPr="00C67E47">
              <w:rPr>
                <w:rFonts w:ascii="Arial" w:hAnsi="Arial" w:cs="Arial"/>
                <w:b/>
                <w:u w:val="single"/>
                <w:lang w:val="vi-VN" w:bidi="vi-VN"/>
              </w:rPr>
              <w:t>Thay thế Bảo hiểm Nhân thọ</w:t>
            </w:r>
          </w:p>
          <w:p w14:paraId="64906AB4" w14:textId="77777777" w:rsidR="0062221D" w:rsidRDefault="00285D52" w:rsidP="00285D52">
            <w:pPr>
              <w:spacing w:after="0" w:line="240" w:lineRule="auto"/>
              <w:rPr>
                <w:rFonts w:ascii="Arial" w:hAnsi="Arial" w:cs="Arial"/>
                <w:b/>
                <w:u w:val="single"/>
              </w:rPr>
            </w:pPr>
            <w:r w:rsidRPr="00C67E47">
              <w:rPr>
                <w:rFonts w:ascii="Arial" w:hAnsi="Arial" w:cs="Arial"/>
                <w:b/>
                <w:u w:val="single"/>
                <w:lang w:val="vi-VN" w:bidi="vi-VN"/>
              </w:rPr>
              <w:t xml:space="preserve"> &amp; Niên kim</w:t>
            </w:r>
          </w:p>
          <w:p w14:paraId="135A6CE9" w14:textId="77777777" w:rsidR="0062221D" w:rsidRDefault="0062221D" w:rsidP="00285D52">
            <w:pPr>
              <w:spacing w:after="0" w:line="240" w:lineRule="auto"/>
              <w:rPr>
                <w:rFonts w:ascii="Arial" w:hAnsi="Arial" w:cs="Arial"/>
                <w:b/>
                <w:u w:val="single"/>
              </w:rPr>
            </w:pPr>
          </w:p>
          <w:p w14:paraId="159DBCA7" w14:textId="77777777" w:rsidR="0062221D" w:rsidRDefault="00285D52" w:rsidP="00285D52">
            <w:pPr>
              <w:spacing w:after="0" w:line="240" w:lineRule="auto"/>
              <w:rPr>
                <w:rFonts w:ascii="Arial" w:hAnsi="Arial" w:cs="Arial"/>
                <w:b/>
                <w:lang w:val="vi-VN" w:bidi="vi-VN"/>
              </w:rPr>
            </w:pPr>
            <w:r w:rsidRPr="00C67E47">
              <w:rPr>
                <w:rFonts w:ascii="Arial" w:hAnsi="Arial" w:cs="Arial"/>
                <w:b/>
                <w:lang w:val="vi-VN" w:bidi="vi-VN"/>
              </w:rPr>
              <w:t>Mục</w:t>
            </w:r>
          </w:p>
          <w:p w14:paraId="40C87978" w14:textId="77777777" w:rsidR="0062221D" w:rsidRDefault="00285D52" w:rsidP="00285D52">
            <w:pPr>
              <w:spacing w:after="0" w:line="240" w:lineRule="auto"/>
              <w:rPr>
                <w:rFonts w:ascii="Arial" w:hAnsi="Arial" w:cs="Arial"/>
                <w:b/>
              </w:rPr>
            </w:pPr>
            <w:r w:rsidRPr="00C67E47">
              <w:rPr>
                <w:rFonts w:ascii="Arial" w:hAnsi="Arial" w:cs="Arial"/>
                <w:b/>
                <w:lang w:val="vi-VN" w:bidi="vi-VN"/>
              </w:rPr>
              <w:t>10509-10509.9</w:t>
            </w:r>
          </w:p>
          <w:p w14:paraId="65E8C70F" w14:textId="77777777" w:rsidR="0062221D" w:rsidRDefault="0062221D" w:rsidP="00285D52">
            <w:pPr>
              <w:spacing w:after="0" w:line="240" w:lineRule="auto"/>
              <w:rPr>
                <w:rFonts w:ascii="Arial" w:hAnsi="Arial" w:cs="Arial"/>
                <w:b/>
                <w:u w:val="single"/>
              </w:rPr>
            </w:pPr>
          </w:p>
          <w:p w14:paraId="2E297BD1" w14:textId="77777777" w:rsidR="0062221D" w:rsidRDefault="0062221D" w:rsidP="00285D52">
            <w:pPr>
              <w:spacing w:after="0" w:line="240" w:lineRule="auto"/>
              <w:rPr>
                <w:rFonts w:ascii="Arial" w:hAnsi="Arial" w:cs="Arial"/>
                <w:b/>
              </w:rPr>
            </w:pPr>
          </w:p>
          <w:p w14:paraId="624CE9FF" w14:textId="77777777" w:rsidR="00285D52" w:rsidRPr="00C67E47"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14:paraId="2AF2CEA5" w14:textId="59D1CDC9" w:rsidR="0062221D" w:rsidRDefault="00285D52" w:rsidP="00285D52">
            <w:pPr>
              <w:spacing w:after="0" w:line="240" w:lineRule="auto"/>
              <w:rPr>
                <w:rFonts w:ascii="Arial" w:hAnsi="Arial" w:cs="Arial"/>
                <w:sz w:val="20"/>
                <w:lang w:val="vi-VN" w:bidi="vi-VN"/>
              </w:rPr>
            </w:pPr>
            <w:r w:rsidRPr="00C67E47">
              <w:rPr>
                <w:rFonts w:ascii="Arial" w:hAnsi="Arial" w:cs="Arial"/>
                <w:b/>
                <w:sz w:val="20"/>
                <w:lang w:val="vi-VN" w:bidi="vi-VN"/>
              </w:rPr>
              <w:t>§10509</w:t>
            </w:r>
            <w:r w:rsidR="0062221D">
              <w:rPr>
                <w:rFonts w:ascii="Arial" w:hAnsi="Arial" w:cs="Arial"/>
                <w:sz w:val="20"/>
                <w:lang w:val="vi-VN" w:bidi="vi-VN"/>
              </w:rPr>
              <w:t xml:space="preserve">  </w:t>
            </w:r>
            <w:r w:rsidRPr="00C67E47">
              <w:rPr>
                <w:rFonts w:ascii="Arial" w:hAnsi="Arial" w:cs="Arial"/>
                <w:sz w:val="20"/>
                <w:lang w:val="vi-VN" w:bidi="vi-VN"/>
              </w:rPr>
              <w:t xml:space="preserve"> Thiết lập các tiêu chuẩn tối thiểu cần tuân thủ để điều chỉnh hoạt động của các công ty bảo hiểm và đại lý bảo hiểm liên quan đến việc thay thế bảo hiểm nhân thọ và niên kim hiện có.</w:t>
            </w:r>
          </w:p>
          <w:p w14:paraId="37011EFA" w14:textId="488D5D0B"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§10509.4</w:t>
            </w:r>
            <w:r w:rsidR="0062221D">
              <w:rPr>
                <w:rFonts w:ascii="Arial" w:hAnsi="Arial" w:cs="Arial"/>
                <w:sz w:val="20"/>
                <w:lang w:val="vi-VN" w:bidi="vi-VN"/>
              </w:rPr>
              <w:t xml:space="preserve">  </w:t>
            </w:r>
            <w:r w:rsidRPr="00C67E47">
              <w:rPr>
                <w:rFonts w:ascii="Arial" w:hAnsi="Arial" w:cs="Arial"/>
                <w:sz w:val="20"/>
                <w:lang w:val="vi-VN" w:bidi="vi-VN"/>
              </w:rPr>
              <w:t xml:space="preserve"> Yêu cầu Thông báo chi tiết cụ thể về việc thay thế hợp đồng bảo hiểm nhân thọ hoặc niên kim hiện có.</w:t>
            </w:r>
          </w:p>
          <w:p w14:paraId="593FA3F8" w14:textId="564C273A"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§10509.8(a)</w:t>
            </w:r>
            <w:r w:rsidR="0062221D">
              <w:rPr>
                <w:rFonts w:ascii="Arial" w:hAnsi="Arial" w:cs="Arial"/>
                <w:sz w:val="20"/>
                <w:lang w:val="vi-VN" w:bidi="vi-VN"/>
              </w:rPr>
              <w:t xml:space="preserve">  </w:t>
            </w:r>
            <w:r w:rsidRPr="00C67E47">
              <w:rPr>
                <w:rFonts w:ascii="Arial" w:hAnsi="Arial" w:cs="Arial"/>
                <w:sz w:val="20"/>
                <w:lang w:val="vi-VN" w:bidi="vi-VN"/>
              </w:rPr>
              <w:t xml:space="preserve"> Cấm đại lý bảo hiểm nhân thọ hoặc công ty bảo hiểm khuyến nghị thay thế niên kim hiện có bằng cách trình bày không chính xác nội dung quan trọng, so sánh phí bảo hiểm, quyền lợi, cổ tức, giá trị của hợp đồng hiện tại hoặc khuyến nghị người được bảo hiểm từ 65 tuổi trở lên mua niên kim thay thế không cần thiết.</w:t>
            </w:r>
          </w:p>
          <w:p w14:paraId="79825754" w14:textId="77777777" w:rsidR="0062221D" w:rsidRDefault="0062221D" w:rsidP="00285D52">
            <w:pPr>
              <w:spacing w:after="0" w:line="240" w:lineRule="auto"/>
              <w:rPr>
                <w:rFonts w:ascii="Arial" w:hAnsi="Arial" w:cs="Arial"/>
                <w:sz w:val="20"/>
                <w:szCs w:val="20"/>
              </w:rPr>
            </w:pPr>
          </w:p>
          <w:p w14:paraId="185D237C" w14:textId="77777777" w:rsidR="0062221D" w:rsidRDefault="0062221D" w:rsidP="00285D52">
            <w:pPr>
              <w:spacing w:after="0" w:line="240" w:lineRule="auto"/>
              <w:rPr>
                <w:rFonts w:ascii="Arial" w:hAnsi="Arial" w:cs="Arial"/>
                <w:sz w:val="20"/>
                <w:szCs w:val="20"/>
              </w:rPr>
            </w:pPr>
          </w:p>
          <w:p w14:paraId="1CBDB6FD" w14:textId="154740F8"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§10509.8(b)</w:t>
            </w:r>
            <w:r w:rsidR="0062221D">
              <w:rPr>
                <w:rFonts w:ascii="Arial" w:hAnsi="Arial" w:cs="Arial"/>
                <w:sz w:val="20"/>
                <w:lang w:val="vi-VN" w:bidi="vi-VN"/>
              </w:rPr>
              <w:t xml:space="preserve">  </w:t>
            </w:r>
            <w:r w:rsidRPr="00C67E47">
              <w:rPr>
                <w:rFonts w:ascii="Arial" w:hAnsi="Arial" w:cs="Arial"/>
                <w:sz w:val="20"/>
                <w:lang w:val="vi-VN" w:bidi="vi-VN"/>
              </w:rPr>
              <w:t xml:space="preserve"> Định nghĩa "sự thay thế không cần thiết" là việc bán niên kim theo đó thay thế niên kim hiện có yêu cầu </w:t>
            </w:r>
            <w:r w:rsidRPr="00C67E47">
              <w:rPr>
                <w:rFonts w:ascii="Arial" w:hAnsi="Arial" w:cs="Arial"/>
                <w:sz w:val="20"/>
                <w:lang w:val="vi-VN" w:bidi="vi-VN"/>
              </w:rPr>
              <w:lastRenderedPageBreak/>
              <w:t>người được bảo hiểm phải trả phí giải chấp để lấy niên kim được thay thế và niên kim mới không mang lại lợi ích tài chính đáng kể trong suốt thời hạn hợp đồng.</w:t>
            </w:r>
          </w:p>
          <w:p w14:paraId="3D8C6669" w14:textId="48270A2A" w:rsidR="00285D52" w:rsidRPr="00C67E47"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14:paraId="6E576602" w14:textId="77777777" w:rsidR="0062221D" w:rsidRDefault="00285D52" w:rsidP="00285D52">
            <w:pPr>
              <w:spacing w:after="0" w:line="240" w:lineRule="auto"/>
              <w:rPr>
                <w:rFonts w:ascii="Arial" w:hAnsi="Arial" w:cs="Arial"/>
                <w:i/>
                <w:sz w:val="20"/>
                <w:szCs w:val="20"/>
              </w:rPr>
            </w:pPr>
            <w:r w:rsidRPr="00C67E47">
              <w:rPr>
                <w:rFonts w:ascii="Arial" w:hAnsi="Arial" w:cs="Arial"/>
                <w:i/>
                <w:sz w:val="20"/>
                <w:lang w:val="vi-VN" w:bidi="vi-VN"/>
              </w:rPr>
              <w:lastRenderedPageBreak/>
              <w:t>Mọi hành vi vi phạm Điều 8 đều sẽ bị xử phạt như sau:</w:t>
            </w:r>
          </w:p>
          <w:p w14:paraId="28EA08DA" w14:textId="74F6DC69" w:rsidR="0062221D" w:rsidRDefault="00285D52" w:rsidP="00285D52">
            <w:pPr>
              <w:numPr>
                <w:ilvl w:val="0"/>
                <w:numId w:val="26"/>
              </w:numPr>
              <w:spacing w:after="0" w:line="240" w:lineRule="auto"/>
              <w:rPr>
                <w:rFonts w:ascii="Arial" w:hAnsi="Arial" w:cs="Arial"/>
                <w:sz w:val="20"/>
                <w:szCs w:val="20"/>
              </w:rPr>
            </w:pPr>
            <w:r w:rsidRPr="00C67E47">
              <w:rPr>
                <w:rFonts w:ascii="Arial" w:hAnsi="Arial" w:cs="Arial"/>
                <w:b/>
                <w:sz w:val="20"/>
                <w:lang w:val="vi-VN" w:bidi="vi-VN"/>
              </w:rPr>
              <w:t>§10509.9(a):</w:t>
            </w:r>
            <w:r w:rsidR="0062221D">
              <w:rPr>
                <w:rFonts w:ascii="Arial" w:hAnsi="Arial" w:cs="Arial"/>
                <w:sz w:val="20"/>
                <w:lang w:val="vi-VN" w:bidi="vi-VN"/>
              </w:rPr>
              <w:t xml:space="preserve"> </w:t>
            </w:r>
            <w:r w:rsidRPr="00C67E47">
              <w:rPr>
                <w:rFonts w:ascii="Arial" w:hAnsi="Arial" w:cs="Arial"/>
                <w:sz w:val="20"/>
                <w:lang w:val="vi-VN" w:bidi="vi-VN"/>
              </w:rPr>
              <w:t>Hình phạt cho lần vi phạm đầu tiên của đại lý hoặc người khác tham gia hoạt động kinh doanh bảo hiểm đó sẽ không dưới $1,000.</w:t>
            </w:r>
          </w:p>
          <w:p w14:paraId="17F5D25F" w14:textId="72A5B098" w:rsidR="0062221D" w:rsidRDefault="00285D52" w:rsidP="00285D52">
            <w:pPr>
              <w:numPr>
                <w:ilvl w:val="0"/>
                <w:numId w:val="26"/>
              </w:numPr>
              <w:spacing w:after="0" w:line="240" w:lineRule="auto"/>
              <w:rPr>
                <w:rFonts w:ascii="Arial" w:hAnsi="Arial" w:cs="Arial"/>
                <w:sz w:val="20"/>
                <w:szCs w:val="20"/>
              </w:rPr>
            </w:pPr>
            <w:r w:rsidRPr="00C67E47">
              <w:rPr>
                <w:rFonts w:ascii="Arial" w:hAnsi="Arial" w:cs="Arial"/>
                <w:b/>
                <w:sz w:val="20"/>
                <w:lang w:val="vi-VN" w:bidi="vi-VN"/>
              </w:rPr>
              <w:t>§10509.9(b):</w:t>
            </w:r>
            <w:r w:rsidR="0062221D">
              <w:rPr>
                <w:rFonts w:ascii="Arial" w:hAnsi="Arial" w:cs="Arial"/>
                <w:sz w:val="20"/>
                <w:lang w:val="vi-VN" w:bidi="vi-VN"/>
              </w:rPr>
              <w:t xml:space="preserve"> </w:t>
            </w:r>
            <w:r w:rsidRPr="00C67E47">
              <w:rPr>
                <w:rFonts w:ascii="Arial" w:hAnsi="Arial" w:cs="Arial"/>
                <w:sz w:val="20"/>
                <w:lang w:val="vi-VN" w:bidi="vi-VN"/>
              </w:rPr>
              <w:t>Hình phạt cho lần vi phạm thứ 2 trở đi hoặc cho hành vi vi phạm cố ý của đại lý bảo hiểm hoặc người khác tham gia hoạt động kinh doanh bảo hiểm đó sẽ không dưới $5,000, không quá $50,000 cho mỗi lần vi phạm.</w:t>
            </w:r>
          </w:p>
          <w:p w14:paraId="4D2D724A" w14:textId="3D9C7A64" w:rsidR="0062221D" w:rsidRDefault="00285D52" w:rsidP="0062221D">
            <w:pPr>
              <w:numPr>
                <w:ilvl w:val="0"/>
                <w:numId w:val="26"/>
              </w:numPr>
              <w:spacing w:after="0" w:line="240" w:lineRule="auto"/>
              <w:rPr>
                <w:rFonts w:ascii="Arial" w:hAnsi="Arial" w:cs="Arial"/>
                <w:sz w:val="20"/>
                <w:szCs w:val="20"/>
              </w:rPr>
            </w:pPr>
            <w:r w:rsidRPr="00C67E47">
              <w:rPr>
                <w:rFonts w:ascii="Arial" w:hAnsi="Arial" w:cs="Arial"/>
                <w:b/>
                <w:sz w:val="20"/>
                <w:lang w:val="vi-VN" w:bidi="vi-VN"/>
              </w:rPr>
              <w:t>§10509.9(c):</w:t>
            </w:r>
            <w:r w:rsidR="0062221D">
              <w:rPr>
                <w:rFonts w:ascii="Arial" w:hAnsi="Arial" w:cs="Arial"/>
                <w:sz w:val="20"/>
                <w:lang w:val="vi-VN" w:bidi="vi-VN"/>
              </w:rPr>
              <w:t xml:space="preserve"> </w:t>
            </w:r>
            <w:r w:rsidRPr="00C67E47">
              <w:rPr>
                <w:rFonts w:ascii="Arial" w:hAnsi="Arial" w:cs="Arial"/>
                <w:sz w:val="20"/>
                <w:lang w:val="vi-VN" w:bidi="vi-VN"/>
              </w:rPr>
              <w:t>Công ty bảo hiểm vi phạm điều khoản này sẽ bị phạt $10,000 cho lần vi phạm đầu tiên.</w:t>
            </w:r>
            <w:r w:rsidR="0062221D">
              <w:rPr>
                <w:rFonts w:ascii="Arial" w:hAnsi="Arial" w:cs="Arial"/>
                <w:sz w:val="20"/>
                <w:szCs w:val="20"/>
              </w:rPr>
              <w:t xml:space="preserve"> </w:t>
            </w:r>
          </w:p>
          <w:p w14:paraId="342DDE90" w14:textId="3B35CB13" w:rsidR="0062221D" w:rsidRDefault="00285D52" w:rsidP="00285D52">
            <w:pPr>
              <w:numPr>
                <w:ilvl w:val="0"/>
                <w:numId w:val="26"/>
              </w:numPr>
              <w:spacing w:after="0" w:line="240" w:lineRule="auto"/>
              <w:rPr>
                <w:rFonts w:ascii="Arial" w:hAnsi="Arial" w:cs="Arial"/>
                <w:sz w:val="20"/>
                <w:szCs w:val="20"/>
              </w:rPr>
            </w:pPr>
            <w:r w:rsidRPr="00C67E47">
              <w:rPr>
                <w:rFonts w:ascii="Arial" w:hAnsi="Arial" w:cs="Arial"/>
                <w:b/>
                <w:sz w:val="20"/>
                <w:lang w:val="vi-VN" w:bidi="vi-VN"/>
              </w:rPr>
              <w:t>§10509.9(d):</w:t>
            </w:r>
            <w:r w:rsidR="0062221D">
              <w:rPr>
                <w:rFonts w:ascii="Arial" w:hAnsi="Arial" w:cs="Arial"/>
                <w:sz w:val="20"/>
                <w:lang w:val="vi-VN" w:bidi="vi-VN"/>
              </w:rPr>
              <w:t xml:space="preserve"> </w:t>
            </w:r>
            <w:r w:rsidRPr="00C67E47">
              <w:rPr>
                <w:rFonts w:ascii="Arial" w:hAnsi="Arial" w:cs="Arial"/>
                <w:sz w:val="20"/>
                <w:lang w:val="vi-VN" w:bidi="vi-VN"/>
              </w:rPr>
              <w:t>Công ty bảo hiểm vi phạm điều khoản với tần suất cho thấy vi phạm đã trở thành hoạt động kinh doanh thông thường hoặc đối với hành vi vi phạm rõ ràng sẽ bị phạt không dưới $30,000, không quá $300,000 cho mỗi lần vi phạm.</w:t>
            </w:r>
          </w:p>
          <w:p w14:paraId="06487695" w14:textId="6C7002B0" w:rsidR="0062221D" w:rsidRDefault="00285D52" w:rsidP="00285D52">
            <w:pPr>
              <w:numPr>
                <w:ilvl w:val="0"/>
                <w:numId w:val="26"/>
              </w:numPr>
              <w:spacing w:after="0" w:line="240" w:lineRule="auto"/>
              <w:rPr>
                <w:rFonts w:ascii="Arial" w:hAnsi="Arial" w:cs="Arial"/>
                <w:sz w:val="20"/>
                <w:szCs w:val="20"/>
              </w:rPr>
            </w:pPr>
            <w:r w:rsidRPr="00C67E47">
              <w:rPr>
                <w:rFonts w:ascii="Arial" w:hAnsi="Arial" w:cs="Arial"/>
                <w:b/>
                <w:sz w:val="20"/>
                <w:lang w:val="vi-VN" w:bidi="vi-VN"/>
              </w:rPr>
              <w:t>§10509.9(e):</w:t>
            </w:r>
            <w:r w:rsidR="0062221D">
              <w:rPr>
                <w:rFonts w:ascii="Arial" w:hAnsi="Arial" w:cs="Arial"/>
                <w:sz w:val="20"/>
                <w:lang w:val="vi-VN" w:bidi="vi-VN"/>
              </w:rPr>
              <w:t xml:space="preserve"> </w:t>
            </w:r>
            <w:r w:rsidRPr="00C67E47">
              <w:rPr>
                <w:rFonts w:ascii="Arial" w:hAnsi="Arial" w:cs="Arial"/>
                <w:sz w:val="20"/>
                <w:lang w:val="vi-VN" w:bidi="vi-VN"/>
              </w:rPr>
              <w:t xml:space="preserve">Đình chỉ, thu hồi giấy phép của cá </w:t>
            </w:r>
            <w:r w:rsidRPr="00C67E47">
              <w:rPr>
                <w:rFonts w:ascii="Arial" w:hAnsi="Arial" w:cs="Arial"/>
                <w:sz w:val="20"/>
                <w:lang w:val="vi-VN" w:bidi="vi-VN"/>
              </w:rPr>
              <w:lastRenderedPageBreak/>
              <w:t>nhân hoặc tổ chức vi phạm điều này.</w:t>
            </w:r>
          </w:p>
          <w:p w14:paraId="099354C0" w14:textId="5EBFFC8C" w:rsidR="00285D52" w:rsidRPr="00C67E47" w:rsidRDefault="00285D52" w:rsidP="00285D52">
            <w:pPr>
              <w:spacing w:after="0" w:line="240" w:lineRule="auto"/>
              <w:rPr>
                <w:rFonts w:ascii="Arial" w:hAnsi="Arial" w:cs="Arial"/>
                <w:sz w:val="20"/>
                <w:szCs w:val="20"/>
              </w:rPr>
            </w:pPr>
          </w:p>
        </w:tc>
      </w:tr>
      <w:tr w:rsidR="00285D52" w:rsidRPr="00C67E47" w14:paraId="6A38E2F7" w14:textId="77777777" w:rsidTr="00285D52">
        <w:trPr>
          <w:trHeight w:val="788"/>
        </w:trPr>
        <w:tc>
          <w:tcPr>
            <w:tcW w:w="2158" w:type="dxa"/>
            <w:gridSpan w:val="2"/>
            <w:tcBorders>
              <w:top w:val="nil"/>
              <w:left w:val="nil"/>
              <w:bottom w:val="single" w:sz="4" w:space="0" w:color="auto"/>
              <w:right w:val="nil"/>
            </w:tcBorders>
            <w:shd w:val="clear" w:color="auto" w:fill="auto"/>
          </w:tcPr>
          <w:p w14:paraId="20EA687E" w14:textId="77777777" w:rsidR="0062221D" w:rsidRDefault="00285D52" w:rsidP="00285D52">
            <w:pPr>
              <w:spacing w:before="60" w:after="0" w:line="240" w:lineRule="auto"/>
              <w:rPr>
                <w:rFonts w:ascii="Arial" w:hAnsi="Arial" w:cs="Arial"/>
                <w:b/>
                <w:u w:val="single"/>
              </w:rPr>
            </w:pPr>
            <w:r w:rsidRPr="00C67E47">
              <w:rPr>
                <w:rFonts w:ascii="Arial" w:hAnsi="Arial" w:cs="Arial"/>
                <w:b/>
                <w:u w:val="single"/>
                <w:lang w:val="vi-VN" w:bidi="vi-VN"/>
              </w:rPr>
              <w:lastRenderedPageBreak/>
              <w:t>Yêu cầu về Sự phù hợp cho các Giao dịch Niên kim</w:t>
            </w:r>
          </w:p>
          <w:p w14:paraId="5BB7724D" w14:textId="77777777" w:rsidR="0062221D" w:rsidRDefault="0062221D" w:rsidP="00285D52">
            <w:pPr>
              <w:spacing w:before="60" w:after="0" w:line="240" w:lineRule="auto"/>
              <w:rPr>
                <w:rFonts w:ascii="Arial" w:hAnsi="Arial" w:cs="Arial"/>
                <w:b/>
              </w:rPr>
            </w:pPr>
          </w:p>
          <w:p w14:paraId="16AF3F67" w14:textId="77777777" w:rsidR="0062221D" w:rsidRDefault="00285D52" w:rsidP="00285D52">
            <w:pPr>
              <w:spacing w:before="60" w:after="0" w:line="240" w:lineRule="auto"/>
              <w:rPr>
                <w:rFonts w:ascii="Arial" w:hAnsi="Arial" w:cs="Arial"/>
                <w:b/>
              </w:rPr>
            </w:pPr>
            <w:r w:rsidRPr="00C67E47">
              <w:rPr>
                <w:rFonts w:ascii="Arial" w:hAnsi="Arial" w:cs="Arial"/>
                <w:b/>
                <w:lang w:val="vi-VN" w:bidi="vi-VN"/>
              </w:rPr>
              <w:t>Mục 10509.910-</w:t>
            </w:r>
          </w:p>
          <w:p w14:paraId="09AEE020" w14:textId="37101210" w:rsidR="00285D52" w:rsidRPr="00C67E47" w:rsidRDefault="00285D52" w:rsidP="0062221D">
            <w:pPr>
              <w:spacing w:before="60" w:after="0" w:line="240" w:lineRule="auto"/>
              <w:rPr>
                <w:rFonts w:ascii="Arial" w:hAnsi="Arial" w:cs="Arial"/>
                <w:b/>
              </w:rPr>
            </w:pPr>
            <w:r w:rsidRPr="00C67E47">
              <w:rPr>
                <w:rFonts w:ascii="Arial" w:hAnsi="Arial" w:cs="Arial"/>
                <w:b/>
                <w:lang w:val="vi-VN" w:bidi="vi-VN"/>
              </w:rPr>
              <w:t>10509.918</w:t>
            </w:r>
          </w:p>
        </w:tc>
        <w:tc>
          <w:tcPr>
            <w:tcW w:w="3982" w:type="dxa"/>
            <w:gridSpan w:val="2"/>
            <w:tcBorders>
              <w:top w:val="nil"/>
              <w:left w:val="nil"/>
              <w:bottom w:val="single" w:sz="4" w:space="0" w:color="auto"/>
              <w:right w:val="nil"/>
            </w:tcBorders>
            <w:shd w:val="clear" w:color="auto" w:fill="auto"/>
          </w:tcPr>
          <w:p w14:paraId="2CC78FC1" w14:textId="178892DC"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§10509.10</w:t>
            </w:r>
            <w:r w:rsidR="0062221D">
              <w:rPr>
                <w:rFonts w:ascii="Arial" w:hAnsi="Arial" w:cs="Arial"/>
                <w:b/>
                <w:sz w:val="20"/>
                <w:lang w:val="vi-VN" w:bidi="vi-VN"/>
              </w:rPr>
              <w:t xml:space="preserve">  </w:t>
            </w:r>
            <w:r w:rsidRPr="00C67E47">
              <w:rPr>
                <w:rFonts w:ascii="Arial" w:hAnsi="Arial" w:cs="Arial"/>
                <w:b/>
                <w:sz w:val="20"/>
                <w:lang w:val="vi-VN" w:bidi="vi-VN"/>
              </w:rPr>
              <w:t xml:space="preserve"> </w:t>
            </w:r>
            <w:r w:rsidRPr="00C67E47">
              <w:rPr>
                <w:rFonts w:ascii="Arial" w:hAnsi="Arial" w:cs="Arial"/>
                <w:sz w:val="20"/>
                <w:lang w:val="vi-VN" w:bidi="vi-VN"/>
              </w:rPr>
              <w:t>Mục đích là yêu cầu các công ty bảo hiểm thiết lập một hệ thống giám sát các đề xuất cũng như đặt ra các tiêu chuẩn và thủ tục cho các đề xuất được đưa ra cho người tiêu dùng về: bán các sản phẩm niên kim đáp ứng được nhu cầu bảo hiểm và mục tiêu tài chính của người tiêu dùng.</w:t>
            </w:r>
          </w:p>
          <w:p w14:paraId="59AAA826" w14:textId="3A5CA9FC"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§10509.911</w:t>
            </w:r>
            <w:r w:rsidR="0062221D">
              <w:rPr>
                <w:rFonts w:ascii="Arial" w:hAnsi="Arial" w:cs="Arial"/>
                <w:b/>
                <w:sz w:val="20"/>
                <w:lang w:val="vi-VN" w:bidi="vi-VN"/>
              </w:rPr>
              <w:t xml:space="preserve">  </w:t>
            </w:r>
            <w:r w:rsidRPr="00C67E47">
              <w:rPr>
                <w:rFonts w:ascii="Arial" w:hAnsi="Arial" w:cs="Arial"/>
                <w:b/>
                <w:sz w:val="20"/>
                <w:lang w:val="vi-VN" w:bidi="vi-VN"/>
              </w:rPr>
              <w:t xml:space="preserve"> </w:t>
            </w:r>
            <w:r w:rsidRPr="00C67E47">
              <w:rPr>
                <w:rFonts w:ascii="Arial" w:hAnsi="Arial" w:cs="Arial"/>
                <w:sz w:val="20"/>
                <w:lang w:val="vi-VN" w:bidi="vi-VN"/>
              </w:rPr>
              <w:t>Áp dụng cho các đề xuất về mua, trao đổi hoặc thay thế niên kim cho người tiêu dùng dẫn đến việc mua, trao đổi hoặc thay thế được đề xuất.</w:t>
            </w:r>
          </w:p>
          <w:p w14:paraId="7152D28A" w14:textId="4AB91EBE"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§10509.913(i)</w:t>
            </w:r>
            <w:r w:rsidR="0062221D">
              <w:rPr>
                <w:rFonts w:ascii="Arial" w:hAnsi="Arial" w:cs="Arial"/>
                <w:sz w:val="20"/>
                <w:lang w:val="vi-VN" w:bidi="vi-VN"/>
              </w:rPr>
              <w:t xml:space="preserve">  </w:t>
            </w:r>
            <w:r w:rsidRPr="00C67E47">
              <w:rPr>
                <w:rFonts w:ascii="Arial" w:hAnsi="Arial" w:cs="Arial"/>
                <w:sz w:val="20"/>
                <w:lang w:val="vi-VN" w:bidi="vi-VN"/>
              </w:rPr>
              <w:t xml:space="preserve"> Xác định “thông tin về sự phù hợp” và liệt kê các thông tin cần thiết.</w:t>
            </w:r>
          </w:p>
          <w:p w14:paraId="3F7ACF1D" w14:textId="619E95C2"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§10509.914</w:t>
            </w:r>
            <w:r w:rsidR="0062221D">
              <w:rPr>
                <w:rFonts w:ascii="Arial" w:hAnsi="Arial" w:cs="Arial"/>
                <w:sz w:val="20"/>
                <w:lang w:val="vi-VN" w:bidi="vi-VN"/>
              </w:rPr>
              <w:t xml:space="preserve">  </w:t>
            </w:r>
            <w:r w:rsidRPr="00C67E47">
              <w:rPr>
                <w:rFonts w:ascii="Arial" w:hAnsi="Arial" w:cs="Arial"/>
                <w:sz w:val="20"/>
                <w:lang w:val="vi-VN" w:bidi="vi-VN"/>
              </w:rPr>
              <w:t xml:space="preserve"> Cơ sở hợp lý phải có để tin rằng có sự phù hợp cho người tiêu dùng; nỗ lực có được thông tin về sự phù hợp; yêu cầu tại thời điểm bán hàng; các ngăn cản bị cấm; giao dịch bán hàng của người môi giới-kinh doanh FINRA.</w:t>
            </w:r>
          </w:p>
          <w:p w14:paraId="6EE69DFD" w14:textId="733BE774"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§10509.915</w:t>
            </w:r>
            <w:r w:rsidR="0062221D">
              <w:rPr>
                <w:rFonts w:ascii="Arial" w:hAnsi="Arial" w:cs="Arial"/>
                <w:sz w:val="20"/>
                <w:lang w:val="vi-VN" w:bidi="vi-VN"/>
              </w:rPr>
              <w:t xml:space="preserve">  </w:t>
            </w:r>
            <w:r w:rsidRPr="00C67E47">
              <w:rPr>
                <w:rFonts w:ascii="Arial" w:hAnsi="Arial" w:cs="Arial"/>
                <w:sz w:val="20"/>
                <w:lang w:val="vi-VN" w:bidi="vi-VN"/>
              </w:rPr>
              <w:t xml:space="preserve"> Giao dịch bán hàng bị cấm trừ khi người bán bảo hiểm có đủ kiến thức về sản phẩm; khóa đào tạo hàng năm bắt buộc.</w:t>
            </w:r>
          </w:p>
          <w:p w14:paraId="5086E9EC" w14:textId="65685736" w:rsidR="00285D52" w:rsidRPr="00C67E47" w:rsidRDefault="00285D52" w:rsidP="00285D52">
            <w:pPr>
              <w:spacing w:after="0" w:line="240" w:lineRule="auto"/>
              <w:rPr>
                <w:rFonts w:ascii="Arial" w:hAnsi="Arial" w:cs="Arial"/>
                <w:sz w:val="20"/>
                <w:szCs w:val="20"/>
              </w:rPr>
            </w:pPr>
          </w:p>
        </w:tc>
        <w:tc>
          <w:tcPr>
            <w:tcW w:w="4750" w:type="dxa"/>
            <w:tcBorders>
              <w:top w:val="nil"/>
              <w:left w:val="nil"/>
              <w:bottom w:val="single" w:sz="4" w:space="0" w:color="auto"/>
              <w:right w:val="nil"/>
            </w:tcBorders>
            <w:shd w:val="clear" w:color="auto" w:fill="auto"/>
          </w:tcPr>
          <w:p w14:paraId="7F330026" w14:textId="77777777" w:rsidR="0062221D" w:rsidRDefault="00285D52" w:rsidP="00285D52">
            <w:pPr>
              <w:spacing w:after="0" w:line="240" w:lineRule="auto"/>
              <w:rPr>
                <w:rFonts w:ascii="Arial" w:hAnsi="Arial" w:cs="Arial"/>
                <w:i/>
                <w:sz w:val="20"/>
                <w:szCs w:val="20"/>
              </w:rPr>
            </w:pPr>
            <w:r w:rsidRPr="00C67E47">
              <w:rPr>
                <w:rFonts w:ascii="Arial" w:hAnsi="Arial" w:cs="Arial"/>
                <w:i/>
                <w:sz w:val="20"/>
                <w:lang w:val="vi-VN" w:bidi="vi-VN"/>
              </w:rPr>
              <w:t>Hành động Khắc phục &amp; Hình phạt:</w:t>
            </w:r>
          </w:p>
          <w:p w14:paraId="3D34E9B6" w14:textId="00634769"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§10509.916:</w:t>
            </w:r>
            <w:r w:rsidR="0062221D">
              <w:rPr>
                <w:rFonts w:ascii="Arial" w:hAnsi="Arial" w:cs="Arial"/>
                <w:sz w:val="20"/>
                <w:lang w:val="vi-VN" w:bidi="vi-VN"/>
              </w:rPr>
              <w:t xml:space="preserve"> </w:t>
            </w:r>
            <w:r w:rsidRPr="00C67E47">
              <w:rPr>
                <w:rFonts w:ascii="Arial" w:hAnsi="Arial" w:cs="Arial"/>
                <w:sz w:val="20"/>
                <w:lang w:val="vi-VN" w:bidi="vi-VN"/>
              </w:rPr>
              <w:t>Ủy viên Bảo hiểm có thể ra lệnh bất kỳ điều nào sau đây:</w:t>
            </w:r>
          </w:p>
          <w:p w14:paraId="64C34798" w14:textId="77777777" w:rsidR="0062221D" w:rsidRDefault="00285D52" w:rsidP="00285D52">
            <w:pPr>
              <w:spacing w:after="0" w:line="240" w:lineRule="auto"/>
              <w:rPr>
                <w:rFonts w:ascii="Arial" w:hAnsi="Arial" w:cs="Arial"/>
                <w:sz w:val="20"/>
                <w:szCs w:val="20"/>
              </w:rPr>
            </w:pPr>
            <w:r w:rsidRPr="00C67E47">
              <w:rPr>
                <w:rFonts w:ascii="Arial" w:hAnsi="Arial" w:cs="Arial"/>
                <w:sz w:val="20"/>
                <w:lang w:val="vi-VN" w:bidi="vi-VN"/>
              </w:rPr>
              <w:t>(1) Công ty bảo hiểm thực hiện hành động khắc phục thích hợp hợp lý đối với người tiêu dùng bị tổn hại do công ty bảo hiểm hoặc đại lý bán bảo hiểm vi phạm Điều này.</w:t>
            </w:r>
          </w:p>
          <w:p w14:paraId="05648D71" w14:textId="77777777" w:rsidR="0062221D" w:rsidRDefault="00285D52" w:rsidP="00285D52">
            <w:pPr>
              <w:spacing w:after="0" w:line="240" w:lineRule="auto"/>
              <w:rPr>
                <w:rFonts w:ascii="Arial" w:hAnsi="Arial" w:cs="Arial"/>
                <w:sz w:val="20"/>
                <w:szCs w:val="20"/>
              </w:rPr>
            </w:pPr>
            <w:r w:rsidRPr="00C67E47">
              <w:rPr>
                <w:rFonts w:ascii="Arial" w:hAnsi="Arial" w:cs="Arial"/>
                <w:sz w:val="20"/>
                <w:lang w:val="vi-VN" w:bidi="vi-VN"/>
              </w:rPr>
              <w:t>(2) Tổng đại lý Quản lý hoặc đại lý bán bảo hiểm thực hiện hành động khắc phục phù hợp hợp lý đối với người tiêu dùng bị tổn hại do đại lý bán bảo hiểm vi phạm Điều này.</w:t>
            </w:r>
          </w:p>
          <w:p w14:paraId="365EB455" w14:textId="329E7E6B" w:rsidR="00285D52" w:rsidRPr="00C67E47" w:rsidRDefault="00285D52" w:rsidP="00285D52">
            <w:pPr>
              <w:spacing w:after="0" w:line="240" w:lineRule="auto"/>
              <w:rPr>
                <w:rFonts w:ascii="Arial" w:hAnsi="Arial" w:cs="Arial"/>
                <w:sz w:val="20"/>
                <w:szCs w:val="20"/>
              </w:rPr>
            </w:pPr>
            <w:r w:rsidRPr="00C67E47">
              <w:rPr>
                <w:rFonts w:ascii="Arial" w:hAnsi="Arial" w:cs="Arial"/>
                <w:sz w:val="20"/>
                <w:lang w:val="vi-VN" w:bidi="vi-VN"/>
              </w:rPr>
              <w:t>(3) Các hình phạt và chế tài theo §10509.9; Điều này được coi là một phần của Điều 8 và ủy viên bảo hiểm có thể, thông qua một hành động cưỡng chế duy nhất, yêu cầu các hình phạt cho hành vi vi phạm thứ nhất và thứ hai hoặc tiếp theo.</w:t>
            </w:r>
          </w:p>
        </w:tc>
      </w:tr>
      <w:tr w:rsidR="00285D52" w:rsidRPr="00C67E47" w14:paraId="038E56F3" w14:textId="77777777" w:rsidTr="00285D52">
        <w:trPr>
          <w:trHeight w:val="535"/>
        </w:trPr>
        <w:tc>
          <w:tcPr>
            <w:tcW w:w="10890" w:type="dxa"/>
            <w:gridSpan w:val="5"/>
            <w:tcBorders>
              <w:bottom w:val="single" w:sz="4" w:space="0" w:color="auto"/>
            </w:tcBorders>
            <w:shd w:val="clear" w:color="auto" w:fill="E0E0E0"/>
          </w:tcPr>
          <w:p w14:paraId="7D92CEDC" w14:textId="77777777" w:rsidR="0062221D" w:rsidRDefault="0062221D" w:rsidP="00285D52">
            <w:pPr>
              <w:spacing w:after="0" w:line="240" w:lineRule="auto"/>
              <w:jc w:val="center"/>
              <w:rPr>
                <w:rFonts w:ascii="Arial" w:hAnsi="Arial" w:cs="Arial"/>
                <w:b/>
                <w:sz w:val="16"/>
                <w:szCs w:val="16"/>
              </w:rPr>
            </w:pPr>
          </w:p>
          <w:p w14:paraId="7A72AD6B" w14:textId="77777777" w:rsidR="0062221D" w:rsidRDefault="00285D52" w:rsidP="00285D52">
            <w:pPr>
              <w:spacing w:after="0" w:line="240" w:lineRule="auto"/>
              <w:jc w:val="center"/>
              <w:rPr>
                <w:rFonts w:ascii="Arial" w:hAnsi="Arial" w:cs="Arial"/>
                <w:b/>
                <w:sz w:val="24"/>
                <w:szCs w:val="24"/>
              </w:rPr>
            </w:pPr>
            <w:r w:rsidRPr="00C67E47">
              <w:rPr>
                <w:rFonts w:ascii="Arial" w:hAnsi="Arial" w:cs="Arial"/>
                <w:b/>
                <w:sz w:val="24"/>
                <w:lang w:val="vi-VN" w:bidi="vi-VN"/>
              </w:rPr>
              <w:t>CÁC MỤC CỦA BỘ LUẬT BẢO HIỂM LIÊN QUAN KHÁC</w:t>
            </w:r>
          </w:p>
          <w:p w14:paraId="1D5290EB" w14:textId="0416D193" w:rsidR="00285D52" w:rsidRPr="00C67E47" w:rsidRDefault="00285D52" w:rsidP="00285D52">
            <w:pPr>
              <w:spacing w:after="0" w:line="240" w:lineRule="auto"/>
              <w:jc w:val="center"/>
              <w:rPr>
                <w:rFonts w:ascii="Arial" w:hAnsi="Arial" w:cs="Arial"/>
                <w:color w:val="FF0000"/>
                <w:sz w:val="20"/>
                <w:szCs w:val="20"/>
              </w:rPr>
            </w:pPr>
          </w:p>
        </w:tc>
      </w:tr>
      <w:tr w:rsidR="00285D52" w:rsidRPr="00C67E47" w14:paraId="5F0ECA60" w14:textId="77777777" w:rsidTr="00285D52">
        <w:tc>
          <w:tcPr>
            <w:tcW w:w="2158" w:type="dxa"/>
            <w:gridSpan w:val="2"/>
            <w:tcBorders>
              <w:top w:val="single" w:sz="4" w:space="0" w:color="auto"/>
              <w:left w:val="nil"/>
              <w:bottom w:val="nil"/>
              <w:right w:val="nil"/>
            </w:tcBorders>
            <w:shd w:val="clear" w:color="auto" w:fill="auto"/>
          </w:tcPr>
          <w:p w14:paraId="26051572" w14:textId="77777777" w:rsidR="0062221D" w:rsidRDefault="00285D52" w:rsidP="00285D52">
            <w:pPr>
              <w:spacing w:after="0" w:line="240" w:lineRule="auto"/>
              <w:rPr>
                <w:rFonts w:ascii="Arial" w:hAnsi="Arial" w:cs="Arial"/>
                <w:b/>
                <w:u w:val="single"/>
              </w:rPr>
            </w:pPr>
            <w:r w:rsidRPr="00C67E47">
              <w:rPr>
                <w:rFonts w:ascii="Arial" w:hAnsi="Arial" w:cs="Arial"/>
                <w:b/>
                <w:u w:val="single"/>
                <w:lang w:val="vi-VN" w:bidi="vi-VN"/>
              </w:rPr>
              <w:t>Đạo luật Bảo vệ Thông tin và Quyền riêng tư Bảo hiểm</w:t>
            </w:r>
          </w:p>
          <w:p w14:paraId="2C147A00" w14:textId="77777777" w:rsidR="0062221D" w:rsidRDefault="0062221D" w:rsidP="00285D52">
            <w:pPr>
              <w:spacing w:after="0" w:line="240" w:lineRule="auto"/>
              <w:rPr>
                <w:rFonts w:ascii="Arial" w:hAnsi="Arial" w:cs="Arial"/>
                <w:b/>
                <w:u w:val="single"/>
              </w:rPr>
            </w:pPr>
          </w:p>
          <w:p w14:paraId="1647F363" w14:textId="77777777" w:rsidR="0062221D" w:rsidRDefault="00285D52" w:rsidP="00285D52">
            <w:pPr>
              <w:spacing w:after="0" w:line="240" w:lineRule="auto"/>
              <w:rPr>
                <w:rFonts w:ascii="Arial" w:hAnsi="Arial" w:cs="Arial"/>
                <w:b/>
              </w:rPr>
            </w:pPr>
            <w:r w:rsidRPr="00C67E47">
              <w:rPr>
                <w:rFonts w:ascii="Arial" w:hAnsi="Arial" w:cs="Arial"/>
                <w:b/>
                <w:lang w:val="vi-VN" w:bidi="vi-VN"/>
              </w:rPr>
              <w:t>Mục</w:t>
            </w:r>
          </w:p>
          <w:p w14:paraId="732E5E2B" w14:textId="77777777" w:rsidR="0062221D" w:rsidRDefault="00285D52" w:rsidP="00285D52">
            <w:pPr>
              <w:spacing w:after="0" w:line="240" w:lineRule="auto"/>
              <w:rPr>
                <w:rFonts w:ascii="Arial" w:hAnsi="Arial" w:cs="Arial"/>
                <w:b/>
              </w:rPr>
            </w:pPr>
            <w:r w:rsidRPr="00C67E47">
              <w:rPr>
                <w:rFonts w:ascii="Arial" w:hAnsi="Arial" w:cs="Arial"/>
                <w:b/>
                <w:lang w:val="vi-VN" w:bidi="vi-VN"/>
              </w:rPr>
              <w:t>791-791.28</w:t>
            </w:r>
          </w:p>
          <w:p w14:paraId="4189CDD1" w14:textId="6150C8A5" w:rsidR="00285D52" w:rsidRPr="00C67E47" w:rsidRDefault="00285D52" w:rsidP="00285D52">
            <w:pPr>
              <w:spacing w:after="0" w:line="240" w:lineRule="auto"/>
              <w:rPr>
                <w:rFonts w:ascii="Arial" w:hAnsi="Arial" w:cs="Arial"/>
                <w:b/>
              </w:rPr>
            </w:pPr>
          </w:p>
        </w:tc>
        <w:tc>
          <w:tcPr>
            <w:tcW w:w="3982" w:type="dxa"/>
            <w:gridSpan w:val="2"/>
            <w:tcBorders>
              <w:top w:val="single" w:sz="4" w:space="0" w:color="auto"/>
              <w:left w:val="nil"/>
              <w:bottom w:val="nil"/>
              <w:right w:val="nil"/>
            </w:tcBorders>
            <w:shd w:val="clear" w:color="auto" w:fill="auto"/>
          </w:tcPr>
          <w:p w14:paraId="4FE4CA25" w14:textId="7E91D171" w:rsidR="00285D52" w:rsidRPr="00C67E47" w:rsidRDefault="00285D52" w:rsidP="0062221D">
            <w:pPr>
              <w:spacing w:after="0" w:line="240" w:lineRule="auto"/>
              <w:rPr>
                <w:rFonts w:ascii="Arial" w:hAnsi="Arial" w:cs="Arial"/>
                <w:color w:val="FF0000"/>
                <w:sz w:val="20"/>
                <w:szCs w:val="20"/>
              </w:rPr>
            </w:pPr>
            <w:r w:rsidRPr="00C67E47">
              <w:rPr>
                <w:rFonts w:ascii="Arial" w:hAnsi="Arial" w:cs="Arial"/>
                <w:b/>
                <w:sz w:val="20"/>
                <w:lang w:val="vi-VN" w:bidi="vi-VN"/>
              </w:rPr>
              <w:t>§791.03</w:t>
            </w:r>
            <w:r w:rsidR="0062221D">
              <w:rPr>
                <w:rFonts w:ascii="Arial" w:hAnsi="Arial" w:cs="Arial"/>
                <w:sz w:val="20"/>
                <w:lang w:val="vi-VN" w:bidi="vi-VN"/>
              </w:rPr>
              <w:t xml:space="preserve">  </w:t>
            </w:r>
            <w:r w:rsidRPr="00C67E47">
              <w:rPr>
                <w:rFonts w:ascii="Arial" w:hAnsi="Arial" w:cs="Arial"/>
                <w:sz w:val="20"/>
                <w:lang w:val="vi-VN" w:bidi="vi-VN"/>
              </w:rPr>
              <w:t xml:space="preserve"> Cấm sử dụng "các cuộc phỏng vấn lấy cớ" để lấy thông tin liên quan đến giao dịch bảo hiểm (tức là các hội thảo với "bữa trưa miễn phí").</w:t>
            </w:r>
          </w:p>
        </w:tc>
        <w:tc>
          <w:tcPr>
            <w:tcW w:w="4750" w:type="dxa"/>
            <w:tcBorders>
              <w:top w:val="single" w:sz="4" w:space="0" w:color="auto"/>
              <w:left w:val="nil"/>
              <w:bottom w:val="nil"/>
              <w:right w:val="nil"/>
            </w:tcBorders>
            <w:shd w:val="clear" w:color="auto" w:fill="auto"/>
          </w:tcPr>
          <w:p w14:paraId="5AAF1B6C" w14:textId="77777777" w:rsidR="0062221D" w:rsidRDefault="00285D52" w:rsidP="00285D52">
            <w:pPr>
              <w:spacing w:after="0" w:line="240" w:lineRule="auto"/>
              <w:rPr>
                <w:rFonts w:ascii="Arial" w:hAnsi="Arial" w:cs="Arial"/>
                <w:sz w:val="20"/>
                <w:szCs w:val="20"/>
              </w:rPr>
            </w:pPr>
            <w:r w:rsidRPr="00C67E47">
              <w:rPr>
                <w:rFonts w:ascii="Arial" w:hAnsi="Arial" w:cs="Arial"/>
                <w:i/>
                <w:sz w:val="20"/>
                <w:lang w:val="vi-VN" w:bidi="vi-VN"/>
              </w:rPr>
              <w:t>Mọi hành vi vi phạm Điều 6.6 sẽ bị xử phạt như sau:</w:t>
            </w:r>
          </w:p>
          <w:p w14:paraId="64EF9077" w14:textId="54ED9A99" w:rsidR="0062221D" w:rsidRDefault="00285D52" w:rsidP="00285D52">
            <w:pPr>
              <w:numPr>
                <w:ilvl w:val="0"/>
                <w:numId w:val="25"/>
              </w:numPr>
              <w:spacing w:after="0" w:line="240" w:lineRule="auto"/>
              <w:rPr>
                <w:rFonts w:ascii="Arial" w:hAnsi="Arial" w:cs="Arial"/>
                <w:sz w:val="20"/>
                <w:szCs w:val="20"/>
              </w:rPr>
            </w:pPr>
            <w:r w:rsidRPr="00C67E47">
              <w:rPr>
                <w:rFonts w:ascii="Arial" w:hAnsi="Arial" w:cs="Arial"/>
                <w:b/>
                <w:sz w:val="20"/>
                <w:lang w:val="vi-VN" w:bidi="vi-VN"/>
              </w:rPr>
              <w:t>§791.17:</w:t>
            </w:r>
            <w:r w:rsidR="0062221D">
              <w:rPr>
                <w:rFonts w:ascii="Arial" w:hAnsi="Arial" w:cs="Arial"/>
                <w:sz w:val="20"/>
                <w:lang w:val="vi-VN" w:bidi="vi-VN"/>
              </w:rPr>
              <w:t xml:space="preserve"> </w:t>
            </w:r>
            <w:r w:rsidRPr="00C67E47">
              <w:rPr>
                <w:rFonts w:ascii="Arial" w:hAnsi="Arial" w:cs="Arial"/>
                <w:sz w:val="20"/>
                <w:lang w:val="vi-VN" w:bidi="vi-VN"/>
              </w:rPr>
              <w:t>Lệnh dừng và hủy bỏ hoạt động được ban hành.</w:t>
            </w:r>
          </w:p>
          <w:p w14:paraId="541F14F0" w14:textId="5B6030C6" w:rsidR="0062221D" w:rsidRDefault="00285D52" w:rsidP="0062221D">
            <w:pPr>
              <w:numPr>
                <w:ilvl w:val="0"/>
                <w:numId w:val="25"/>
              </w:numPr>
              <w:spacing w:after="0" w:line="240" w:lineRule="auto"/>
              <w:rPr>
                <w:rFonts w:ascii="Arial" w:hAnsi="Arial" w:cs="Arial"/>
                <w:sz w:val="20"/>
                <w:szCs w:val="20"/>
              </w:rPr>
            </w:pPr>
            <w:r w:rsidRPr="00C67E47">
              <w:rPr>
                <w:rFonts w:ascii="Arial" w:hAnsi="Arial" w:cs="Arial"/>
                <w:b/>
                <w:sz w:val="20"/>
                <w:lang w:val="vi-VN" w:bidi="vi-VN"/>
              </w:rPr>
              <w:t>§791.19:</w:t>
            </w:r>
            <w:r w:rsidR="0062221D">
              <w:rPr>
                <w:rFonts w:ascii="Arial" w:hAnsi="Arial" w:cs="Arial"/>
                <w:sz w:val="20"/>
                <w:lang w:val="vi-VN" w:bidi="vi-VN"/>
              </w:rPr>
              <w:t xml:space="preserve"> </w:t>
            </w:r>
            <w:r w:rsidRPr="00C67E47">
              <w:rPr>
                <w:rFonts w:ascii="Arial" w:hAnsi="Arial" w:cs="Arial"/>
                <w:sz w:val="20"/>
                <w:lang w:val="vi-VN" w:bidi="vi-VN"/>
              </w:rPr>
              <w:t>Vi phạm lệnh dừng và hủy bỏ hoạt động:</w:t>
            </w:r>
            <w:r w:rsidR="0062221D">
              <w:rPr>
                <w:rFonts w:ascii="Arial" w:hAnsi="Arial" w:cs="Arial"/>
                <w:sz w:val="20"/>
                <w:lang w:val="vi-VN" w:bidi="vi-VN"/>
              </w:rPr>
              <w:t xml:space="preserve"> </w:t>
            </w:r>
            <w:r w:rsidRPr="00C67E47">
              <w:rPr>
                <w:rFonts w:ascii="Arial" w:hAnsi="Arial" w:cs="Arial"/>
                <w:sz w:val="20"/>
                <w:lang w:val="vi-VN" w:bidi="vi-VN"/>
              </w:rPr>
              <w:t xml:space="preserve">Mức phạt không quá $10,000 cho mỗi lần vi phạm; hoặc không quá $50,000 nếu vi phạm thường xuyên cấu thành thông lệ kinh doanh chung. Đình chỉ và thu hồi giấy phép </w:t>
            </w:r>
            <w:r w:rsidR="00A76A23">
              <w:rPr>
                <w:rFonts w:ascii="Arial" w:hAnsi="Arial" w:cs="Arial"/>
                <w:sz w:val="20"/>
                <w:lang w:bidi="vi-VN"/>
              </w:rPr>
              <w:t>vì hành vi</w:t>
            </w:r>
            <w:r w:rsidRPr="00C67E47">
              <w:rPr>
                <w:rFonts w:ascii="Arial" w:hAnsi="Arial" w:cs="Arial"/>
                <w:sz w:val="20"/>
                <w:lang w:val="vi-VN" w:bidi="vi-VN"/>
              </w:rPr>
              <w:t>vi phạm đã biết.</w:t>
            </w:r>
          </w:p>
          <w:p w14:paraId="7F0ADEB5" w14:textId="0CF2A7E1" w:rsidR="00285D52" w:rsidRPr="00C67E47" w:rsidRDefault="00285D52" w:rsidP="00285D52">
            <w:pPr>
              <w:spacing w:after="0" w:line="240" w:lineRule="auto"/>
              <w:rPr>
                <w:rFonts w:ascii="Arial" w:hAnsi="Arial" w:cs="Arial"/>
                <w:sz w:val="20"/>
                <w:szCs w:val="20"/>
              </w:rPr>
            </w:pPr>
          </w:p>
        </w:tc>
      </w:tr>
      <w:tr w:rsidR="00285D52" w:rsidRPr="00C67E47" w14:paraId="74CD8B52" w14:textId="77777777" w:rsidTr="00285D52">
        <w:trPr>
          <w:trHeight w:val="68"/>
        </w:trPr>
        <w:tc>
          <w:tcPr>
            <w:tcW w:w="2158" w:type="dxa"/>
            <w:gridSpan w:val="2"/>
            <w:tcBorders>
              <w:top w:val="nil"/>
              <w:left w:val="nil"/>
              <w:bottom w:val="nil"/>
              <w:right w:val="nil"/>
            </w:tcBorders>
            <w:shd w:val="clear" w:color="auto" w:fill="auto"/>
          </w:tcPr>
          <w:p w14:paraId="28FF90EB" w14:textId="77777777" w:rsidR="0062221D" w:rsidRDefault="00285D52" w:rsidP="00285D52">
            <w:pPr>
              <w:spacing w:after="0" w:line="240" w:lineRule="auto"/>
              <w:rPr>
                <w:rFonts w:ascii="Arial" w:hAnsi="Arial" w:cs="Arial"/>
                <w:b/>
                <w:u w:val="single"/>
              </w:rPr>
            </w:pPr>
            <w:r w:rsidRPr="00C67E47">
              <w:rPr>
                <w:rFonts w:ascii="Arial" w:hAnsi="Arial" w:cs="Arial"/>
                <w:b/>
                <w:u w:val="single"/>
                <w:lang w:val="vi-VN" w:bidi="vi-VN"/>
              </w:rPr>
              <w:t>Bảo hiểm Bổ sung Medicare</w:t>
            </w:r>
          </w:p>
          <w:p w14:paraId="6F674F3A" w14:textId="77777777" w:rsidR="0062221D" w:rsidRDefault="0062221D" w:rsidP="00285D52">
            <w:pPr>
              <w:spacing w:after="0" w:line="240" w:lineRule="auto"/>
              <w:rPr>
                <w:rFonts w:ascii="Arial" w:hAnsi="Arial" w:cs="Arial"/>
                <w:b/>
              </w:rPr>
            </w:pPr>
          </w:p>
          <w:p w14:paraId="540B78A9" w14:textId="77777777" w:rsidR="0062221D" w:rsidRDefault="00285D52" w:rsidP="00285D52">
            <w:pPr>
              <w:spacing w:after="0" w:line="240" w:lineRule="auto"/>
              <w:rPr>
                <w:rFonts w:ascii="Arial" w:hAnsi="Arial" w:cs="Arial"/>
                <w:b/>
                <w:lang w:val="vi-VN" w:bidi="vi-VN"/>
              </w:rPr>
            </w:pPr>
            <w:r w:rsidRPr="00C67E47">
              <w:rPr>
                <w:rFonts w:ascii="Arial" w:hAnsi="Arial" w:cs="Arial"/>
                <w:b/>
                <w:lang w:val="vi-VN" w:bidi="vi-VN"/>
              </w:rPr>
              <w:t>Mục</w:t>
            </w:r>
          </w:p>
          <w:p w14:paraId="235A5102" w14:textId="77777777" w:rsidR="0062221D" w:rsidRDefault="00285D52" w:rsidP="00285D52">
            <w:pPr>
              <w:spacing w:after="0" w:line="240" w:lineRule="auto"/>
              <w:rPr>
                <w:rFonts w:ascii="Arial" w:hAnsi="Arial" w:cs="Arial"/>
                <w:b/>
              </w:rPr>
            </w:pPr>
            <w:r w:rsidRPr="00C67E47">
              <w:rPr>
                <w:rFonts w:ascii="Arial" w:hAnsi="Arial" w:cs="Arial"/>
                <w:b/>
                <w:lang w:val="vi-VN" w:bidi="vi-VN"/>
              </w:rPr>
              <w:t>10192.1--10192.24</w:t>
            </w:r>
          </w:p>
          <w:p w14:paraId="35C23F0B" w14:textId="5720E0BB" w:rsidR="00285D52" w:rsidRPr="00C67E47"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14:paraId="3EC2F030" w14:textId="4BF11609"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lastRenderedPageBreak/>
              <w:t>§10192.18</w:t>
            </w:r>
            <w:r w:rsidR="0062221D">
              <w:rPr>
                <w:rFonts w:ascii="Arial" w:hAnsi="Arial" w:cs="Arial"/>
                <w:sz w:val="20"/>
                <w:lang w:val="vi-VN" w:bidi="vi-VN"/>
              </w:rPr>
              <w:t xml:space="preserve">  </w:t>
            </w:r>
            <w:r w:rsidRPr="00C67E47">
              <w:rPr>
                <w:rFonts w:ascii="Arial" w:hAnsi="Arial" w:cs="Arial"/>
                <w:sz w:val="20"/>
                <w:lang w:val="vi-VN" w:bidi="vi-VN"/>
              </w:rPr>
              <w:t xml:space="preserve"> Mẫu đơn yêu cầu bảo hiểm phải có một số câu hỏi cụ thể để xác định xem người nộp đơn đã có hợp đồng hoặc chứng chỉ bảo hiểm hay chưa; phải có chữ ký của người nộp đơn và đại lý bảo hiểm.</w:t>
            </w:r>
          </w:p>
          <w:p w14:paraId="2CEC8837" w14:textId="4AADD310"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§10192.21(b)</w:t>
            </w:r>
            <w:r w:rsidR="0062221D">
              <w:rPr>
                <w:rFonts w:ascii="Arial" w:hAnsi="Arial" w:cs="Arial"/>
                <w:sz w:val="20"/>
                <w:lang w:val="vi-VN" w:bidi="vi-VN"/>
              </w:rPr>
              <w:t xml:space="preserve">  </w:t>
            </w:r>
            <w:r w:rsidRPr="00C67E47">
              <w:rPr>
                <w:rFonts w:ascii="Arial" w:hAnsi="Arial" w:cs="Arial"/>
                <w:sz w:val="20"/>
                <w:lang w:val="vi-VN" w:bidi="vi-VN"/>
              </w:rPr>
              <w:t xml:space="preserve"> Cấm bán hợp đồng hoặc </w:t>
            </w:r>
            <w:r w:rsidRPr="00C67E47">
              <w:rPr>
                <w:rFonts w:ascii="Arial" w:hAnsi="Arial" w:cs="Arial"/>
                <w:sz w:val="20"/>
                <w:lang w:val="vi-VN" w:bidi="vi-VN"/>
              </w:rPr>
              <w:lastRenderedPageBreak/>
              <w:t>chứng chỉ bảo hiểm bổ sung Medicare nếu cá nhân đã có rồi.</w:t>
            </w:r>
          </w:p>
          <w:p w14:paraId="71F6C61B" w14:textId="31E839C4"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§10192.23</w:t>
            </w:r>
            <w:r w:rsidR="0062221D">
              <w:rPr>
                <w:rFonts w:ascii="Arial" w:hAnsi="Arial" w:cs="Arial"/>
                <w:sz w:val="20"/>
                <w:lang w:val="vi-VN" w:bidi="vi-VN"/>
              </w:rPr>
              <w:t xml:space="preserve">  </w:t>
            </w:r>
            <w:r w:rsidRPr="00C67E47">
              <w:rPr>
                <w:rFonts w:ascii="Arial" w:hAnsi="Arial" w:cs="Arial"/>
                <w:sz w:val="20"/>
                <w:lang w:val="vi-VN" w:bidi="vi-VN"/>
              </w:rPr>
              <w:t xml:space="preserve"> Nêu rõ khoảng thời gian để thay thế hợp đồng.</w:t>
            </w:r>
          </w:p>
          <w:p w14:paraId="551597D3" w14:textId="093283CB" w:rsidR="00285D52" w:rsidRPr="00C67E47" w:rsidRDefault="00285D52" w:rsidP="00285D52">
            <w:pPr>
              <w:spacing w:after="0" w:line="240" w:lineRule="auto"/>
              <w:rPr>
                <w:rFonts w:ascii="Arial" w:hAnsi="Arial" w:cs="Arial"/>
                <w:color w:val="FF0000"/>
                <w:sz w:val="20"/>
                <w:szCs w:val="20"/>
              </w:rPr>
            </w:pPr>
          </w:p>
        </w:tc>
        <w:tc>
          <w:tcPr>
            <w:tcW w:w="4750" w:type="dxa"/>
            <w:tcBorders>
              <w:top w:val="nil"/>
              <w:left w:val="nil"/>
              <w:bottom w:val="nil"/>
              <w:right w:val="nil"/>
            </w:tcBorders>
            <w:shd w:val="clear" w:color="auto" w:fill="auto"/>
          </w:tcPr>
          <w:p w14:paraId="58E86599" w14:textId="77777777" w:rsidR="0062221D" w:rsidRDefault="00285D52" w:rsidP="00285D52">
            <w:pPr>
              <w:spacing w:after="0" w:line="240" w:lineRule="auto"/>
              <w:rPr>
                <w:rFonts w:ascii="Arial" w:hAnsi="Arial" w:cs="Arial"/>
                <w:i/>
                <w:sz w:val="20"/>
                <w:szCs w:val="20"/>
              </w:rPr>
            </w:pPr>
            <w:r w:rsidRPr="00C67E47">
              <w:rPr>
                <w:rFonts w:ascii="Arial" w:hAnsi="Arial" w:cs="Arial"/>
                <w:i/>
                <w:sz w:val="20"/>
                <w:lang w:val="vi-VN" w:bidi="vi-VN"/>
              </w:rPr>
              <w:lastRenderedPageBreak/>
              <w:t>Mọi hành vi vi phạm Điều 6 sẽ bị xử phạt như sau:</w:t>
            </w:r>
          </w:p>
          <w:p w14:paraId="036F303F" w14:textId="65D7B295" w:rsidR="0062221D" w:rsidRDefault="00285D52" w:rsidP="00285D52">
            <w:pPr>
              <w:numPr>
                <w:ilvl w:val="0"/>
                <w:numId w:val="27"/>
              </w:numPr>
              <w:spacing w:after="0" w:line="240" w:lineRule="auto"/>
              <w:rPr>
                <w:rFonts w:ascii="Arial" w:hAnsi="Arial" w:cs="Arial"/>
                <w:sz w:val="20"/>
                <w:szCs w:val="20"/>
              </w:rPr>
            </w:pPr>
            <w:r w:rsidRPr="00C67E47">
              <w:rPr>
                <w:rFonts w:ascii="Arial" w:hAnsi="Arial" w:cs="Arial"/>
                <w:b/>
                <w:sz w:val="20"/>
                <w:lang w:val="vi-VN" w:bidi="vi-VN"/>
              </w:rPr>
              <w:t>§10192.165(a) &amp; (c):</w:t>
            </w:r>
            <w:r w:rsidR="0062221D">
              <w:rPr>
                <w:rFonts w:ascii="Arial" w:hAnsi="Arial" w:cs="Arial"/>
                <w:sz w:val="20"/>
                <w:lang w:val="vi-VN" w:bidi="vi-VN"/>
              </w:rPr>
              <w:t xml:space="preserve"> </w:t>
            </w:r>
            <w:r w:rsidRPr="00C67E47">
              <w:rPr>
                <w:rFonts w:ascii="Arial" w:hAnsi="Arial" w:cs="Arial"/>
                <w:sz w:val="20"/>
                <w:lang w:val="vi-VN" w:bidi="vi-VN"/>
              </w:rPr>
              <w:t>Hình phạt của tòa án bao gồm bồi thường thiệt hại và bồi hoàn.</w:t>
            </w:r>
          </w:p>
          <w:p w14:paraId="5306F34B" w14:textId="32D3921C" w:rsidR="0062221D" w:rsidRDefault="00285D52" w:rsidP="00285D52">
            <w:pPr>
              <w:numPr>
                <w:ilvl w:val="0"/>
                <w:numId w:val="27"/>
              </w:numPr>
              <w:spacing w:after="0" w:line="240" w:lineRule="auto"/>
              <w:rPr>
                <w:rFonts w:ascii="Arial" w:hAnsi="Arial" w:cs="Arial"/>
                <w:sz w:val="20"/>
                <w:szCs w:val="20"/>
              </w:rPr>
            </w:pPr>
            <w:r w:rsidRPr="00C67E47">
              <w:rPr>
                <w:rFonts w:ascii="Arial" w:hAnsi="Arial" w:cs="Arial"/>
                <w:b/>
                <w:sz w:val="20"/>
                <w:lang w:val="vi-VN" w:bidi="vi-VN"/>
              </w:rPr>
              <w:t>§10192.165(b)(1):</w:t>
            </w:r>
            <w:r w:rsidR="0062221D">
              <w:rPr>
                <w:rFonts w:ascii="Arial" w:hAnsi="Arial" w:cs="Arial"/>
                <w:sz w:val="20"/>
                <w:lang w:val="vi-VN" w:bidi="vi-VN"/>
              </w:rPr>
              <w:t xml:space="preserve"> </w:t>
            </w:r>
            <w:r w:rsidRPr="00C67E47">
              <w:rPr>
                <w:rFonts w:ascii="Arial" w:hAnsi="Arial" w:cs="Arial"/>
                <w:sz w:val="20"/>
                <w:lang w:val="vi-VN" w:bidi="vi-VN"/>
              </w:rPr>
              <w:t xml:space="preserve">Mức phạt không dưới $250 đối với vi phạm lần đầu của đại lý bảo hiểm, người môi giới bảo hiểm, cá nhân/tổ chức khác </w:t>
            </w:r>
            <w:r w:rsidRPr="00C67E47">
              <w:rPr>
                <w:rFonts w:ascii="Arial" w:hAnsi="Arial" w:cs="Arial"/>
                <w:sz w:val="20"/>
                <w:lang w:val="vi-VN" w:bidi="vi-VN"/>
              </w:rPr>
              <w:lastRenderedPageBreak/>
              <w:t>tham gia kinh doanh bảo hiểm.</w:t>
            </w:r>
          </w:p>
          <w:p w14:paraId="4CB07098" w14:textId="77777777" w:rsidR="0062221D" w:rsidRDefault="0062221D" w:rsidP="00285D52">
            <w:pPr>
              <w:spacing w:after="0" w:line="240" w:lineRule="auto"/>
              <w:rPr>
                <w:rFonts w:ascii="Arial" w:hAnsi="Arial" w:cs="Arial"/>
                <w:sz w:val="20"/>
                <w:szCs w:val="20"/>
              </w:rPr>
            </w:pPr>
          </w:p>
          <w:p w14:paraId="481ED524" w14:textId="01A07ABF" w:rsidR="0062221D" w:rsidRDefault="00285D52" w:rsidP="00285D52">
            <w:pPr>
              <w:numPr>
                <w:ilvl w:val="0"/>
                <w:numId w:val="27"/>
              </w:numPr>
              <w:spacing w:after="0" w:line="240" w:lineRule="auto"/>
              <w:rPr>
                <w:rFonts w:ascii="Arial" w:hAnsi="Arial" w:cs="Arial"/>
                <w:sz w:val="20"/>
                <w:szCs w:val="20"/>
              </w:rPr>
            </w:pPr>
            <w:r w:rsidRPr="00C67E47">
              <w:rPr>
                <w:rFonts w:ascii="Arial" w:hAnsi="Arial" w:cs="Arial"/>
                <w:b/>
                <w:sz w:val="20"/>
                <w:lang w:val="vi-VN" w:bidi="vi-VN"/>
              </w:rPr>
              <w:t>§10192.165(b)(2):</w:t>
            </w:r>
            <w:r w:rsidR="0062221D">
              <w:rPr>
                <w:rFonts w:ascii="Arial" w:hAnsi="Arial" w:cs="Arial"/>
                <w:sz w:val="20"/>
                <w:lang w:val="vi-VN" w:bidi="vi-VN"/>
              </w:rPr>
              <w:t xml:space="preserve"> </w:t>
            </w:r>
            <w:r w:rsidRPr="00C67E47">
              <w:rPr>
                <w:rFonts w:ascii="Arial" w:hAnsi="Arial" w:cs="Arial"/>
                <w:sz w:val="20"/>
                <w:lang w:val="vi-VN" w:bidi="vi-VN"/>
              </w:rPr>
              <w:t>Hình phạt không dưới $1,000 và không quá $25,000 cho mỗi lần vi phạm thứ hai, tiếp theo hoặc vi phạm cố ý.</w:t>
            </w:r>
          </w:p>
          <w:p w14:paraId="751BC4CC" w14:textId="64516E3B" w:rsidR="0062221D" w:rsidRDefault="00285D52" w:rsidP="00285D52">
            <w:pPr>
              <w:numPr>
                <w:ilvl w:val="0"/>
                <w:numId w:val="27"/>
              </w:numPr>
              <w:spacing w:after="0" w:line="240" w:lineRule="auto"/>
              <w:rPr>
                <w:rFonts w:ascii="Arial" w:hAnsi="Arial" w:cs="Arial"/>
                <w:sz w:val="20"/>
                <w:szCs w:val="20"/>
              </w:rPr>
            </w:pPr>
            <w:r w:rsidRPr="00C67E47">
              <w:rPr>
                <w:rFonts w:ascii="Arial" w:hAnsi="Arial" w:cs="Arial"/>
                <w:b/>
                <w:sz w:val="20"/>
                <w:lang w:val="vi-VN" w:bidi="vi-VN"/>
              </w:rPr>
              <w:t>§10192.165(d):</w:t>
            </w:r>
            <w:r w:rsidR="0062221D">
              <w:rPr>
                <w:rFonts w:ascii="Arial" w:hAnsi="Arial" w:cs="Arial"/>
                <w:sz w:val="20"/>
                <w:lang w:val="vi-VN" w:bidi="vi-VN"/>
              </w:rPr>
              <w:t xml:space="preserve"> </w:t>
            </w:r>
            <w:r w:rsidRPr="00C67E47">
              <w:rPr>
                <w:rFonts w:ascii="Arial" w:hAnsi="Arial" w:cs="Arial"/>
                <w:sz w:val="20"/>
                <w:lang w:val="vi-VN" w:bidi="vi-VN"/>
              </w:rPr>
              <w:t>Lệnh ngừng tiếp thị bất kỳ hợp đồng hoặc chứng chỉ bảo hiểm bổ sung Medicare nào.</w:t>
            </w:r>
          </w:p>
          <w:p w14:paraId="1FF17E9F" w14:textId="1FC6CC2A" w:rsidR="0062221D" w:rsidRDefault="00285D52" w:rsidP="00285D52">
            <w:pPr>
              <w:numPr>
                <w:ilvl w:val="0"/>
                <w:numId w:val="27"/>
              </w:numPr>
              <w:spacing w:after="0" w:line="240" w:lineRule="auto"/>
              <w:rPr>
                <w:rFonts w:ascii="Arial" w:hAnsi="Arial" w:cs="Arial"/>
                <w:sz w:val="20"/>
                <w:szCs w:val="20"/>
              </w:rPr>
            </w:pPr>
            <w:r w:rsidRPr="00C67E47">
              <w:rPr>
                <w:rFonts w:ascii="Arial" w:hAnsi="Arial" w:cs="Arial"/>
                <w:b/>
                <w:sz w:val="20"/>
                <w:lang w:val="vi-VN" w:bidi="vi-VN"/>
              </w:rPr>
              <w:t>§10192.165(e):</w:t>
            </w:r>
            <w:r w:rsidR="0062221D">
              <w:rPr>
                <w:rFonts w:ascii="Arial" w:hAnsi="Arial" w:cs="Arial"/>
                <w:sz w:val="20"/>
                <w:lang w:val="vi-VN" w:bidi="vi-VN"/>
              </w:rPr>
              <w:t xml:space="preserve"> </w:t>
            </w:r>
            <w:r w:rsidRPr="00C67E47">
              <w:rPr>
                <w:rFonts w:ascii="Arial" w:hAnsi="Arial" w:cs="Arial"/>
                <w:sz w:val="20"/>
                <w:lang w:val="vi-VN" w:bidi="vi-VN"/>
              </w:rPr>
              <w:t>Những người cố ý hoặc chủ định vi phạm Điều khoản này có thể bị phạt tù tại nhà tù quận NTE một năm hoặc bị phạt tù theo Bộ luật Hình sự §1170 hoặc phạt tiền NTE $10,000 hoặc cả hai.</w:t>
            </w:r>
          </w:p>
          <w:p w14:paraId="0E2D2412" w14:textId="4559C543" w:rsidR="00285D52" w:rsidRPr="00C67E47" w:rsidRDefault="00285D52" w:rsidP="00285D52">
            <w:pPr>
              <w:spacing w:after="0" w:line="240" w:lineRule="auto"/>
              <w:rPr>
                <w:rFonts w:ascii="Arial" w:hAnsi="Arial" w:cs="Arial"/>
                <w:sz w:val="20"/>
                <w:szCs w:val="20"/>
              </w:rPr>
            </w:pPr>
          </w:p>
        </w:tc>
      </w:tr>
      <w:tr w:rsidR="00285D52" w:rsidRPr="00C67E47" w14:paraId="4B424682" w14:textId="77777777" w:rsidTr="00285D52">
        <w:trPr>
          <w:trHeight w:val="1061"/>
        </w:trPr>
        <w:tc>
          <w:tcPr>
            <w:tcW w:w="2158" w:type="dxa"/>
            <w:gridSpan w:val="2"/>
            <w:tcBorders>
              <w:top w:val="nil"/>
              <w:left w:val="nil"/>
              <w:bottom w:val="nil"/>
              <w:right w:val="nil"/>
            </w:tcBorders>
            <w:shd w:val="clear" w:color="auto" w:fill="auto"/>
          </w:tcPr>
          <w:p w14:paraId="47E6A237" w14:textId="77777777" w:rsidR="0062221D" w:rsidRDefault="00285D52" w:rsidP="00285D52">
            <w:pPr>
              <w:spacing w:after="0" w:line="240" w:lineRule="auto"/>
              <w:rPr>
                <w:rFonts w:ascii="Arial" w:hAnsi="Arial" w:cs="Arial"/>
                <w:b/>
                <w:u w:val="single"/>
              </w:rPr>
            </w:pPr>
            <w:r w:rsidRPr="00C67E47">
              <w:rPr>
                <w:rFonts w:ascii="Arial" w:hAnsi="Arial" w:cs="Arial"/>
                <w:b/>
                <w:u w:val="single"/>
                <w:lang w:val="vi-VN" w:bidi="vi-VN"/>
              </w:rPr>
              <w:lastRenderedPageBreak/>
              <w:t>Chăm sóc Sức khỏe Dài hạn</w:t>
            </w:r>
          </w:p>
          <w:p w14:paraId="2A847BBF" w14:textId="77777777" w:rsidR="0062221D" w:rsidRDefault="00285D52" w:rsidP="00285D52">
            <w:pPr>
              <w:spacing w:after="0" w:line="240" w:lineRule="auto"/>
              <w:rPr>
                <w:rFonts w:ascii="Arial" w:hAnsi="Arial" w:cs="Arial"/>
                <w:b/>
                <w:u w:val="single"/>
              </w:rPr>
            </w:pPr>
            <w:r w:rsidRPr="00C67E47">
              <w:rPr>
                <w:rFonts w:ascii="Arial" w:hAnsi="Arial" w:cs="Arial"/>
                <w:b/>
                <w:u w:val="single"/>
                <w:lang w:val="vi-VN" w:bidi="vi-VN"/>
              </w:rPr>
              <w:t>Bảo hiểm</w:t>
            </w:r>
          </w:p>
          <w:p w14:paraId="378C26E1" w14:textId="77777777" w:rsidR="0062221D" w:rsidRDefault="0062221D" w:rsidP="00285D52">
            <w:pPr>
              <w:spacing w:after="0" w:line="240" w:lineRule="auto"/>
              <w:rPr>
                <w:rFonts w:ascii="Arial" w:hAnsi="Arial" w:cs="Arial"/>
                <w:b/>
              </w:rPr>
            </w:pPr>
          </w:p>
          <w:p w14:paraId="50E58261" w14:textId="77777777" w:rsidR="0062221D" w:rsidRDefault="00285D52" w:rsidP="00285D52">
            <w:pPr>
              <w:spacing w:after="0" w:line="240" w:lineRule="auto"/>
              <w:rPr>
                <w:rFonts w:ascii="Arial" w:hAnsi="Arial" w:cs="Arial"/>
                <w:b/>
              </w:rPr>
            </w:pPr>
            <w:r w:rsidRPr="00C67E47">
              <w:rPr>
                <w:rFonts w:ascii="Arial" w:hAnsi="Arial" w:cs="Arial"/>
                <w:b/>
                <w:lang w:val="vi-VN" w:bidi="vi-VN"/>
              </w:rPr>
              <w:t>Mục</w:t>
            </w:r>
          </w:p>
          <w:p w14:paraId="7AE15767" w14:textId="77777777" w:rsidR="0062221D" w:rsidRDefault="00285D52" w:rsidP="00285D52">
            <w:pPr>
              <w:spacing w:after="0" w:line="240" w:lineRule="auto"/>
              <w:rPr>
                <w:rFonts w:ascii="Arial" w:hAnsi="Arial" w:cs="Arial"/>
                <w:b/>
              </w:rPr>
            </w:pPr>
            <w:r w:rsidRPr="00C67E47">
              <w:rPr>
                <w:rFonts w:ascii="Arial" w:hAnsi="Arial" w:cs="Arial"/>
                <w:b/>
                <w:lang w:val="vi-VN" w:bidi="vi-VN"/>
              </w:rPr>
              <w:t>10230--10237.6</w:t>
            </w:r>
          </w:p>
          <w:p w14:paraId="31756DB0" w14:textId="0FC7B116" w:rsidR="00285D52" w:rsidRPr="00C67E47"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14:paraId="6FDE9320" w14:textId="0B22C4D9"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§10233.3;</w:t>
            </w:r>
            <w:r w:rsidR="0062221D">
              <w:rPr>
                <w:rFonts w:ascii="Arial" w:hAnsi="Arial" w:cs="Arial"/>
                <w:b/>
                <w:sz w:val="20"/>
                <w:lang w:val="vi-VN" w:bidi="vi-VN"/>
              </w:rPr>
              <w:t xml:space="preserve"> </w:t>
            </w:r>
            <w:r w:rsidRPr="00C67E47">
              <w:rPr>
                <w:rFonts w:ascii="Arial" w:hAnsi="Arial" w:cs="Arial"/>
                <w:b/>
                <w:sz w:val="20"/>
                <w:lang w:val="vi-VN" w:bidi="vi-VN"/>
              </w:rPr>
              <w:t>§10234.85;</w:t>
            </w:r>
            <w:r w:rsidR="0062221D">
              <w:rPr>
                <w:rFonts w:ascii="Arial" w:hAnsi="Arial" w:cs="Arial"/>
                <w:b/>
                <w:sz w:val="20"/>
                <w:lang w:val="vi-VN" w:bidi="vi-VN"/>
              </w:rPr>
              <w:t xml:space="preserve"> </w:t>
            </w:r>
            <w:r w:rsidRPr="00C67E47">
              <w:rPr>
                <w:rFonts w:ascii="Arial" w:hAnsi="Arial" w:cs="Arial"/>
                <w:b/>
                <w:sz w:val="20"/>
                <w:lang w:val="vi-VN" w:bidi="vi-VN"/>
              </w:rPr>
              <w:t>§10234.86;</w:t>
            </w:r>
            <w:r w:rsidR="0062221D">
              <w:rPr>
                <w:rFonts w:ascii="Arial" w:hAnsi="Arial" w:cs="Arial"/>
                <w:b/>
                <w:sz w:val="20"/>
                <w:lang w:val="vi-VN" w:bidi="vi-VN"/>
              </w:rPr>
              <w:t xml:space="preserve"> </w:t>
            </w:r>
            <w:r w:rsidRPr="00C67E47">
              <w:rPr>
                <w:rFonts w:ascii="Arial" w:hAnsi="Arial" w:cs="Arial"/>
                <w:b/>
                <w:sz w:val="20"/>
                <w:lang w:val="vi-VN" w:bidi="vi-VN"/>
              </w:rPr>
              <w:t>§10234.87;</w:t>
            </w:r>
            <w:r w:rsidR="0062221D">
              <w:rPr>
                <w:rFonts w:ascii="Arial" w:hAnsi="Arial" w:cs="Arial"/>
                <w:b/>
                <w:sz w:val="20"/>
                <w:lang w:val="vi-VN" w:bidi="vi-VN"/>
              </w:rPr>
              <w:t xml:space="preserve"> </w:t>
            </w:r>
            <w:r w:rsidRPr="00C67E47">
              <w:rPr>
                <w:rFonts w:ascii="Arial" w:hAnsi="Arial" w:cs="Arial"/>
                <w:b/>
                <w:sz w:val="20"/>
                <w:lang w:val="vi-VN" w:bidi="vi-VN"/>
              </w:rPr>
              <w:t>§10234.97</w:t>
            </w:r>
            <w:r w:rsidR="0062221D">
              <w:rPr>
                <w:rFonts w:ascii="Arial" w:hAnsi="Arial" w:cs="Arial"/>
                <w:sz w:val="20"/>
                <w:lang w:val="vi-VN" w:bidi="vi-VN"/>
              </w:rPr>
              <w:t xml:space="preserve">  </w:t>
            </w:r>
            <w:r w:rsidRPr="00C67E47">
              <w:rPr>
                <w:rFonts w:ascii="Arial" w:hAnsi="Arial" w:cs="Arial"/>
                <w:sz w:val="20"/>
                <w:lang w:val="vi-VN" w:bidi="vi-VN"/>
              </w:rPr>
              <w:t xml:space="preserve"> Các yêu cầu khác nhau đối với việc thay thế các hợp đồng bảo hiểm LTC.</w:t>
            </w:r>
          </w:p>
          <w:p w14:paraId="48BF378C" w14:textId="77777777" w:rsidR="0062221D" w:rsidRDefault="0062221D" w:rsidP="00285D52">
            <w:pPr>
              <w:spacing w:after="0" w:line="240" w:lineRule="auto"/>
              <w:rPr>
                <w:rFonts w:ascii="Arial" w:hAnsi="Arial" w:cs="Arial"/>
                <w:sz w:val="20"/>
                <w:szCs w:val="20"/>
              </w:rPr>
            </w:pPr>
          </w:p>
          <w:p w14:paraId="02767761" w14:textId="5CCF70BC" w:rsidR="00285D52" w:rsidRPr="00C67E47" w:rsidRDefault="00285D52" w:rsidP="00285D52">
            <w:pPr>
              <w:spacing w:after="0" w:line="240" w:lineRule="auto"/>
              <w:rPr>
                <w:rFonts w:ascii="Arial" w:hAnsi="Arial" w:cs="Arial"/>
                <w:color w:val="FF0000"/>
                <w:sz w:val="20"/>
                <w:szCs w:val="20"/>
              </w:rPr>
            </w:pPr>
            <w:r w:rsidRPr="00C67E47">
              <w:rPr>
                <w:rFonts w:ascii="Arial" w:hAnsi="Arial" w:cs="Arial"/>
                <w:b/>
                <w:sz w:val="20"/>
                <w:lang w:val="vi-VN" w:bidi="vi-VN"/>
              </w:rPr>
              <w:t>§10234.95</w:t>
            </w:r>
            <w:r w:rsidR="0062221D">
              <w:rPr>
                <w:rFonts w:ascii="Arial" w:hAnsi="Arial" w:cs="Arial"/>
                <w:sz w:val="20"/>
                <w:lang w:val="vi-VN" w:bidi="vi-VN"/>
              </w:rPr>
              <w:t xml:space="preserve">  </w:t>
            </w:r>
            <w:r w:rsidRPr="00C67E47">
              <w:rPr>
                <w:rFonts w:ascii="Arial" w:hAnsi="Arial" w:cs="Arial"/>
                <w:sz w:val="20"/>
                <w:lang w:val="vi-VN" w:bidi="vi-VN"/>
              </w:rPr>
              <w:t>Tất cả giao dịch bán bảo hiểm LTC phải đáp ứng các tiêu chuẩn về “sự phù hợp”.</w:t>
            </w:r>
          </w:p>
        </w:tc>
        <w:tc>
          <w:tcPr>
            <w:tcW w:w="4750" w:type="dxa"/>
            <w:tcBorders>
              <w:top w:val="nil"/>
              <w:left w:val="nil"/>
              <w:bottom w:val="nil"/>
              <w:right w:val="nil"/>
            </w:tcBorders>
            <w:shd w:val="clear" w:color="auto" w:fill="auto"/>
          </w:tcPr>
          <w:p w14:paraId="4FFFC82E" w14:textId="77777777" w:rsidR="0062221D" w:rsidRDefault="00285D52" w:rsidP="00285D52">
            <w:pPr>
              <w:spacing w:after="0" w:line="240" w:lineRule="auto"/>
              <w:rPr>
                <w:rFonts w:ascii="Arial" w:hAnsi="Arial" w:cs="Arial"/>
                <w:i/>
                <w:sz w:val="20"/>
                <w:szCs w:val="20"/>
              </w:rPr>
            </w:pPr>
            <w:r w:rsidRPr="00C67E47">
              <w:rPr>
                <w:rFonts w:ascii="Arial" w:hAnsi="Arial" w:cs="Arial"/>
                <w:i/>
                <w:sz w:val="20"/>
                <w:lang w:val="vi-VN" w:bidi="vi-VN"/>
              </w:rPr>
              <w:t>Tất cả các vi phạm Chương 2.6 đều phải chịu các hình phạt sau đây ngoài hình phạt của tòa án, phí luật sư và chi phí theo §10234.2.:</w:t>
            </w:r>
          </w:p>
          <w:p w14:paraId="3E8DBA6E" w14:textId="3BA4170A" w:rsidR="0062221D" w:rsidRDefault="00285D52" w:rsidP="00285D52">
            <w:pPr>
              <w:numPr>
                <w:ilvl w:val="0"/>
                <w:numId w:val="28"/>
              </w:numPr>
              <w:spacing w:after="0" w:line="240" w:lineRule="auto"/>
              <w:rPr>
                <w:rFonts w:ascii="Arial" w:hAnsi="Arial" w:cs="Arial"/>
                <w:sz w:val="20"/>
                <w:szCs w:val="20"/>
              </w:rPr>
            </w:pPr>
            <w:r w:rsidRPr="00C67E47">
              <w:rPr>
                <w:rFonts w:ascii="Arial" w:hAnsi="Arial" w:cs="Arial"/>
                <w:b/>
                <w:sz w:val="20"/>
                <w:lang w:val="vi-VN" w:bidi="vi-VN"/>
              </w:rPr>
              <w:t>§10234.3(a):</w:t>
            </w:r>
            <w:r w:rsidR="0062221D">
              <w:rPr>
                <w:rFonts w:ascii="Arial" w:hAnsi="Arial" w:cs="Arial"/>
                <w:sz w:val="20"/>
                <w:lang w:val="vi-VN" w:bidi="vi-VN"/>
              </w:rPr>
              <w:t xml:space="preserve">  </w:t>
            </w:r>
            <w:r w:rsidRPr="00C67E47">
              <w:rPr>
                <w:rFonts w:ascii="Arial" w:hAnsi="Arial" w:cs="Arial"/>
                <w:sz w:val="20"/>
                <w:lang w:val="vi-VN" w:bidi="vi-VN"/>
              </w:rPr>
              <w:t xml:space="preserve"> Mức phạt không dưới $250 cho mỗi lần vi phạm đầu tiên; không ít hơn $1,000 và không quá $25,000 cho mỗi lần vi phạm tiếp theo hoặc vi phạm cố ý; đối với việc thay thế không phù hợp bảo hiểm LTC, mức phạt không quá $5,000 cho mỗi lần vi phạm.</w:t>
            </w:r>
          </w:p>
          <w:p w14:paraId="52D70E7E" w14:textId="54D8E58A" w:rsidR="0062221D" w:rsidRDefault="00285D52" w:rsidP="00285D52">
            <w:pPr>
              <w:numPr>
                <w:ilvl w:val="0"/>
                <w:numId w:val="28"/>
              </w:numPr>
              <w:spacing w:after="0" w:line="240" w:lineRule="auto"/>
              <w:rPr>
                <w:rFonts w:ascii="Arial" w:hAnsi="Arial" w:cs="Arial"/>
                <w:sz w:val="20"/>
                <w:szCs w:val="20"/>
              </w:rPr>
            </w:pPr>
            <w:r w:rsidRPr="00C67E47">
              <w:rPr>
                <w:rFonts w:ascii="Arial" w:hAnsi="Arial" w:cs="Arial"/>
                <w:b/>
                <w:sz w:val="20"/>
                <w:lang w:val="vi-VN" w:bidi="vi-VN"/>
              </w:rPr>
              <w:t>§10234.4(a):</w:t>
            </w:r>
            <w:r w:rsidR="0062221D">
              <w:rPr>
                <w:rFonts w:ascii="Arial" w:hAnsi="Arial" w:cs="Arial"/>
                <w:sz w:val="20"/>
                <w:lang w:val="vi-VN" w:bidi="vi-VN"/>
              </w:rPr>
              <w:t xml:space="preserve">  </w:t>
            </w:r>
            <w:r w:rsidRPr="00C67E47">
              <w:rPr>
                <w:rFonts w:ascii="Arial" w:hAnsi="Arial" w:cs="Arial"/>
                <w:sz w:val="20"/>
                <w:lang w:val="vi-VN" w:bidi="vi-VN"/>
              </w:rPr>
              <w:t xml:space="preserve"> Đình chỉ hoặc thu hồi giấy phép.</w:t>
            </w:r>
          </w:p>
          <w:p w14:paraId="6DDC82DC" w14:textId="72282FDF" w:rsidR="0062221D" w:rsidRDefault="00285D52" w:rsidP="00285D52">
            <w:pPr>
              <w:numPr>
                <w:ilvl w:val="0"/>
                <w:numId w:val="28"/>
              </w:numPr>
              <w:spacing w:after="0" w:line="240" w:lineRule="auto"/>
              <w:rPr>
                <w:rFonts w:ascii="Arial" w:hAnsi="Arial" w:cs="Arial"/>
                <w:sz w:val="20"/>
                <w:szCs w:val="20"/>
              </w:rPr>
            </w:pPr>
            <w:r w:rsidRPr="00C67E47">
              <w:rPr>
                <w:rFonts w:ascii="Arial" w:hAnsi="Arial" w:cs="Arial"/>
                <w:b/>
                <w:sz w:val="20"/>
                <w:lang w:val="vi-VN" w:bidi="vi-VN"/>
              </w:rPr>
              <w:t>§10234.4(c):</w:t>
            </w:r>
            <w:r w:rsidR="0062221D">
              <w:rPr>
                <w:rFonts w:ascii="Arial" w:hAnsi="Arial" w:cs="Arial"/>
                <w:sz w:val="20"/>
                <w:lang w:val="vi-VN" w:bidi="vi-VN"/>
              </w:rPr>
              <w:t xml:space="preserve">  </w:t>
            </w:r>
            <w:r w:rsidRPr="00C67E47">
              <w:rPr>
                <w:rFonts w:ascii="Arial" w:hAnsi="Arial" w:cs="Arial"/>
                <w:sz w:val="20"/>
                <w:lang w:val="vi-VN" w:bidi="vi-VN"/>
              </w:rPr>
              <w:t xml:space="preserve"> Được lệnh ngừng tiếp thị bảo hiểm LTC tại California.</w:t>
            </w:r>
          </w:p>
          <w:p w14:paraId="7A3480E8" w14:textId="1F53D343" w:rsidR="00285D52" w:rsidRPr="00C67E47" w:rsidRDefault="00285D52" w:rsidP="00B91F75">
            <w:pPr>
              <w:rPr>
                <w:rFonts w:ascii="Arial" w:hAnsi="Arial" w:cs="Arial"/>
              </w:rPr>
            </w:pPr>
          </w:p>
        </w:tc>
      </w:tr>
      <w:tr w:rsidR="00285D52" w:rsidRPr="00C67E47" w14:paraId="7CDC736C" w14:textId="77777777" w:rsidTr="0072307A">
        <w:trPr>
          <w:trHeight w:val="1638"/>
        </w:trPr>
        <w:tc>
          <w:tcPr>
            <w:tcW w:w="2158" w:type="dxa"/>
            <w:gridSpan w:val="2"/>
            <w:tcBorders>
              <w:top w:val="nil"/>
              <w:left w:val="nil"/>
              <w:bottom w:val="single" w:sz="4" w:space="0" w:color="auto"/>
              <w:right w:val="nil"/>
            </w:tcBorders>
            <w:shd w:val="clear" w:color="auto" w:fill="auto"/>
          </w:tcPr>
          <w:p w14:paraId="5788E034" w14:textId="77777777" w:rsidR="0062221D" w:rsidRDefault="00285D52" w:rsidP="00285D52">
            <w:pPr>
              <w:spacing w:after="0" w:line="240" w:lineRule="auto"/>
              <w:rPr>
                <w:rFonts w:ascii="Arial" w:hAnsi="Arial" w:cs="Arial"/>
                <w:b/>
                <w:u w:val="single"/>
              </w:rPr>
            </w:pPr>
            <w:r w:rsidRPr="00C67E47">
              <w:rPr>
                <w:rFonts w:ascii="Arial" w:hAnsi="Arial" w:cs="Arial"/>
                <w:b/>
                <w:u w:val="single"/>
                <w:lang w:val="vi-VN" w:bidi="vi-VN"/>
              </w:rPr>
              <w:t>Hợp đồng Mai táng</w:t>
            </w:r>
          </w:p>
          <w:p w14:paraId="390DFCDD" w14:textId="77777777" w:rsidR="0062221D" w:rsidRDefault="0062221D" w:rsidP="00285D52">
            <w:pPr>
              <w:spacing w:after="0" w:line="240" w:lineRule="auto"/>
              <w:rPr>
                <w:rFonts w:ascii="Arial" w:hAnsi="Arial" w:cs="Arial"/>
                <w:b/>
                <w:u w:val="single"/>
              </w:rPr>
            </w:pPr>
          </w:p>
          <w:p w14:paraId="6EF7E42D" w14:textId="77777777" w:rsidR="0062221D" w:rsidRDefault="00285D52" w:rsidP="00285D52">
            <w:pPr>
              <w:spacing w:after="0" w:line="240" w:lineRule="auto"/>
              <w:rPr>
                <w:rFonts w:ascii="Arial" w:hAnsi="Arial" w:cs="Arial"/>
                <w:b/>
              </w:rPr>
            </w:pPr>
            <w:r w:rsidRPr="00C67E47">
              <w:rPr>
                <w:rFonts w:ascii="Arial" w:hAnsi="Arial" w:cs="Arial"/>
                <w:b/>
                <w:lang w:val="vi-VN" w:bidi="vi-VN"/>
              </w:rPr>
              <w:t>Mục</w:t>
            </w:r>
          </w:p>
          <w:p w14:paraId="1D9512B3" w14:textId="77777777" w:rsidR="0062221D" w:rsidRDefault="00285D52" w:rsidP="00285D52">
            <w:pPr>
              <w:spacing w:after="0" w:line="240" w:lineRule="auto"/>
              <w:rPr>
                <w:rFonts w:ascii="Arial" w:hAnsi="Arial" w:cs="Arial"/>
                <w:b/>
              </w:rPr>
            </w:pPr>
            <w:r w:rsidRPr="00C67E47">
              <w:rPr>
                <w:rFonts w:ascii="Arial" w:hAnsi="Arial" w:cs="Arial"/>
                <w:b/>
                <w:lang w:val="vi-VN" w:bidi="vi-VN"/>
              </w:rPr>
              <w:t>10240—10252</w:t>
            </w:r>
          </w:p>
          <w:p w14:paraId="6C5608E2" w14:textId="36F985F7" w:rsidR="00285D52" w:rsidRPr="00C67E47" w:rsidRDefault="00285D52" w:rsidP="00285D52">
            <w:pPr>
              <w:spacing w:after="0" w:line="240" w:lineRule="auto"/>
              <w:rPr>
                <w:rFonts w:ascii="Arial" w:hAnsi="Arial" w:cs="Arial"/>
                <w:b/>
                <w:u w:val="single"/>
              </w:rPr>
            </w:pPr>
          </w:p>
        </w:tc>
        <w:tc>
          <w:tcPr>
            <w:tcW w:w="3982" w:type="dxa"/>
            <w:gridSpan w:val="2"/>
            <w:tcBorders>
              <w:top w:val="nil"/>
              <w:left w:val="nil"/>
              <w:bottom w:val="single" w:sz="4" w:space="0" w:color="auto"/>
              <w:right w:val="nil"/>
            </w:tcBorders>
            <w:shd w:val="clear" w:color="auto" w:fill="auto"/>
          </w:tcPr>
          <w:p w14:paraId="0DF4082F" w14:textId="3A19EC7D" w:rsidR="0062221D" w:rsidRDefault="00285D52" w:rsidP="00285D52">
            <w:pPr>
              <w:spacing w:after="0" w:line="240" w:lineRule="auto"/>
              <w:rPr>
                <w:rFonts w:ascii="Arial" w:hAnsi="Arial" w:cs="Arial"/>
                <w:sz w:val="20"/>
                <w:szCs w:val="20"/>
              </w:rPr>
            </w:pPr>
            <w:r w:rsidRPr="00C67E47">
              <w:rPr>
                <w:rFonts w:ascii="Arial" w:hAnsi="Arial" w:cs="Arial"/>
                <w:b/>
                <w:sz w:val="20"/>
                <w:lang w:val="vi-VN" w:bidi="vi-VN"/>
              </w:rPr>
              <w:t>§10246:</w:t>
            </w:r>
            <w:r w:rsidR="0062221D">
              <w:rPr>
                <w:rFonts w:ascii="Arial" w:hAnsi="Arial" w:cs="Arial"/>
                <w:sz w:val="20"/>
                <w:lang w:val="vi-VN" w:bidi="vi-VN"/>
              </w:rPr>
              <w:t xml:space="preserve"> </w:t>
            </w:r>
            <w:r w:rsidRPr="00C67E47">
              <w:rPr>
                <w:rFonts w:ascii="Arial" w:hAnsi="Arial" w:cs="Arial"/>
                <w:sz w:val="20"/>
                <w:lang w:val="vi-VN" w:bidi="vi-VN"/>
              </w:rPr>
              <w:t>Tất cả các hợp đồng mai táng tuân theo §§10150-10167 và §§10478-10489.6.</w:t>
            </w:r>
          </w:p>
          <w:p w14:paraId="65EAA918" w14:textId="77777777" w:rsidR="0062221D" w:rsidRDefault="0062221D" w:rsidP="00285D52">
            <w:pPr>
              <w:spacing w:after="0" w:line="240" w:lineRule="auto"/>
              <w:rPr>
                <w:rFonts w:ascii="Arial" w:hAnsi="Arial" w:cs="Arial"/>
                <w:sz w:val="20"/>
                <w:szCs w:val="20"/>
              </w:rPr>
            </w:pPr>
          </w:p>
          <w:p w14:paraId="41947ADD" w14:textId="7BB3F0E0" w:rsidR="0062221D" w:rsidRDefault="00285D52" w:rsidP="00285D52">
            <w:pPr>
              <w:spacing w:after="0" w:line="240" w:lineRule="auto"/>
              <w:rPr>
                <w:rFonts w:ascii="Arial" w:hAnsi="Arial" w:cs="Arial"/>
                <w:sz w:val="20"/>
                <w:lang w:val="vi-VN" w:bidi="vi-VN"/>
              </w:rPr>
            </w:pPr>
            <w:r w:rsidRPr="00C67E47">
              <w:rPr>
                <w:rFonts w:ascii="Arial" w:hAnsi="Arial" w:cs="Arial"/>
                <w:b/>
                <w:sz w:val="20"/>
                <w:lang w:val="vi-VN" w:bidi="vi-VN"/>
              </w:rPr>
              <w:t>§10252:</w:t>
            </w:r>
            <w:r w:rsidR="0062221D">
              <w:rPr>
                <w:rFonts w:ascii="Arial" w:hAnsi="Arial" w:cs="Arial"/>
                <w:sz w:val="20"/>
                <w:lang w:val="vi-VN" w:bidi="vi-VN"/>
              </w:rPr>
              <w:t xml:space="preserve"> </w:t>
            </w:r>
            <w:r w:rsidRPr="00C67E47">
              <w:rPr>
                <w:rFonts w:ascii="Arial" w:hAnsi="Arial" w:cs="Arial"/>
                <w:sz w:val="20"/>
                <w:lang w:val="vi-VN" w:bidi="vi-VN"/>
              </w:rPr>
              <w:t>Không ai được bán hợp đồng bảo hiểm mai táng trừ khi được cấp phép làm đại lý bảo hiểm nhân thọ.</w:t>
            </w:r>
          </w:p>
          <w:p w14:paraId="783A4B52" w14:textId="77777777" w:rsidR="0062221D" w:rsidRDefault="0062221D" w:rsidP="00285D52">
            <w:pPr>
              <w:spacing w:after="0" w:line="240" w:lineRule="auto"/>
              <w:rPr>
                <w:rFonts w:ascii="Arial" w:hAnsi="Arial" w:cs="Arial"/>
                <w:color w:val="FF0000"/>
                <w:sz w:val="20"/>
                <w:szCs w:val="20"/>
              </w:rPr>
            </w:pPr>
          </w:p>
          <w:p w14:paraId="57FBE1E9" w14:textId="6BE309C1" w:rsidR="00285D52" w:rsidRPr="00C67E47" w:rsidDel="006A5936" w:rsidRDefault="0062221D" w:rsidP="00285D52">
            <w:pPr>
              <w:spacing w:after="0" w:line="240" w:lineRule="auto"/>
              <w:rPr>
                <w:rFonts w:ascii="Arial" w:hAnsi="Arial" w:cs="Arial"/>
                <w:color w:val="FF0000"/>
                <w:sz w:val="20"/>
                <w:szCs w:val="20"/>
              </w:rPr>
            </w:pPr>
            <w:r>
              <w:rPr>
                <w:rFonts w:ascii="Arial" w:hAnsi="Arial" w:cs="Arial"/>
                <w:color w:val="FF0000"/>
                <w:sz w:val="20"/>
                <w:lang w:val="vi-VN" w:bidi="vi-VN"/>
              </w:rPr>
              <w:t xml:space="preserve"> </w:t>
            </w:r>
          </w:p>
        </w:tc>
        <w:tc>
          <w:tcPr>
            <w:tcW w:w="4750" w:type="dxa"/>
            <w:tcBorders>
              <w:top w:val="nil"/>
              <w:left w:val="nil"/>
              <w:bottom w:val="single" w:sz="4" w:space="0" w:color="auto"/>
              <w:right w:val="nil"/>
            </w:tcBorders>
            <w:shd w:val="clear" w:color="auto" w:fill="auto"/>
          </w:tcPr>
          <w:p w14:paraId="75168AEC" w14:textId="77777777" w:rsidR="00285D52" w:rsidRPr="00C67E47" w:rsidRDefault="00285D52" w:rsidP="00285D52">
            <w:pPr>
              <w:spacing w:after="0" w:line="240" w:lineRule="auto"/>
              <w:rPr>
                <w:rFonts w:ascii="Arial" w:hAnsi="Arial" w:cs="Arial"/>
                <w:i/>
                <w:sz w:val="20"/>
                <w:szCs w:val="20"/>
              </w:rPr>
            </w:pPr>
          </w:p>
        </w:tc>
      </w:tr>
    </w:tbl>
    <w:p w14:paraId="6F687D3A" w14:textId="77777777" w:rsidR="0062221D" w:rsidRDefault="0062221D" w:rsidP="00285D52">
      <w:pPr>
        <w:autoSpaceDE w:val="0"/>
        <w:autoSpaceDN w:val="0"/>
        <w:adjustRightInd w:val="0"/>
        <w:spacing w:after="0" w:line="240" w:lineRule="auto"/>
        <w:ind w:left="144" w:right="144"/>
        <w:jc w:val="both"/>
        <w:rPr>
          <w:rFonts w:ascii="Arial" w:hAnsi="Arial" w:cs="Arial"/>
          <w:sz w:val="20"/>
          <w:szCs w:val="20"/>
        </w:rPr>
      </w:pPr>
    </w:p>
    <w:p w14:paraId="0664714A" w14:textId="77777777" w:rsidR="0062221D" w:rsidRDefault="0072307A" w:rsidP="0072307A">
      <w:pPr>
        <w:spacing w:after="0" w:line="240" w:lineRule="auto"/>
        <w:jc w:val="center"/>
        <w:rPr>
          <w:rFonts w:ascii="Arial" w:hAnsi="Arial" w:cs="Arial"/>
          <w:b/>
          <w:sz w:val="24"/>
          <w:szCs w:val="24"/>
        </w:rPr>
      </w:pPr>
      <w:r w:rsidRPr="00C67E47">
        <w:rPr>
          <w:rFonts w:ascii="Arial" w:hAnsi="Arial" w:cs="Arial"/>
          <w:b/>
          <w:sz w:val="24"/>
          <w:lang w:val="vi-VN" w:bidi="vi-VN"/>
        </w:rPr>
        <w:t>BỘ LUẬT LIÊN QUAN KHÁC</w:t>
      </w:r>
    </w:p>
    <w:p w14:paraId="565ADC61" w14:textId="77777777" w:rsidR="0062221D" w:rsidRDefault="0062221D" w:rsidP="0072307A">
      <w:pPr>
        <w:spacing w:after="0" w:line="240" w:lineRule="auto"/>
        <w:jc w:val="center"/>
        <w:rPr>
          <w:rFonts w:ascii="Arial" w:hAnsi="Arial" w:cs="Arial"/>
          <w:b/>
          <w:sz w:val="24"/>
          <w:szCs w:val="24"/>
        </w:rPr>
      </w:pPr>
    </w:p>
    <w:p w14:paraId="0A3846C9" w14:textId="77777777" w:rsidR="0062221D" w:rsidRDefault="0072307A" w:rsidP="0072307A">
      <w:pPr>
        <w:pStyle w:val="NoSpacing"/>
        <w:ind w:left="144" w:right="144"/>
        <w:rPr>
          <w:rFonts w:ascii="Arial" w:hAnsi="Arial" w:cs="Arial"/>
          <w:b/>
        </w:rPr>
      </w:pPr>
      <w:r w:rsidRPr="00C67E47">
        <w:rPr>
          <w:rFonts w:ascii="Arial" w:hAnsi="Arial" w:cs="Arial"/>
          <w:b/>
          <w:lang w:val="vi-VN" w:bidi="vi-VN"/>
        </w:rPr>
        <w:t>Bộ luật Phúc lợi &amp; Thể chế §15610.27</w:t>
      </w:r>
    </w:p>
    <w:p w14:paraId="22BC8288" w14:textId="77777777" w:rsidR="0062221D" w:rsidRDefault="0072307A" w:rsidP="0072307A">
      <w:pPr>
        <w:pStyle w:val="NoSpacing"/>
        <w:ind w:left="144" w:right="144"/>
        <w:rPr>
          <w:rFonts w:ascii="Arial" w:hAnsi="Arial" w:cs="Arial"/>
          <w:color w:val="000000"/>
        </w:rPr>
      </w:pPr>
      <w:r w:rsidRPr="00C67E47">
        <w:rPr>
          <w:rFonts w:ascii="Arial" w:hAnsi="Arial" w:cs="Arial"/>
          <w:lang w:val="vi-VN" w:bidi="vi-VN"/>
        </w:rPr>
        <w:t>"Người cao tuổi" có nghĩa là những người cư trú tại tiểu bang này</w:t>
      </w:r>
      <w:r w:rsidR="00A76A23">
        <w:rPr>
          <w:rFonts w:ascii="Arial" w:hAnsi="Arial" w:cs="Arial"/>
          <w:lang w:bidi="vi-VN"/>
        </w:rPr>
        <w:t xml:space="preserve"> và</w:t>
      </w:r>
      <w:r w:rsidRPr="00C67E47">
        <w:rPr>
          <w:rFonts w:ascii="Arial" w:hAnsi="Arial" w:cs="Arial"/>
          <w:lang w:val="vi-VN" w:bidi="vi-VN"/>
        </w:rPr>
        <w:t xml:space="preserve"> từ 65 tuổi trở lên.</w:t>
      </w:r>
    </w:p>
    <w:p w14:paraId="34E867E9" w14:textId="77777777" w:rsidR="0062221D" w:rsidRDefault="0062221D" w:rsidP="0072307A">
      <w:pPr>
        <w:pStyle w:val="NoSpacing"/>
        <w:ind w:left="144" w:right="144"/>
        <w:rPr>
          <w:rFonts w:ascii="Arial" w:hAnsi="Arial" w:cs="Arial"/>
          <w:color w:val="000000"/>
        </w:rPr>
      </w:pPr>
    </w:p>
    <w:p w14:paraId="06F37DCE" w14:textId="77777777" w:rsidR="0062221D" w:rsidRDefault="0072307A" w:rsidP="0072307A">
      <w:pPr>
        <w:autoSpaceDE w:val="0"/>
        <w:autoSpaceDN w:val="0"/>
        <w:adjustRightInd w:val="0"/>
        <w:spacing w:after="0" w:line="240" w:lineRule="auto"/>
        <w:ind w:left="144" w:right="144"/>
        <w:rPr>
          <w:rFonts w:ascii="Arial" w:hAnsi="Arial" w:cs="Arial"/>
          <w:b/>
          <w:color w:val="000000"/>
        </w:rPr>
      </w:pPr>
      <w:r w:rsidRPr="00C67E47">
        <w:rPr>
          <w:rFonts w:ascii="Arial" w:hAnsi="Arial" w:cs="Arial"/>
          <w:b/>
          <w:lang w:val="vi-VN" w:bidi="vi-VN"/>
        </w:rPr>
        <w:t>Bộ luật Phúc lợi &amp; Thể chế §15610.30</w:t>
      </w:r>
    </w:p>
    <w:p w14:paraId="6CD2A073" w14:textId="77777777" w:rsidR="0062221D" w:rsidRDefault="0072307A" w:rsidP="0072307A">
      <w:pPr>
        <w:autoSpaceDE w:val="0"/>
        <w:autoSpaceDN w:val="0"/>
        <w:adjustRightInd w:val="0"/>
        <w:spacing w:after="0" w:line="240" w:lineRule="auto"/>
        <w:ind w:left="144" w:right="144"/>
        <w:rPr>
          <w:rFonts w:ascii="Arial" w:hAnsi="Arial" w:cs="Arial"/>
          <w:color w:val="000000"/>
        </w:rPr>
      </w:pPr>
      <w:r w:rsidRPr="00C67E47">
        <w:rPr>
          <w:rFonts w:ascii="Arial" w:hAnsi="Arial" w:cs="Arial"/>
          <w:lang w:val="vi-VN" w:bidi="vi-VN"/>
        </w:rPr>
        <w:t>(a) “Lạm dụng tài chính” đối với người cao tuổi hoặc người trưởng thành phụ thuộc xảy ra khi một cá nhân hoặc tổ chức thực hiện bất kỳ hành vi nào sau đây:</w:t>
      </w:r>
    </w:p>
    <w:p w14:paraId="3F170FE8" w14:textId="3C905EC2" w:rsidR="0062221D" w:rsidRDefault="0062221D" w:rsidP="0072307A">
      <w:pPr>
        <w:autoSpaceDE w:val="0"/>
        <w:autoSpaceDN w:val="0"/>
        <w:adjustRightInd w:val="0"/>
        <w:spacing w:after="0" w:line="240" w:lineRule="auto"/>
        <w:ind w:left="144" w:right="144"/>
        <w:rPr>
          <w:rFonts w:ascii="Arial" w:hAnsi="Arial" w:cs="Arial"/>
          <w:color w:val="000000"/>
          <w:lang w:val="vi-VN"/>
        </w:rPr>
      </w:pPr>
      <w:r>
        <w:rPr>
          <w:rFonts w:ascii="Arial" w:hAnsi="Arial" w:cs="Arial"/>
          <w:lang w:val="vi-VN" w:bidi="vi-VN"/>
        </w:rPr>
        <w:t xml:space="preserve"> </w:t>
      </w:r>
      <w:r w:rsidR="0072307A" w:rsidRPr="00C67E47">
        <w:rPr>
          <w:rFonts w:ascii="Arial" w:hAnsi="Arial" w:cs="Arial"/>
          <w:lang w:val="vi-VN" w:bidi="vi-VN"/>
        </w:rPr>
        <w:t xml:space="preserve"> (1) Lấy, giấu, chiếm đoạt, hoặc giữ lại bất động sản hoặc tài sản cá nhân của người lớn tuổi hoặc người trưởng thành phụ thuộc </w:t>
      </w:r>
      <w:r w:rsidR="0072307A" w:rsidRPr="00C67E47">
        <w:rPr>
          <w:rFonts w:ascii="Arial" w:hAnsi="Arial" w:cs="Arial"/>
          <w:lang w:val="vi-VN" w:bidi="vi-VN"/>
        </w:rPr>
        <w:tab/>
        <w:t>cho mục đích sử dụng sai trái hoặc với ý định lừa gạt, hoặc cả hai.</w:t>
      </w:r>
    </w:p>
    <w:p w14:paraId="4A78E108" w14:textId="73F6A34E" w:rsidR="0062221D" w:rsidRDefault="0062221D" w:rsidP="0072307A">
      <w:pPr>
        <w:autoSpaceDE w:val="0"/>
        <w:autoSpaceDN w:val="0"/>
        <w:adjustRightInd w:val="0"/>
        <w:spacing w:after="0" w:line="240" w:lineRule="auto"/>
        <w:ind w:left="144" w:right="144"/>
        <w:rPr>
          <w:rFonts w:ascii="Arial" w:hAnsi="Arial" w:cs="Arial"/>
          <w:color w:val="000000"/>
          <w:lang w:val="vi-VN"/>
        </w:rPr>
      </w:pPr>
      <w:r>
        <w:rPr>
          <w:rFonts w:ascii="Arial" w:hAnsi="Arial" w:cs="Arial"/>
          <w:lang w:val="vi-VN" w:bidi="vi-VN"/>
        </w:rPr>
        <w:lastRenderedPageBreak/>
        <w:t xml:space="preserve"> </w:t>
      </w:r>
      <w:r w:rsidR="0072307A" w:rsidRPr="00C67E47">
        <w:rPr>
          <w:rFonts w:ascii="Arial" w:hAnsi="Arial" w:cs="Arial"/>
          <w:lang w:val="vi-VN" w:bidi="vi-VN"/>
        </w:rPr>
        <w:t xml:space="preserve"> (2) Hỗ trợ thực hiện các hoạt động trên.</w:t>
      </w:r>
    </w:p>
    <w:p w14:paraId="1BFD2B75" w14:textId="5D98267B" w:rsidR="0062221D" w:rsidRDefault="0062221D" w:rsidP="0072307A">
      <w:pPr>
        <w:autoSpaceDE w:val="0"/>
        <w:autoSpaceDN w:val="0"/>
        <w:adjustRightInd w:val="0"/>
        <w:spacing w:after="0" w:line="240" w:lineRule="auto"/>
        <w:ind w:left="144" w:right="144"/>
        <w:rPr>
          <w:rFonts w:ascii="Arial" w:hAnsi="Arial" w:cs="Arial"/>
          <w:color w:val="000000"/>
          <w:lang w:val="vi-VN"/>
        </w:rPr>
      </w:pPr>
      <w:r>
        <w:rPr>
          <w:rFonts w:ascii="Arial" w:hAnsi="Arial" w:cs="Arial"/>
          <w:lang w:val="vi-VN" w:bidi="vi-VN"/>
        </w:rPr>
        <w:t xml:space="preserve"> </w:t>
      </w:r>
      <w:r w:rsidR="0072307A" w:rsidRPr="00C67E47">
        <w:rPr>
          <w:rFonts w:ascii="Arial" w:hAnsi="Arial" w:cs="Arial"/>
          <w:lang w:val="vi-VN" w:bidi="vi-VN"/>
        </w:rPr>
        <w:t xml:space="preserve"> (3) Thực hiện hoặc hỗ trợ các hoạt động trên thông qua gây ảnh hưởng không đúng đắn, như được định nghĩa trong Mục 1575 của Bộ luật Dân sự.</w:t>
      </w:r>
    </w:p>
    <w:p w14:paraId="6A7E14F5" w14:textId="47ABA214" w:rsidR="0062221D" w:rsidRDefault="0062221D" w:rsidP="0072307A">
      <w:pPr>
        <w:autoSpaceDE w:val="0"/>
        <w:autoSpaceDN w:val="0"/>
        <w:adjustRightInd w:val="0"/>
        <w:spacing w:after="0" w:line="240" w:lineRule="auto"/>
        <w:ind w:left="144" w:right="144"/>
        <w:rPr>
          <w:rFonts w:ascii="Arial" w:hAnsi="Arial" w:cs="Arial"/>
          <w:color w:val="000000"/>
          <w:lang w:val="vi-VN"/>
        </w:rPr>
      </w:pPr>
      <w:r>
        <w:rPr>
          <w:rFonts w:ascii="Arial" w:hAnsi="Arial" w:cs="Arial"/>
          <w:lang w:val="vi-VN" w:bidi="vi-VN"/>
        </w:rPr>
        <w:t xml:space="preserve"> </w:t>
      </w:r>
      <w:r w:rsidR="0072307A" w:rsidRPr="00C67E47">
        <w:rPr>
          <w:rFonts w:ascii="Arial" w:hAnsi="Arial" w:cs="Arial"/>
          <w:lang w:val="vi-VN" w:bidi="vi-VN"/>
        </w:rPr>
        <w:t xml:space="preserve"> (b) Cá nhân hoặc tổ chức sẽ bị coi là đã thực hiện các hành vi trên cho mục đích sử dụng sai trái nếu </w:t>
      </w:r>
      <w:r w:rsidR="0072307A" w:rsidRPr="00C67E47">
        <w:rPr>
          <w:rFonts w:ascii="Arial" w:hAnsi="Arial" w:cs="Arial"/>
          <w:lang w:val="vi-VN" w:bidi="vi-VN"/>
        </w:rPr>
        <w:tab/>
        <w:t xml:space="preserve">người hoặc tổ chức lấy, giấu, chiếm đoạt, hoặc giữ lại tài sản đó và người đó </w:t>
      </w:r>
      <w:r w:rsidR="0072307A" w:rsidRPr="00C67E47">
        <w:rPr>
          <w:rFonts w:ascii="Arial" w:hAnsi="Arial" w:cs="Arial"/>
          <w:lang w:val="vi-VN" w:bidi="vi-VN"/>
        </w:rPr>
        <w:tab/>
        <w:t xml:space="preserve">hoặc tổ chức đó đã biết hoặc lẽ ra phải biết rằng hành vi này có thể gây hại cho người cao tuổi hoặc người trưởng thành </w:t>
      </w:r>
      <w:r w:rsidR="0072307A" w:rsidRPr="00C67E47">
        <w:rPr>
          <w:rFonts w:ascii="Arial" w:hAnsi="Arial" w:cs="Arial"/>
          <w:lang w:val="vi-VN" w:bidi="vi-VN"/>
        </w:rPr>
        <w:tab/>
        <w:t>phụ thuộc.</w:t>
      </w:r>
    </w:p>
    <w:p w14:paraId="75EB6D27" w14:textId="276461F4" w:rsidR="0062221D" w:rsidRDefault="0062221D" w:rsidP="0072307A">
      <w:pPr>
        <w:autoSpaceDE w:val="0"/>
        <w:autoSpaceDN w:val="0"/>
        <w:adjustRightInd w:val="0"/>
        <w:spacing w:after="0" w:line="240" w:lineRule="auto"/>
        <w:ind w:left="144" w:right="144"/>
        <w:rPr>
          <w:rFonts w:ascii="Arial" w:hAnsi="Arial" w:cs="Arial"/>
          <w:color w:val="000000"/>
          <w:lang w:val="vi-VN"/>
        </w:rPr>
      </w:pPr>
      <w:r>
        <w:rPr>
          <w:rFonts w:ascii="Arial" w:hAnsi="Arial" w:cs="Arial"/>
          <w:lang w:val="vi-VN" w:bidi="vi-VN"/>
        </w:rPr>
        <w:t xml:space="preserve"> </w:t>
      </w:r>
      <w:r w:rsidR="0072307A" w:rsidRPr="00C67E47">
        <w:rPr>
          <w:rFonts w:ascii="Arial" w:hAnsi="Arial" w:cs="Arial"/>
          <w:lang w:val="vi-VN" w:bidi="vi-VN"/>
        </w:rPr>
        <w:t xml:space="preserve"> (c) Trong phạm vi của mục này, cá nhân hoặc tổ chức lấy, giấu, chiếm đoạt, hoặc giữ lại bất động sản hoặc </w:t>
      </w:r>
      <w:r w:rsidR="0072307A" w:rsidRPr="00C67E47">
        <w:rPr>
          <w:rFonts w:ascii="Arial" w:hAnsi="Arial" w:cs="Arial"/>
          <w:lang w:val="vi-VN" w:bidi="vi-VN"/>
        </w:rPr>
        <w:tab/>
        <w:t xml:space="preserve">tài sản cá nhân khi người lớn tuổi hoặc người trưởng thành phụ thuộc bị tước đoạt bất kỳ quyền tài sản nào, kể cả bằng cách thông qua </w:t>
      </w:r>
      <w:r w:rsidR="0072307A" w:rsidRPr="00C67E47">
        <w:rPr>
          <w:rFonts w:ascii="Arial" w:hAnsi="Arial" w:cs="Arial"/>
          <w:lang w:val="vi-VN" w:bidi="vi-VN"/>
        </w:rPr>
        <w:tab/>
        <w:t xml:space="preserve">một thỏa thuận, chuyển nhượng tặng cho hoặc để lại di chúc, bất kể tài sản đó được giữ trực tiếp </w:t>
      </w:r>
      <w:r w:rsidR="0072307A" w:rsidRPr="00C67E47">
        <w:rPr>
          <w:rFonts w:ascii="Arial" w:hAnsi="Arial" w:cs="Arial"/>
          <w:lang w:val="vi-VN" w:bidi="vi-VN"/>
        </w:rPr>
        <w:tab/>
        <w:t>hay bởi người đại diện của người lớn tuổi hoặc người trưởng thành phụ thuộc đó.</w:t>
      </w:r>
    </w:p>
    <w:p w14:paraId="766925C5" w14:textId="363F7944" w:rsidR="0062221D" w:rsidRDefault="0062221D" w:rsidP="0072307A">
      <w:pPr>
        <w:autoSpaceDE w:val="0"/>
        <w:autoSpaceDN w:val="0"/>
        <w:adjustRightInd w:val="0"/>
        <w:spacing w:after="0" w:line="240" w:lineRule="auto"/>
        <w:ind w:left="144" w:right="144"/>
        <w:rPr>
          <w:rFonts w:ascii="Arial" w:hAnsi="Arial" w:cs="Arial"/>
          <w:color w:val="000000"/>
          <w:lang w:val="vi-VN"/>
        </w:rPr>
      </w:pPr>
      <w:r>
        <w:rPr>
          <w:rFonts w:ascii="Arial" w:hAnsi="Arial" w:cs="Arial"/>
          <w:lang w:val="vi-VN" w:bidi="vi-VN"/>
        </w:rPr>
        <w:t xml:space="preserve"> </w:t>
      </w:r>
      <w:r w:rsidR="0072307A" w:rsidRPr="00C67E47">
        <w:rPr>
          <w:rFonts w:ascii="Arial" w:hAnsi="Arial" w:cs="Arial"/>
          <w:lang w:val="vi-VN" w:bidi="vi-VN"/>
        </w:rPr>
        <w:t xml:space="preserve"> (d) Trong phạm vi của mục này, "người đại diện" có nghĩa là cá nhân hoặc tổ chức thuộc một trong các trường hợp sau:</w:t>
      </w:r>
    </w:p>
    <w:p w14:paraId="7A00BA5A" w14:textId="19DC6106" w:rsidR="0062221D" w:rsidRDefault="0062221D" w:rsidP="0072307A">
      <w:pPr>
        <w:autoSpaceDE w:val="0"/>
        <w:autoSpaceDN w:val="0"/>
        <w:adjustRightInd w:val="0"/>
        <w:spacing w:after="0" w:line="240" w:lineRule="auto"/>
        <w:ind w:left="144" w:right="144"/>
        <w:rPr>
          <w:rFonts w:ascii="Arial" w:hAnsi="Arial" w:cs="Arial"/>
          <w:color w:val="000000"/>
          <w:lang w:val="vi-VN"/>
        </w:rPr>
      </w:pPr>
      <w:r>
        <w:rPr>
          <w:rFonts w:ascii="Arial" w:hAnsi="Arial" w:cs="Arial"/>
          <w:lang w:val="vi-VN" w:bidi="vi-VN"/>
        </w:rPr>
        <w:t xml:space="preserve"> </w:t>
      </w:r>
      <w:r w:rsidR="0072307A" w:rsidRPr="00C67E47">
        <w:rPr>
          <w:rFonts w:ascii="Arial" w:hAnsi="Arial" w:cs="Arial"/>
          <w:lang w:val="vi-VN" w:bidi="vi-VN"/>
        </w:rPr>
        <w:t xml:space="preserve"> (1) Người bảo quản, người được ủy thác hoặc người đại diện khác cho tài sản của người lớn tuổi hoặc người trưởng thành phụ thuộc.</w:t>
      </w:r>
    </w:p>
    <w:p w14:paraId="7B0F0B67" w14:textId="55B68E17" w:rsidR="0062221D" w:rsidRDefault="0062221D" w:rsidP="0072307A">
      <w:pPr>
        <w:pStyle w:val="NoSpacing"/>
        <w:ind w:left="144" w:right="144"/>
        <w:rPr>
          <w:rFonts w:ascii="Arial" w:hAnsi="Arial" w:cs="Arial"/>
          <w:color w:val="000000"/>
          <w:lang w:val="vi-VN"/>
        </w:rPr>
      </w:pPr>
      <w:r>
        <w:rPr>
          <w:rFonts w:ascii="Arial" w:hAnsi="Arial" w:cs="Arial"/>
          <w:lang w:val="vi-VN" w:bidi="vi-VN"/>
        </w:rPr>
        <w:t xml:space="preserve"> </w:t>
      </w:r>
      <w:r w:rsidR="0072307A" w:rsidRPr="00C67E47">
        <w:rPr>
          <w:rFonts w:ascii="Arial" w:hAnsi="Arial" w:cs="Arial"/>
          <w:lang w:val="vi-VN" w:bidi="vi-VN"/>
        </w:rPr>
        <w:t xml:space="preserve"> (2) Người được ủy quyền chính thức của người cao tuổi hoặc người trưởng thành phụ thuộc hành động theo thẩm quyền của giấy ủy quyền.</w:t>
      </w:r>
    </w:p>
    <w:p w14:paraId="0B35555F" w14:textId="77777777" w:rsidR="0062221D" w:rsidRDefault="0062221D" w:rsidP="0072307A">
      <w:pPr>
        <w:pStyle w:val="NoSpacing"/>
        <w:rPr>
          <w:rFonts w:ascii="Arial" w:hAnsi="Arial" w:cs="Arial"/>
          <w:lang w:val="vi-VN"/>
        </w:rPr>
      </w:pPr>
    </w:p>
    <w:p w14:paraId="1818E72B" w14:textId="77777777" w:rsidR="0062221D" w:rsidRDefault="0062221D" w:rsidP="0072307A">
      <w:pPr>
        <w:pStyle w:val="NoSpacing"/>
        <w:rPr>
          <w:rFonts w:ascii="Arial" w:hAnsi="Arial" w:cs="Arial"/>
          <w:lang w:val="vi-VN"/>
        </w:rPr>
      </w:pPr>
    </w:p>
    <w:p w14:paraId="72C8DC27" w14:textId="77777777" w:rsidR="0062221D" w:rsidRDefault="0072307A" w:rsidP="00E62E44">
      <w:pPr>
        <w:spacing w:after="0" w:line="240" w:lineRule="auto"/>
        <w:ind w:left="144" w:right="144"/>
        <w:rPr>
          <w:rFonts w:ascii="Arial" w:hAnsi="Arial" w:cs="Arial"/>
          <w:b/>
          <w:color w:val="000000"/>
          <w:lang w:val="vi-VN"/>
        </w:rPr>
      </w:pPr>
      <w:r w:rsidRPr="00C67E47">
        <w:rPr>
          <w:rFonts w:ascii="Arial" w:hAnsi="Arial" w:cs="Arial"/>
          <w:b/>
          <w:lang w:val="vi-VN" w:bidi="vi-VN"/>
        </w:rPr>
        <w:t>Bộ luật Hình sự California §182 – Âm mưu</w:t>
      </w:r>
    </w:p>
    <w:p w14:paraId="48C5BD79" w14:textId="77777777" w:rsidR="0062221D" w:rsidRDefault="00CC443B" w:rsidP="00CC443B">
      <w:pPr>
        <w:pStyle w:val="HTMLPreformatted"/>
        <w:ind w:left="144" w:right="144"/>
        <w:rPr>
          <w:rFonts w:ascii="Arial" w:hAnsi="Arial" w:cs="Arial"/>
          <w:sz w:val="22"/>
          <w:szCs w:val="22"/>
          <w:lang w:val="vi-VN"/>
        </w:rPr>
      </w:pPr>
      <w:r w:rsidRPr="00C67E47">
        <w:rPr>
          <w:rFonts w:ascii="Arial" w:hAnsi="Arial" w:cs="Arial"/>
          <w:sz w:val="22"/>
          <w:lang w:val="vi-VN" w:bidi="vi-VN"/>
        </w:rPr>
        <w:t>(a) Nếu có hai người trở lên âm mưu:</w:t>
      </w:r>
    </w:p>
    <w:p w14:paraId="2F7C2EAC" w14:textId="5F9613CB" w:rsidR="0062221D" w:rsidRDefault="0062221D" w:rsidP="00CC443B">
      <w:pPr>
        <w:pStyle w:val="HTMLPreformatted"/>
        <w:ind w:left="144" w:right="144"/>
        <w:rPr>
          <w:rFonts w:ascii="Arial" w:hAnsi="Arial" w:cs="Arial"/>
          <w:sz w:val="22"/>
          <w:szCs w:val="22"/>
          <w:lang w:val="vi-VN"/>
        </w:rPr>
      </w:pPr>
      <w:r>
        <w:rPr>
          <w:rFonts w:ascii="Arial" w:hAnsi="Arial" w:cs="Arial"/>
          <w:sz w:val="22"/>
          <w:lang w:val="vi-VN" w:bidi="vi-VN"/>
        </w:rPr>
        <w:t xml:space="preserve"> </w:t>
      </w:r>
      <w:r w:rsidR="00CC443B" w:rsidRPr="00C67E47">
        <w:rPr>
          <w:rFonts w:ascii="Arial" w:hAnsi="Arial" w:cs="Arial"/>
          <w:sz w:val="22"/>
          <w:lang w:val="vi-VN" w:bidi="vi-VN"/>
        </w:rPr>
        <w:t xml:space="preserve"> (1) Phạm tội.</w:t>
      </w:r>
    </w:p>
    <w:p w14:paraId="7C5A5FB1" w14:textId="6D7396F6" w:rsidR="0062221D" w:rsidRDefault="0062221D" w:rsidP="00CC443B">
      <w:pPr>
        <w:pStyle w:val="HTMLPreformatted"/>
        <w:ind w:left="144" w:right="144"/>
        <w:rPr>
          <w:rFonts w:ascii="Arial" w:hAnsi="Arial" w:cs="Arial"/>
          <w:sz w:val="22"/>
          <w:szCs w:val="22"/>
          <w:lang w:val="vi-VN"/>
        </w:rPr>
      </w:pPr>
      <w:r>
        <w:rPr>
          <w:rFonts w:ascii="Arial" w:hAnsi="Arial" w:cs="Arial"/>
          <w:sz w:val="22"/>
          <w:lang w:val="vi-VN" w:bidi="vi-VN"/>
        </w:rPr>
        <w:t xml:space="preserve"> </w:t>
      </w:r>
      <w:r w:rsidR="00CC443B" w:rsidRPr="00C67E47">
        <w:rPr>
          <w:rFonts w:ascii="Arial" w:hAnsi="Arial" w:cs="Arial"/>
          <w:sz w:val="22"/>
          <w:lang w:val="vi-VN" w:bidi="vi-VN"/>
        </w:rPr>
        <w:t xml:space="preserve"> (2) Buộc tội người khác về một tội bất kỳ một cách sai trái và ác ý hoặc khiến người khác bị buộc tội hoặc bắt giữ vì vì tội bất kỳ một cách sai trái và ác ý.</w:t>
      </w:r>
    </w:p>
    <w:p w14:paraId="11C81394" w14:textId="10D4F5A7" w:rsidR="0062221D" w:rsidRDefault="0062221D" w:rsidP="00CC443B">
      <w:pPr>
        <w:pStyle w:val="HTMLPreformatted"/>
        <w:ind w:left="144" w:right="144"/>
        <w:rPr>
          <w:rFonts w:ascii="Arial" w:hAnsi="Arial" w:cs="Arial"/>
          <w:sz w:val="22"/>
          <w:szCs w:val="22"/>
          <w:lang w:val="vi-VN"/>
        </w:rPr>
      </w:pPr>
      <w:r>
        <w:rPr>
          <w:rFonts w:ascii="Arial" w:hAnsi="Arial" w:cs="Arial"/>
          <w:sz w:val="22"/>
          <w:lang w:val="vi-VN" w:bidi="vi-VN"/>
        </w:rPr>
        <w:t xml:space="preserve"> </w:t>
      </w:r>
      <w:r w:rsidR="00CC443B" w:rsidRPr="00C67E47">
        <w:rPr>
          <w:rFonts w:ascii="Arial" w:hAnsi="Arial" w:cs="Arial"/>
          <w:sz w:val="22"/>
          <w:lang w:val="vi-VN" w:bidi="vi-VN"/>
        </w:rPr>
        <w:t xml:space="preserve"> (3) Kích động hoặc duy trì vụ kiện, hành động pháp lý hoặc thủ tục tố tụng bất kỳ theo cách gian dối.</w:t>
      </w:r>
    </w:p>
    <w:p w14:paraId="7CB8EA87" w14:textId="4B3EFA36" w:rsidR="0062221D" w:rsidRDefault="0062221D" w:rsidP="00CC443B">
      <w:pPr>
        <w:pStyle w:val="HTMLPreformatted"/>
        <w:ind w:left="144" w:right="144"/>
        <w:rPr>
          <w:rFonts w:ascii="Arial" w:hAnsi="Arial" w:cs="Arial"/>
          <w:sz w:val="22"/>
          <w:szCs w:val="22"/>
          <w:lang w:val="vi-VN"/>
        </w:rPr>
      </w:pPr>
      <w:r>
        <w:rPr>
          <w:rFonts w:ascii="Arial" w:hAnsi="Arial" w:cs="Arial"/>
          <w:sz w:val="22"/>
          <w:lang w:val="vi-VN" w:bidi="vi-VN"/>
        </w:rPr>
        <w:t xml:space="preserve"> </w:t>
      </w:r>
      <w:r w:rsidR="00CC443B" w:rsidRPr="00C67E47">
        <w:rPr>
          <w:rFonts w:ascii="Arial" w:hAnsi="Arial" w:cs="Arial"/>
          <w:sz w:val="22"/>
          <w:lang w:val="vi-VN" w:bidi="vi-VN"/>
        </w:rPr>
        <w:t xml:space="preserve"> (4) Lừa đảo và lừa gạt người khác để lấy tài sản bằng các cách thức phạm, hoặc lấy tiền hoặc tài sản bằng cách giả vờ hoặc bằng những lời hứa sai trái với ý định gian dối là không thực hiện những lời hứa đó.</w:t>
      </w:r>
    </w:p>
    <w:p w14:paraId="6E4F3ADF" w14:textId="24C6A539" w:rsidR="0062221D" w:rsidRDefault="0062221D" w:rsidP="00CC443B">
      <w:pPr>
        <w:pStyle w:val="HTMLPreformatted"/>
        <w:ind w:left="144" w:right="144"/>
        <w:rPr>
          <w:rFonts w:ascii="Arial" w:hAnsi="Arial" w:cs="Arial"/>
          <w:sz w:val="22"/>
          <w:szCs w:val="22"/>
          <w:lang w:val="vi-VN"/>
        </w:rPr>
      </w:pPr>
      <w:r>
        <w:rPr>
          <w:rFonts w:ascii="Arial" w:hAnsi="Arial" w:cs="Arial"/>
          <w:sz w:val="22"/>
          <w:lang w:val="vi-VN" w:bidi="vi-VN"/>
        </w:rPr>
        <w:t xml:space="preserve"> </w:t>
      </w:r>
      <w:r w:rsidR="00CC443B" w:rsidRPr="00C67E47">
        <w:rPr>
          <w:rFonts w:ascii="Arial" w:hAnsi="Arial" w:cs="Arial"/>
          <w:sz w:val="22"/>
          <w:lang w:val="vi-VN" w:bidi="vi-VN"/>
        </w:rPr>
        <w:t xml:space="preserve"> (5) Thực hiện các hành động gây tổn hại đến sức khoẻ cộng đồng, đạo đức công cộng, hoặc làm sai lệch hoặc cản trở công lý, hoặc việc triển khai pháp luật.</w:t>
      </w:r>
    </w:p>
    <w:p w14:paraId="3F9B1023" w14:textId="3F73E575" w:rsidR="0062221D" w:rsidRDefault="0062221D" w:rsidP="00CC443B">
      <w:pPr>
        <w:pStyle w:val="HTMLPreformatted"/>
        <w:ind w:left="144" w:right="144"/>
        <w:rPr>
          <w:rFonts w:ascii="Arial" w:hAnsi="Arial" w:cs="Arial"/>
          <w:sz w:val="22"/>
          <w:szCs w:val="22"/>
          <w:lang w:val="vi-VN"/>
        </w:rPr>
      </w:pPr>
      <w:r>
        <w:rPr>
          <w:rFonts w:ascii="Arial" w:hAnsi="Arial" w:cs="Arial"/>
          <w:sz w:val="22"/>
          <w:lang w:val="vi-VN" w:bidi="vi-VN"/>
        </w:rPr>
        <w:t xml:space="preserve"> </w:t>
      </w:r>
      <w:r w:rsidR="00CC443B" w:rsidRPr="00C67E47">
        <w:rPr>
          <w:rFonts w:ascii="Arial" w:hAnsi="Arial" w:cs="Arial"/>
          <w:sz w:val="22"/>
          <w:lang w:val="vi-VN" w:bidi="vi-VN"/>
        </w:rPr>
        <w:t xml:space="preserve"> (6) Thực hiện các hành vi phạm tội chống lại Tổng thống hoặc Phó Tổng thống Hoa Kỳ, Thống đốc của </w:t>
      </w:r>
      <w:r w:rsidR="00CC443B" w:rsidRPr="00C67E47">
        <w:rPr>
          <w:rFonts w:ascii="Arial" w:hAnsi="Arial" w:cs="Arial"/>
          <w:sz w:val="22"/>
          <w:lang w:val="vi-VN" w:bidi="vi-VN"/>
        </w:rPr>
        <w:tab/>
        <w:t xml:space="preserve">các tiểu bang hoặc vùng lãnh thổ, công lý hoặc thẩm phán của Hoa Kỳ, hoặc người đứng đầu </w:t>
      </w:r>
      <w:r w:rsidR="00CC443B" w:rsidRPr="00C67E47">
        <w:rPr>
          <w:rFonts w:ascii="Arial" w:hAnsi="Arial" w:cs="Arial"/>
          <w:sz w:val="22"/>
          <w:lang w:val="vi-VN" w:bidi="vi-VN"/>
        </w:rPr>
        <w:tab/>
        <w:t>các bộ của Hoa Kỳ.</w:t>
      </w:r>
    </w:p>
    <w:p w14:paraId="3AC6EE8C" w14:textId="77777777" w:rsidR="0062221D" w:rsidRDefault="0062221D" w:rsidP="00CC443B">
      <w:pPr>
        <w:spacing w:after="0" w:line="240" w:lineRule="auto"/>
        <w:ind w:left="144" w:right="144"/>
        <w:rPr>
          <w:rFonts w:ascii="Arial" w:hAnsi="Arial" w:cs="Arial"/>
          <w:b/>
          <w:lang w:val="vi-VN"/>
        </w:rPr>
      </w:pPr>
    </w:p>
    <w:p w14:paraId="7CBA56E9" w14:textId="77777777" w:rsidR="0062221D" w:rsidRDefault="0062221D" w:rsidP="00CC443B">
      <w:pPr>
        <w:spacing w:after="0" w:line="240" w:lineRule="auto"/>
        <w:ind w:left="144" w:right="144"/>
        <w:rPr>
          <w:rFonts w:ascii="Arial" w:hAnsi="Arial" w:cs="Arial"/>
          <w:b/>
          <w:lang w:val="vi-VN"/>
        </w:rPr>
      </w:pPr>
    </w:p>
    <w:p w14:paraId="3EA1C6AC" w14:textId="77777777" w:rsidR="0062221D" w:rsidRDefault="00CC443B" w:rsidP="00CC443B">
      <w:pPr>
        <w:spacing w:after="0" w:line="240" w:lineRule="auto"/>
        <w:ind w:left="144" w:right="144"/>
        <w:rPr>
          <w:rFonts w:ascii="Arial" w:hAnsi="Arial" w:cs="Arial"/>
          <w:b/>
          <w:lang w:val="vi-VN"/>
        </w:rPr>
      </w:pPr>
      <w:r w:rsidRPr="00C67E47">
        <w:rPr>
          <w:rFonts w:ascii="Arial" w:hAnsi="Arial" w:cs="Arial"/>
          <w:b/>
          <w:lang w:val="vi-VN" w:bidi="vi-VN"/>
        </w:rPr>
        <w:t>Bộ luật Hình sự California §368(d) – Lạm dụng Tài chính của Người cao tuổi</w:t>
      </w:r>
    </w:p>
    <w:p w14:paraId="0708DAE0" w14:textId="77777777" w:rsidR="0062221D" w:rsidRDefault="00CC443B" w:rsidP="00CC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Arial" w:hAnsi="Arial" w:cs="Arial"/>
          <w:lang w:val="vi-VN"/>
        </w:rPr>
      </w:pPr>
      <w:r w:rsidRPr="00C67E47">
        <w:rPr>
          <w:rFonts w:ascii="Arial" w:hAnsi="Arial" w:cs="Arial"/>
          <w:lang w:val="vi-VN" w:bidi="vi-VN"/>
        </w:rPr>
        <w:t>Những người không phải là người chăm sóc và có hành vi vi phạm bất kỳ điều khoản nào của luật cấm trộm cắp, tham ô, giả mạo hoặc lừa đảo hoặc vi phạm Mục 530.5 cấm trộm cắp danh tính, liên quan đến tài sản hoặc thông tin nhận dạng cá nhân của người cao tuổi hoặc người trưởng thành phụ thuộc, và những người biết hoặc lẽ ra phải biết nạn nhân là người cao tuổi hoặc người trưởng thành phụ thuộc thì sẽ có thể bị xử phạt như sau:</w:t>
      </w:r>
    </w:p>
    <w:p w14:paraId="0E8BF446" w14:textId="77777777" w:rsidR="0062221D" w:rsidRDefault="00CC443B" w:rsidP="00CC443B">
      <w:pPr>
        <w:pStyle w:val="HTMLPreformatted"/>
        <w:ind w:left="144" w:right="144"/>
        <w:rPr>
          <w:rFonts w:ascii="Arial" w:hAnsi="Arial" w:cs="Arial"/>
          <w:sz w:val="22"/>
          <w:szCs w:val="22"/>
          <w:lang w:val="vi-VN"/>
        </w:rPr>
      </w:pPr>
      <w:r w:rsidRPr="00C67E47">
        <w:rPr>
          <w:rFonts w:ascii="Arial" w:hAnsi="Arial" w:cs="Arial"/>
          <w:sz w:val="22"/>
          <w:lang w:val="vi-VN" w:bidi="vi-VN"/>
        </w:rPr>
        <w:t>(1) Bằng mức phạt không quá hai nghìn năm trăm đô la ($2,500), hoặc phạt tù trong nhà giam của quận không quá một năm, hoặc vừa phạt tiền vừa phạt tù, hoặc phạt tiền không quá mười nghìn đô la ($10.000), hoặc bị phạt tù theo tiểu mục (h) của Mục 1170 trong hai, ba hoặc bốn năm, hoặc vừa bị phạt tiền vừa bị phạt tù, khi tiền, sức lao động, hàng hóa, dịch vụ hoặc bất động sản hoặc tài sản cá nhân bị lấy đi hoặc thu được có giá trị vượt quá chín trăm năm mươi đô la ($950).</w:t>
      </w:r>
    </w:p>
    <w:p w14:paraId="31B3B812" w14:textId="33F631B2" w:rsidR="0062221D" w:rsidRDefault="0062221D" w:rsidP="00DC163F">
      <w:pPr>
        <w:pStyle w:val="HTMLPreformatted"/>
        <w:ind w:left="1066" w:right="144" w:hanging="922"/>
        <w:rPr>
          <w:rFonts w:ascii="Arial" w:hAnsi="Arial" w:cs="Arial"/>
          <w:b/>
          <w:sz w:val="22"/>
          <w:szCs w:val="22"/>
          <w:lang w:val="vi-VN"/>
        </w:rPr>
      </w:pPr>
      <w:r>
        <w:rPr>
          <w:rFonts w:ascii="Arial" w:hAnsi="Arial" w:cs="Arial"/>
          <w:sz w:val="22"/>
          <w:lang w:val="vi-VN" w:bidi="vi-VN"/>
        </w:rPr>
        <w:t xml:space="preserve"> </w:t>
      </w:r>
      <w:r w:rsidR="00CC443B" w:rsidRPr="00C67E47">
        <w:rPr>
          <w:rFonts w:ascii="Arial" w:hAnsi="Arial" w:cs="Arial"/>
          <w:sz w:val="22"/>
          <w:lang w:val="vi-VN" w:bidi="vi-VN"/>
        </w:rPr>
        <w:t xml:space="preserve"> (2) Bằng mức phạt tiền không quá một nghìn đô la ($1,000), phạt tù trong nhà giam của quận không quá một năm, hoặc bằng cả hình thức phạt tiền và phạt tù, khi tiền, lao động, hàng hóa, dịch vụ hoặc bất động sản hoặc tài sản cá nhân bị lấy đi hoặc thu được có giá trị không quá chín trăm năm mươi đô la ($950).</w:t>
      </w:r>
    </w:p>
    <w:p w14:paraId="56A95E62" w14:textId="77777777" w:rsidR="0062221D" w:rsidRDefault="0062221D">
      <w:pPr>
        <w:pStyle w:val="Default"/>
        <w:ind w:left="864" w:right="144" w:hanging="720"/>
        <w:rPr>
          <w:b/>
          <w:sz w:val="22"/>
          <w:szCs w:val="22"/>
          <w:lang w:val="vi-VN"/>
        </w:rPr>
      </w:pPr>
    </w:p>
    <w:p w14:paraId="434DE2C8" w14:textId="77777777" w:rsidR="0062221D" w:rsidRDefault="00CC443B" w:rsidP="00950BCE">
      <w:pPr>
        <w:pStyle w:val="Default"/>
        <w:ind w:left="864" w:right="144" w:hanging="720"/>
        <w:rPr>
          <w:b/>
          <w:sz w:val="22"/>
          <w:szCs w:val="22"/>
          <w:lang w:val="vi-VN"/>
        </w:rPr>
      </w:pPr>
      <w:r w:rsidRPr="00C67E47">
        <w:rPr>
          <w:b/>
          <w:sz w:val="22"/>
          <w:lang w:val="vi-VN" w:bidi="vi-VN"/>
        </w:rPr>
        <w:t>Bộ luật Hình sự California §459 - Trộm cắp</w:t>
      </w:r>
    </w:p>
    <w:p w14:paraId="4A5EFB5F" w14:textId="77777777" w:rsidR="0062221D" w:rsidRDefault="00CC443B" w:rsidP="00950BCE">
      <w:pPr>
        <w:pStyle w:val="HTMLPreformatted"/>
        <w:ind w:left="144" w:right="144"/>
        <w:rPr>
          <w:rFonts w:ascii="Arial" w:hAnsi="Arial" w:cs="Arial"/>
          <w:sz w:val="22"/>
          <w:szCs w:val="22"/>
          <w:lang w:val="vi-VN"/>
        </w:rPr>
      </w:pPr>
      <w:r w:rsidRPr="00C67E47">
        <w:rPr>
          <w:rFonts w:ascii="Arial" w:hAnsi="Arial" w:cs="Arial"/>
          <w:sz w:val="22"/>
          <w:lang w:val="vi-VN" w:bidi="vi-VN"/>
        </w:rPr>
        <w:t xml:space="preserve">Người bước vào một ngôi nhà, phòng, căn hộ, chung cư, cửa tiệm, nhà kho, cửa hàng, xưởng, nhà kho, chuồng ngựa, nhà bên ngoài hoặc tòa nhà, lều, tàu khác như được định nghĩa trong Mục 21 của </w:t>
      </w:r>
      <w:r w:rsidRPr="00C67E47">
        <w:rPr>
          <w:rStyle w:val="Strong"/>
          <w:rFonts w:ascii="Arial" w:hAnsi="Arial" w:cs="Arial"/>
          <w:b w:val="0"/>
          <w:sz w:val="22"/>
          <w:lang w:val="vi-VN" w:bidi="vi-VN"/>
        </w:rPr>
        <w:t>Bộ luật</w:t>
      </w:r>
      <w:r w:rsidRPr="00C67E47">
        <w:rPr>
          <w:rFonts w:ascii="Arial" w:hAnsi="Arial" w:cs="Arial"/>
          <w:sz w:val="22"/>
          <w:lang w:val="vi-VN" w:bidi="vi-VN"/>
        </w:rPr>
        <w:t xml:space="preserve"> Bến cảng và Hàng hải, nhà nổi, như được định nghĩa trong tiểu mục (d) của Mục 18075.55 của </w:t>
      </w:r>
      <w:r w:rsidRPr="00C67E47">
        <w:rPr>
          <w:rStyle w:val="Strong"/>
          <w:rFonts w:ascii="Arial" w:hAnsi="Arial" w:cs="Arial"/>
          <w:b w:val="0"/>
          <w:sz w:val="22"/>
          <w:lang w:val="vi-VN" w:bidi="vi-VN"/>
        </w:rPr>
        <w:t>Bộ luật</w:t>
      </w:r>
      <w:r w:rsidRPr="00C67E47">
        <w:rPr>
          <w:rFonts w:ascii="Arial" w:hAnsi="Arial" w:cs="Arial"/>
          <w:sz w:val="22"/>
          <w:lang w:val="vi-VN" w:bidi="vi-VN"/>
        </w:rPr>
        <w:t xml:space="preserve"> An toàn và Sức khỏe, toa xe lửa, thùng chở hàng có khóa hoặc niêm phong, dù đang hoặc không đang được lắp trên phương tiện, toa xe kéo, như được định nghĩa trong Mục 635 của </w:t>
      </w:r>
      <w:r w:rsidRPr="00C67E47">
        <w:rPr>
          <w:rStyle w:val="Strong"/>
          <w:rFonts w:ascii="Arial" w:hAnsi="Arial" w:cs="Arial"/>
          <w:b w:val="0"/>
          <w:sz w:val="22"/>
          <w:lang w:val="vi-VN" w:bidi="vi-VN"/>
        </w:rPr>
        <w:t>Bộ luật</w:t>
      </w:r>
      <w:r w:rsidRPr="00C67E47">
        <w:rPr>
          <w:rFonts w:ascii="Arial" w:hAnsi="Arial" w:cs="Arial"/>
          <w:sz w:val="22"/>
          <w:lang w:val="vi-VN" w:bidi="vi-VN"/>
        </w:rPr>
        <w:t xml:space="preserve"> Phương tiện Cơ giới, một chiếc xe làm nhà ở, như được định nghĩa trong Mục 362 của </w:t>
      </w:r>
      <w:r w:rsidRPr="00C67E47">
        <w:rPr>
          <w:rStyle w:val="Strong"/>
          <w:rFonts w:ascii="Arial" w:hAnsi="Arial" w:cs="Arial"/>
          <w:b w:val="0"/>
          <w:sz w:val="22"/>
          <w:lang w:val="vi-VN" w:bidi="vi-VN"/>
        </w:rPr>
        <w:t>Bộ luật</w:t>
      </w:r>
      <w:r w:rsidRPr="00C67E47">
        <w:rPr>
          <w:rFonts w:ascii="Arial" w:hAnsi="Arial" w:cs="Arial"/>
          <w:sz w:val="22"/>
          <w:lang w:val="vi-VN" w:bidi="vi-VN"/>
        </w:rPr>
        <w:t xml:space="preserve"> Phương tiện Cơ giới, trại cho người ở, như được định nghĩa trong Mục 243 của </w:t>
      </w:r>
      <w:r w:rsidRPr="00C67E47">
        <w:rPr>
          <w:rStyle w:val="Strong"/>
          <w:rFonts w:ascii="Arial" w:hAnsi="Arial" w:cs="Arial"/>
          <w:b w:val="0"/>
          <w:sz w:val="22"/>
          <w:lang w:val="vi-VN" w:bidi="vi-VN"/>
        </w:rPr>
        <w:t>Bộ luật</w:t>
      </w:r>
      <w:r w:rsidRPr="00C67E47">
        <w:rPr>
          <w:rFonts w:ascii="Arial" w:hAnsi="Arial" w:cs="Arial"/>
          <w:sz w:val="22"/>
          <w:lang w:val="vi-VN" w:bidi="vi-VN"/>
        </w:rPr>
        <w:t xml:space="preserve"> Phương tiện Cơ giới, phương tiện được định nghĩa bởi </w:t>
      </w:r>
      <w:r w:rsidRPr="00C67E47">
        <w:rPr>
          <w:rStyle w:val="Strong"/>
          <w:rFonts w:ascii="Arial" w:hAnsi="Arial" w:cs="Arial"/>
          <w:b w:val="0"/>
          <w:sz w:val="22"/>
          <w:lang w:val="vi-VN" w:bidi="vi-VN"/>
        </w:rPr>
        <w:t>Bộ luật</w:t>
      </w:r>
      <w:r w:rsidRPr="00C67E47">
        <w:rPr>
          <w:rFonts w:ascii="Arial" w:hAnsi="Arial" w:cs="Arial"/>
          <w:sz w:val="22"/>
          <w:lang w:val="vi-VN" w:bidi="vi-VN"/>
        </w:rPr>
        <w:t xml:space="preserve"> Phương tiện Cơ giới, khi cửa bị khóa, máy bay như được định nghĩa trong Mục 21012 của </w:t>
      </w:r>
      <w:r w:rsidRPr="00C67E47">
        <w:rPr>
          <w:rStyle w:val="Strong"/>
          <w:rFonts w:ascii="Arial" w:hAnsi="Arial" w:cs="Arial"/>
          <w:b w:val="0"/>
          <w:sz w:val="22"/>
          <w:lang w:val="vi-VN" w:bidi="vi-VN"/>
        </w:rPr>
        <w:t>Bộ luật</w:t>
      </w:r>
      <w:r w:rsidRPr="00C67E47">
        <w:rPr>
          <w:rFonts w:ascii="Arial" w:hAnsi="Arial" w:cs="Arial"/>
          <w:sz w:val="22"/>
          <w:lang w:val="vi-VN" w:bidi="vi-VN"/>
        </w:rPr>
        <w:t xml:space="preserve"> Tiện ích Công cộng, hoặc mỏ hoặc một phần ngầm của nó, với mục đích thực hiện hành vi trộm cắp lớn hoặc nhỏ hoặc trọng tội đều bị coi là phạm tội trộm cắp. Trong phạm vi chương này, “cho người ở” có nghĩa là hiện đang được sử dụng cho mục đích ở, cho dù có người ở hay không. Ngôi nhà, xe kéo, tàu được thiết kế để ở hoặc một phần của tòa nhà hiện đang được sử dụng làm nơi ở nếu vào thời điểm xảy ra vụ trộm, nó không có người ở chỉ vì thiên tai hoặc thảm họa khác khiến những người ở trong nhà phải rời khỏi nơi ở.</w:t>
      </w:r>
    </w:p>
    <w:p w14:paraId="38DE364A" w14:textId="77777777" w:rsidR="0062221D" w:rsidRDefault="0062221D" w:rsidP="00950BCE">
      <w:pPr>
        <w:pStyle w:val="Default"/>
        <w:ind w:left="144" w:right="144" w:hanging="720"/>
        <w:rPr>
          <w:b/>
          <w:sz w:val="22"/>
          <w:szCs w:val="22"/>
          <w:lang w:val="vi-VN"/>
        </w:rPr>
      </w:pPr>
    </w:p>
    <w:p w14:paraId="00694E85" w14:textId="77777777" w:rsidR="0062221D" w:rsidRDefault="00950BCE" w:rsidP="00950BCE">
      <w:pPr>
        <w:pStyle w:val="Default"/>
        <w:ind w:left="864" w:right="144" w:hanging="720"/>
        <w:rPr>
          <w:b/>
          <w:sz w:val="22"/>
          <w:szCs w:val="22"/>
          <w:lang w:val="vi-VN"/>
        </w:rPr>
      </w:pPr>
      <w:r w:rsidRPr="00C67E47">
        <w:rPr>
          <w:b/>
          <w:sz w:val="22"/>
          <w:lang w:val="vi-VN" w:bidi="vi-VN"/>
        </w:rPr>
        <w:t>Bộ luật Hình sự California §470 – Giả mạo</w:t>
      </w:r>
    </w:p>
    <w:p w14:paraId="0FA90A03" w14:textId="77777777" w:rsidR="0062221D" w:rsidRDefault="00950BCE" w:rsidP="00950BCE">
      <w:pPr>
        <w:pStyle w:val="HTMLPreformatted"/>
        <w:ind w:left="144" w:right="144"/>
        <w:rPr>
          <w:rFonts w:ascii="Arial" w:hAnsi="Arial" w:cs="Arial"/>
          <w:sz w:val="22"/>
          <w:szCs w:val="22"/>
          <w:lang w:val="vi-VN"/>
        </w:rPr>
      </w:pPr>
      <w:r w:rsidRPr="00C67E47">
        <w:rPr>
          <w:rFonts w:ascii="Arial" w:hAnsi="Arial" w:cs="Arial"/>
          <w:sz w:val="22"/>
          <w:lang w:val="vi-VN" w:bidi="vi-VN"/>
        </w:rPr>
        <w:t>Những người, với ý định lừa gạt, biết rằng mình không có thẩm quyền làm như vậy, đã ký tên của người khác hoặc của một người hư cấu vào bất kỳ mục nào được liệt kê trong tiểu mục (d) đều phạm tội giả mạo.</w:t>
      </w:r>
    </w:p>
    <w:p w14:paraId="62F1C784" w14:textId="77777777" w:rsidR="0062221D" w:rsidRDefault="0062221D" w:rsidP="00950BCE">
      <w:pPr>
        <w:pStyle w:val="HTMLPreformatted"/>
        <w:ind w:left="144" w:right="144"/>
        <w:rPr>
          <w:rFonts w:ascii="Arial" w:hAnsi="Arial" w:cs="Arial"/>
          <w:sz w:val="22"/>
          <w:szCs w:val="22"/>
          <w:lang w:val="vi-VN"/>
        </w:rPr>
      </w:pPr>
    </w:p>
    <w:p w14:paraId="78134940" w14:textId="77777777" w:rsidR="0062221D" w:rsidRDefault="00950BCE" w:rsidP="00950BCE">
      <w:pPr>
        <w:pStyle w:val="HTMLPreformatted"/>
        <w:ind w:left="144" w:right="144"/>
        <w:rPr>
          <w:rFonts w:ascii="Arial" w:hAnsi="Arial" w:cs="Arial"/>
          <w:b/>
          <w:sz w:val="22"/>
          <w:szCs w:val="22"/>
          <w:lang w:val="vi-VN"/>
        </w:rPr>
      </w:pPr>
      <w:r w:rsidRPr="00C67E47">
        <w:rPr>
          <w:rFonts w:ascii="Arial" w:hAnsi="Arial" w:cs="Arial"/>
          <w:b/>
          <w:sz w:val="22"/>
          <w:lang w:val="vi-VN" w:bidi="vi-VN"/>
        </w:rPr>
        <w:t>Bộ luật Hình sự California §487 – Trộm cắp lớn</w:t>
      </w:r>
    </w:p>
    <w:p w14:paraId="45427CDB" w14:textId="77777777" w:rsidR="0062221D" w:rsidRDefault="00950BCE" w:rsidP="00950BCE">
      <w:pPr>
        <w:pStyle w:val="HTMLPreformatted"/>
        <w:ind w:left="144" w:right="144"/>
        <w:rPr>
          <w:rFonts w:ascii="Arial" w:hAnsi="Arial" w:cs="Arial"/>
          <w:sz w:val="22"/>
          <w:szCs w:val="22"/>
          <w:lang w:val="vi-VN"/>
        </w:rPr>
      </w:pPr>
      <w:r w:rsidRPr="00C67E47">
        <w:rPr>
          <w:rFonts w:ascii="Arial" w:hAnsi="Arial" w:cs="Arial"/>
          <w:sz w:val="22"/>
          <w:lang w:val="vi-VN" w:bidi="vi-VN"/>
        </w:rPr>
        <w:t>Khi tiền, sức lao động, bất động sản hoặc tài sản cá nhân bị lấy đi có giá trị lớn hơn chín trăm năm mươi đô la ($950)</w:t>
      </w:r>
    </w:p>
    <w:p w14:paraId="22BCC051" w14:textId="77777777" w:rsidR="0062221D" w:rsidRDefault="0062221D" w:rsidP="00950BCE">
      <w:pPr>
        <w:pStyle w:val="HTMLPreformatted"/>
        <w:ind w:left="144" w:right="144"/>
        <w:rPr>
          <w:rFonts w:ascii="Arial" w:hAnsi="Arial" w:cs="Arial"/>
          <w:sz w:val="22"/>
          <w:szCs w:val="22"/>
          <w:lang w:val="vi-VN"/>
        </w:rPr>
      </w:pPr>
    </w:p>
    <w:p w14:paraId="053C12F4" w14:textId="77777777" w:rsidR="0062221D" w:rsidRDefault="00B85321" w:rsidP="00950BCE">
      <w:pPr>
        <w:pStyle w:val="HTMLPreformatted"/>
        <w:ind w:left="144" w:right="144"/>
        <w:rPr>
          <w:rFonts w:ascii="Arial" w:hAnsi="Arial" w:cs="Arial"/>
          <w:b/>
          <w:sz w:val="22"/>
          <w:szCs w:val="22"/>
          <w:lang w:val="vi-VN"/>
        </w:rPr>
      </w:pPr>
      <w:r w:rsidRPr="00C67E47">
        <w:rPr>
          <w:rFonts w:ascii="Arial" w:hAnsi="Arial" w:cs="Arial"/>
          <w:b/>
          <w:sz w:val="22"/>
          <w:lang w:val="vi-VN" w:bidi="vi-VN"/>
        </w:rPr>
        <w:t>Bộ luật Hình sự California §502(c) – Lừa đảo Truy cập Máy tính</w:t>
      </w:r>
    </w:p>
    <w:p w14:paraId="2EB42FE2" w14:textId="77777777" w:rsidR="0062221D" w:rsidRDefault="00D37C41" w:rsidP="00D37C41">
      <w:pPr>
        <w:pStyle w:val="HTMLPreformatted"/>
        <w:ind w:left="144" w:right="144"/>
        <w:rPr>
          <w:rFonts w:ascii="Arial" w:hAnsi="Arial" w:cs="Arial"/>
          <w:sz w:val="22"/>
          <w:szCs w:val="22"/>
          <w:lang w:val="vi-VN"/>
        </w:rPr>
      </w:pPr>
      <w:r w:rsidRPr="00C67E47">
        <w:rPr>
          <w:rFonts w:ascii="Arial" w:hAnsi="Arial" w:cs="Arial"/>
          <w:sz w:val="22"/>
          <w:lang w:val="vi-VN" w:bidi="vi-VN"/>
        </w:rPr>
        <w:t>(c) những người thực hiện bất kỳ hành vi nào sau đây đều bị coi là phạm tội:</w:t>
      </w:r>
    </w:p>
    <w:p w14:paraId="2BECE354" w14:textId="7104EE1F" w:rsidR="0062221D" w:rsidRDefault="0062221D" w:rsidP="00DC163F">
      <w:pPr>
        <w:pStyle w:val="HTMLPreformatted"/>
        <w:ind w:left="1066" w:right="144" w:hanging="922"/>
        <w:rPr>
          <w:rFonts w:ascii="Arial" w:hAnsi="Arial" w:cs="Arial"/>
          <w:sz w:val="22"/>
          <w:szCs w:val="22"/>
          <w:lang w:val="vi-VN"/>
        </w:rPr>
      </w:pPr>
      <w:r>
        <w:rPr>
          <w:rFonts w:ascii="Arial" w:hAnsi="Arial" w:cs="Arial"/>
          <w:sz w:val="22"/>
          <w:lang w:val="vi-VN" w:bidi="vi-VN"/>
        </w:rPr>
        <w:t xml:space="preserve"> </w:t>
      </w:r>
      <w:r w:rsidR="00B85321" w:rsidRPr="00C67E47">
        <w:rPr>
          <w:rFonts w:ascii="Arial" w:hAnsi="Arial" w:cs="Arial"/>
          <w:sz w:val="22"/>
          <w:lang w:val="vi-VN" w:bidi="vi-VN"/>
        </w:rPr>
        <w:t xml:space="preserve"> (1) Cố ý truy cập và thay đổi, làm hỏng, xóa, phá hủy hoặc sử dụng dữ liệu, máy tính, hệ thống máy tính hoặc mạng máy tính dù chưa được phép để (A) vạch ra hoặc thực hiện các kế hoạch hoặc thủ đoạn nhằm lừa gạt, lừa dối hoặc tống tiền hoặc (B) kiểm soát hoặc lấy tiền, tài sản hoặc dữ liệu một cách sai trái.</w:t>
      </w:r>
    </w:p>
    <w:p w14:paraId="77B59DEB" w14:textId="01F0B21A" w:rsidR="0062221D" w:rsidRDefault="0062221D" w:rsidP="00DC163F">
      <w:pPr>
        <w:pStyle w:val="HTMLPreformatted"/>
        <w:ind w:left="1066" w:right="144" w:hanging="922"/>
        <w:rPr>
          <w:rFonts w:ascii="Arial" w:hAnsi="Arial" w:cs="Arial"/>
          <w:sz w:val="22"/>
          <w:szCs w:val="22"/>
          <w:lang w:val="vi-VN"/>
        </w:rPr>
      </w:pPr>
      <w:r>
        <w:rPr>
          <w:rFonts w:ascii="Arial" w:hAnsi="Arial" w:cs="Arial"/>
          <w:sz w:val="22"/>
          <w:lang w:val="vi-VN" w:bidi="vi-VN"/>
        </w:rPr>
        <w:t xml:space="preserve"> </w:t>
      </w:r>
      <w:r w:rsidR="00B85321" w:rsidRPr="00C67E47">
        <w:rPr>
          <w:rFonts w:ascii="Arial" w:hAnsi="Arial" w:cs="Arial"/>
          <w:sz w:val="22"/>
          <w:lang w:val="vi-VN" w:bidi="vi-VN"/>
        </w:rPr>
        <w:t xml:space="preserve"> (2) Cố ý truy cập và </w:t>
      </w:r>
      <w:r w:rsidR="00E317DE">
        <w:rPr>
          <w:rFonts w:ascii="Arial" w:hAnsi="Arial" w:cs="Arial"/>
          <w:sz w:val="22"/>
          <w:lang w:val="vi-VN" w:bidi="vi-VN"/>
        </w:rPr>
        <w:t>dù chưa dược phép nhưng đã</w:t>
      </w:r>
      <w:r w:rsidR="00B85321" w:rsidRPr="00C67E47">
        <w:rPr>
          <w:rFonts w:ascii="Arial" w:hAnsi="Arial" w:cs="Arial"/>
          <w:sz w:val="22"/>
          <w:lang w:val="vi-VN" w:bidi="vi-VN"/>
        </w:rPr>
        <w:t xml:space="preserve"> lấy, sao chép hoặc sử dụng dữ liệu từ máy tính, hệ thống máy tính hoặc mạng máy tính hoặc lấy hoặc sao chép tài liệu hỗ trợ, dù hiện có hay nằm bên trong hay bên ngoài máy tính, hệ thống máy tính hoặc mạng máy tính.</w:t>
      </w:r>
    </w:p>
    <w:p w14:paraId="565B3B4A" w14:textId="6DDF8CE6" w:rsidR="0062221D" w:rsidRDefault="0062221D" w:rsidP="00D37C41">
      <w:pPr>
        <w:pStyle w:val="HTMLPreformatted"/>
        <w:ind w:left="144" w:right="144"/>
        <w:rPr>
          <w:rFonts w:ascii="Arial" w:hAnsi="Arial" w:cs="Arial"/>
          <w:sz w:val="22"/>
          <w:szCs w:val="22"/>
          <w:lang w:val="vi-VN"/>
        </w:rPr>
      </w:pPr>
      <w:r>
        <w:rPr>
          <w:rFonts w:ascii="Arial" w:hAnsi="Arial" w:cs="Arial"/>
          <w:sz w:val="22"/>
          <w:lang w:val="vi-VN" w:bidi="vi-VN"/>
        </w:rPr>
        <w:t xml:space="preserve"> </w:t>
      </w:r>
      <w:r w:rsidR="00B85321" w:rsidRPr="00C67E47">
        <w:rPr>
          <w:rFonts w:ascii="Arial" w:hAnsi="Arial" w:cs="Arial"/>
          <w:sz w:val="22"/>
          <w:lang w:val="vi-VN" w:bidi="vi-VN"/>
        </w:rPr>
        <w:t xml:space="preserve"> (3) Cố ý và </w:t>
      </w:r>
      <w:r w:rsidR="00E317DE">
        <w:rPr>
          <w:rFonts w:ascii="Arial" w:hAnsi="Arial" w:cs="Arial"/>
          <w:sz w:val="22"/>
          <w:lang w:val="vi-VN" w:bidi="vi-VN"/>
        </w:rPr>
        <w:t>dù chưa dược phép nhưng đã</w:t>
      </w:r>
      <w:r w:rsidR="00B85321" w:rsidRPr="00C67E47">
        <w:rPr>
          <w:rFonts w:ascii="Arial" w:hAnsi="Arial" w:cs="Arial"/>
          <w:sz w:val="22"/>
          <w:lang w:val="vi-VN" w:bidi="vi-VN"/>
        </w:rPr>
        <w:t xml:space="preserve"> sử dụng hoặc tạo ra việc sử dụng các dịch vụ máy tính.</w:t>
      </w:r>
    </w:p>
    <w:p w14:paraId="30B60AD5" w14:textId="47019118" w:rsidR="0062221D" w:rsidRDefault="0062221D" w:rsidP="00DC163F">
      <w:pPr>
        <w:pStyle w:val="HTMLPreformatted"/>
        <w:ind w:left="1066" w:right="144" w:hanging="922"/>
        <w:rPr>
          <w:rFonts w:ascii="Arial" w:hAnsi="Arial" w:cs="Arial"/>
          <w:sz w:val="22"/>
          <w:szCs w:val="22"/>
          <w:lang w:val="vi-VN"/>
        </w:rPr>
      </w:pPr>
      <w:r>
        <w:rPr>
          <w:rFonts w:ascii="Arial" w:hAnsi="Arial" w:cs="Arial"/>
          <w:sz w:val="22"/>
          <w:lang w:val="vi-VN" w:bidi="vi-VN"/>
        </w:rPr>
        <w:t xml:space="preserve"> </w:t>
      </w:r>
      <w:r w:rsidR="00B85321" w:rsidRPr="00C67E47">
        <w:rPr>
          <w:rFonts w:ascii="Arial" w:hAnsi="Arial" w:cs="Arial"/>
          <w:sz w:val="22"/>
          <w:lang w:val="vi-VN" w:bidi="vi-VN"/>
        </w:rPr>
        <w:t xml:space="preserve"> (4) Cố ý truy cập và </w:t>
      </w:r>
      <w:r w:rsidR="00E317DE">
        <w:rPr>
          <w:rFonts w:ascii="Arial" w:hAnsi="Arial" w:cs="Arial"/>
          <w:sz w:val="22"/>
          <w:lang w:val="vi-VN" w:bidi="vi-VN"/>
        </w:rPr>
        <w:t>dù chưa dược phép nhưng đã</w:t>
      </w:r>
      <w:r w:rsidR="00B85321" w:rsidRPr="00C67E47">
        <w:rPr>
          <w:rFonts w:ascii="Arial" w:hAnsi="Arial" w:cs="Arial"/>
          <w:sz w:val="22"/>
          <w:lang w:val="vi-VN" w:bidi="vi-VN"/>
        </w:rPr>
        <w:t xml:space="preserve"> thêm, thay đổi, làm hỏng, xóa hoặc hủy dữ liệu, phần mềm máy tính hoặc chương trình máy tính nằm trong hoặc tồn tại bên trong hoặc bên ngoài máy tính, hệ thống máy tính hoặc mạng máy tính.</w:t>
      </w:r>
    </w:p>
    <w:p w14:paraId="3931892A" w14:textId="79CDD16B" w:rsidR="0062221D" w:rsidRDefault="0062221D" w:rsidP="00DC163F">
      <w:pPr>
        <w:pStyle w:val="HTMLPreformatted"/>
        <w:ind w:left="1066" w:right="144" w:hanging="922"/>
        <w:rPr>
          <w:rFonts w:ascii="Arial" w:hAnsi="Arial" w:cs="Arial"/>
          <w:sz w:val="22"/>
          <w:szCs w:val="22"/>
          <w:lang w:val="vi-VN"/>
        </w:rPr>
      </w:pPr>
      <w:r>
        <w:rPr>
          <w:rFonts w:ascii="Arial" w:hAnsi="Arial" w:cs="Arial"/>
          <w:sz w:val="22"/>
          <w:lang w:val="vi-VN" w:bidi="vi-VN"/>
        </w:rPr>
        <w:t xml:space="preserve"> </w:t>
      </w:r>
      <w:r w:rsidR="00B85321" w:rsidRPr="00C67E47">
        <w:rPr>
          <w:rFonts w:ascii="Arial" w:hAnsi="Arial" w:cs="Arial"/>
          <w:sz w:val="22"/>
          <w:lang w:val="vi-VN" w:bidi="vi-VN"/>
        </w:rPr>
        <w:t xml:space="preserve"> (5) Cố ý và </w:t>
      </w:r>
      <w:r w:rsidR="00E317DE">
        <w:rPr>
          <w:rFonts w:ascii="Arial" w:hAnsi="Arial" w:cs="Arial"/>
          <w:sz w:val="22"/>
          <w:lang w:val="vi-VN" w:bidi="vi-VN"/>
        </w:rPr>
        <w:t>dù chưa dược phép nhưng đã</w:t>
      </w:r>
      <w:r w:rsidR="00B85321" w:rsidRPr="00C67E47">
        <w:rPr>
          <w:rFonts w:ascii="Arial" w:hAnsi="Arial" w:cs="Arial"/>
          <w:sz w:val="22"/>
          <w:lang w:val="vi-VN" w:bidi="vi-VN"/>
        </w:rPr>
        <w:t xml:space="preserve"> làm gián đoạn hoặc gây gián đoạn dịch vụ máy tính hoặc từ chối hoặc gây ra việc từ chối dịch vụ máy tính đối với người dùng được ủy quyền của máy tính, hệ thống máy tính hoặc mạng máy tính.</w:t>
      </w:r>
    </w:p>
    <w:p w14:paraId="782542EB" w14:textId="47203C83" w:rsidR="0062221D" w:rsidRDefault="0062221D" w:rsidP="00DC163F">
      <w:pPr>
        <w:pStyle w:val="HTMLPreformatted"/>
        <w:ind w:left="1066" w:right="144" w:hanging="922"/>
        <w:rPr>
          <w:rFonts w:ascii="Arial" w:hAnsi="Arial" w:cs="Arial"/>
          <w:sz w:val="22"/>
          <w:szCs w:val="22"/>
          <w:lang w:val="vi-VN"/>
        </w:rPr>
      </w:pPr>
      <w:r>
        <w:rPr>
          <w:rFonts w:ascii="Arial" w:hAnsi="Arial" w:cs="Arial"/>
          <w:sz w:val="22"/>
          <w:lang w:val="vi-VN" w:bidi="vi-VN"/>
        </w:rPr>
        <w:t xml:space="preserve"> </w:t>
      </w:r>
      <w:r w:rsidR="00B85321" w:rsidRPr="00C67E47">
        <w:rPr>
          <w:rFonts w:ascii="Arial" w:hAnsi="Arial" w:cs="Arial"/>
          <w:sz w:val="22"/>
          <w:lang w:val="vi-VN" w:bidi="vi-VN"/>
        </w:rPr>
        <w:t xml:space="preserve"> (6) Cố ý và </w:t>
      </w:r>
      <w:r w:rsidR="00E317DE">
        <w:rPr>
          <w:rFonts w:ascii="Arial" w:hAnsi="Arial" w:cs="Arial"/>
          <w:sz w:val="22"/>
          <w:lang w:val="vi-VN" w:bidi="vi-VN"/>
        </w:rPr>
        <w:t>dù chưa dược phép nhưng đã</w:t>
      </w:r>
      <w:r w:rsidR="00B85321" w:rsidRPr="00C67E47">
        <w:rPr>
          <w:rFonts w:ascii="Arial" w:hAnsi="Arial" w:cs="Arial"/>
          <w:sz w:val="22"/>
          <w:lang w:val="vi-VN" w:bidi="vi-VN"/>
        </w:rPr>
        <w:t xml:space="preserve"> cung cấp hoặc hỗ trợ việc cung cấp phương tiện truy cập máy tính, hệ thống máy tính hoặc mạng máy tính vi phạm mục này.</w:t>
      </w:r>
    </w:p>
    <w:p w14:paraId="35702CBE" w14:textId="2F8DC6BB" w:rsidR="0062221D" w:rsidRDefault="0062221D" w:rsidP="00DC163F">
      <w:pPr>
        <w:pStyle w:val="HTMLPreformatted"/>
        <w:ind w:left="1066" w:right="144" w:hanging="922"/>
        <w:rPr>
          <w:rFonts w:ascii="Arial" w:hAnsi="Arial" w:cs="Arial"/>
          <w:sz w:val="22"/>
          <w:szCs w:val="22"/>
          <w:lang w:val="vi-VN"/>
        </w:rPr>
      </w:pPr>
      <w:r>
        <w:rPr>
          <w:rFonts w:ascii="Arial" w:hAnsi="Arial" w:cs="Arial"/>
          <w:sz w:val="22"/>
          <w:lang w:val="vi-VN" w:bidi="vi-VN"/>
        </w:rPr>
        <w:t xml:space="preserve"> </w:t>
      </w:r>
      <w:r w:rsidR="00B85321" w:rsidRPr="00C67E47">
        <w:rPr>
          <w:rFonts w:ascii="Arial" w:hAnsi="Arial" w:cs="Arial"/>
          <w:sz w:val="22"/>
          <w:lang w:val="vi-VN" w:bidi="vi-VN"/>
        </w:rPr>
        <w:t xml:space="preserve"> (7) Cố ý và </w:t>
      </w:r>
      <w:r w:rsidR="00E317DE">
        <w:rPr>
          <w:rFonts w:ascii="Arial" w:hAnsi="Arial" w:cs="Arial"/>
          <w:sz w:val="22"/>
          <w:lang w:val="vi-VN" w:bidi="vi-VN"/>
        </w:rPr>
        <w:t>dù chưa dược phép nhưng đã</w:t>
      </w:r>
      <w:r w:rsidR="00B85321" w:rsidRPr="00C67E47">
        <w:rPr>
          <w:rFonts w:ascii="Arial" w:hAnsi="Arial" w:cs="Arial"/>
          <w:sz w:val="22"/>
          <w:lang w:val="vi-VN" w:bidi="vi-VN"/>
        </w:rPr>
        <w:t xml:space="preserve"> truy cập hoặc gây ra việc truy cập vào máy tính, hệ thống máy tính hoặc mạng máy tính.</w:t>
      </w:r>
    </w:p>
    <w:p w14:paraId="35895ED8" w14:textId="43DE6AA6" w:rsidR="0062221D" w:rsidRDefault="0062221D" w:rsidP="00DC163F">
      <w:pPr>
        <w:pStyle w:val="HTMLPreformatted"/>
        <w:ind w:left="1066" w:right="144" w:hanging="922"/>
        <w:rPr>
          <w:rFonts w:ascii="Arial" w:hAnsi="Arial" w:cs="Arial"/>
          <w:sz w:val="22"/>
          <w:szCs w:val="22"/>
          <w:lang w:val="vi-VN"/>
        </w:rPr>
      </w:pPr>
      <w:r>
        <w:rPr>
          <w:rFonts w:ascii="Arial" w:hAnsi="Arial" w:cs="Arial"/>
          <w:sz w:val="22"/>
          <w:lang w:val="vi-VN" w:bidi="vi-VN"/>
        </w:rPr>
        <w:t xml:space="preserve"> </w:t>
      </w:r>
      <w:r w:rsidR="00B85321" w:rsidRPr="00C67E47">
        <w:rPr>
          <w:rFonts w:ascii="Arial" w:hAnsi="Arial" w:cs="Arial"/>
          <w:sz w:val="22"/>
          <w:lang w:val="vi-VN" w:bidi="vi-VN"/>
        </w:rPr>
        <w:t xml:space="preserve"> (8) Cố ý đưa chất gây ô nhiễm máy tính nào vào các máy tính, hệ thống máy tính hoặc mạng máy tính.</w:t>
      </w:r>
    </w:p>
    <w:p w14:paraId="468CA912" w14:textId="233540E9" w:rsidR="0062221D" w:rsidRDefault="0062221D" w:rsidP="00DC163F">
      <w:pPr>
        <w:pStyle w:val="HTMLPreformatted"/>
        <w:ind w:left="1066" w:right="144" w:hanging="922"/>
        <w:rPr>
          <w:rFonts w:ascii="Arial" w:hAnsi="Arial" w:cs="Arial"/>
          <w:sz w:val="22"/>
          <w:szCs w:val="22"/>
          <w:lang w:val="vi-VN"/>
        </w:rPr>
      </w:pPr>
      <w:r>
        <w:rPr>
          <w:rFonts w:ascii="Arial" w:hAnsi="Arial" w:cs="Arial"/>
          <w:sz w:val="22"/>
          <w:lang w:val="vi-VN" w:bidi="vi-VN"/>
        </w:rPr>
        <w:t xml:space="preserve"> </w:t>
      </w:r>
      <w:r w:rsidR="00B85321" w:rsidRPr="00C67E47">
        <w:rPr>
          <w:rFonts w:ascii="Arial" w:hAnsi="Arial" w:cs="Arial"/>
          <w:sz w:val="22"/>
          <w:lang w:val="vi-VN" w:bidi="vi-VN"/>
        </w:rPr>
        <w:t xml:space="preserve"> (9) Cố ý và </w:t>
      </w:r>
      <w:r w:rsidR="00E317DE">
        <w:rPr>
          <w:rFonts w:ascii="Arial" w:hAnsi="Arial" w:cs="Arial"/>
          <w:sz w:val="22"/>
          <w:lang w:val="vi-VN" w:bidi="vi-VN"/>
        </w:rPr>
        <w:t>dù chưa dược phép nhưng đã</w:t>
      </w:r>
      <w:r w:rsidR="00B85321" w:rsidRPr="00C67E47">
        <w:rPr>
          <w:rFonts w:ascii="Arial" w:hAnsi="Arial" w:cs="Arial"/>
          <w:sz w:val="22"/>
          <w:lang w:val="vi-VN" w:bidi="vi-VN"/>
        </w:rPr>
        <w:t xml:space="preserve"> sử dụng tên miền Internet của cá nhân, công ty hoặc tổ chức khác để gửi một hoặc nhiều thư điện tử và do đó gây thiệt hại hoặc gây thiệt hại cho máy tính, hệ thống máy tính hoặc mạng máy tính.</w:t>
      </w:r>
    </w:p>
    <w:p w14:paraId="1D3EE17F" w14:textId="77777777" w:rsidR="0062221D" w:rsidRDefault="0062221D" w:rsidP="00D37C41">
      <w:pPr>
        <w:pStyle w:val="HTMLPreformatted"/>
        <w:ind w:left="144" w:right="144"/>
        <w:rPr>
          <w:rFonts w:ascii="Arial" w:hAnsi="Arial" w:cs="Arial"/>
          <w:sz w:val="22"/>
          <w:szCs w:val="22"/>
          <w:lang w:val="vi-VN"/>
        </w:rPr>
      </w:pPr>
    </w:p>
    <w:p w14:paraId="6E83FE36" w14:textId="77777777" w:rsidR="0062221D" w:rsidRDefault="00D67FC3" w:rsidP="00D37C41">
      <w:pPr>
        <w:pStyle w:val="HTMLPreformatted"/>
        <w:ind w:left="144" w:right="144"/>
        <w:rPr>
          <w:rFonts w:ascii="Arial" w:hAnsi="Arial" w:cs="Arial"/>
          <w:b/>
          <w:sz w:val="22"/>
          <w:szCs w:val="22"/>
          <w:lang w:val="vi-VN"/>
        </w:rPr>
      </w:pPr>
      <w:r w:rsidRPr="00C67E47">
        <w:rPr>
          <w:rFonts w:ascii="Arial" w:hAnsi="Arial" w:cs="Arial"/>
          <w:b/>
          <w:sz w:val="22"/>
          <w:lang w:val="vi-VN" w:bidi="vi-VN"/>
        </w:rPr>
        <w:t>Bộ luật Hình sự California §530 – Trộm cắp danh tính</w:t>
      </w:r>
    </w:p>
    <w:p w14:paraId="4B430BA9" w14:textId="77777777" w:rsidR="0062221D" w:rsidRDefault="00D67FC3" w:rsidP="00D67FC3">
      <w:pPr>
        <w:pStyle w:val="HTMLPreformatted"/>
        <w:ind w:left="144" w:right="144"/>
        <w:rPr>
          <w:rFonts w:ascii="Arial" w:hAnsi="Arial" w:cs="Arial"/>
          <w:sz w:val="22"/>
          <w:szCs w:val="22"/>
          <w:lang w:val="vi-VN"/>
        </w:rPr>
      </w:pPr>
      <w:r w:rsidRPr="00C67E47">
        <w:rPr>
          <w:rFonts w:ascii="Arial" w:hAnsi="Arial" w:cs="Arial"/>
          <w:sz w:val="22"/>
          <w:lang w:val="vi-VN" w:bidi="vi-VN"/>
        </w:rPr>
        <w:t>Những người mạo danh người khác, dù với tư cách riêng tư hay chính thức, và với danh tính mạo nhận như vậy nhận được các khoản tiền hoặc tài sản vốn đáng lẽ sẽ được giao cho cá nhân bị mạo danh đó, với mục đích chuyển đổi khoản tiền hoặc tài sản đó thành của riêng mình hoặc thành của người khác hoặc nhằm tước đoạt từ chủ sở hữu thực sự của nó, đều có thể bị trừng phạt theo cách thức và mức độ tương tự như tội ăn cắp tiền hoặc tài sản.</w:t>
      </w:r>
    </w:p>
    <w:p w14:paraId="66233FA3" w14:textId="77777777" w:rsidR="0062221D" w:rsidRDefault="0062221D" w:rsidP="00D67FC3">
      <w:pPr>
        <w:pStyle w:val="HTMLPreformatted"/>
        <w:ind w:left="144" w:right="144"/>
        <w:rPr>
          <w:rFonts w:ascii="Arial" w:hAnsi="Arial" w:cs="Arial"/>
          <w:sz w:val="22"/>
          <w:szCs w:val="22"/>
          <w:lang w:val="vi-VN"/>
        </w:rPr>
      </w:pPr>
    </w:p>
    <w:p w14:paraId="3D1BB5AA" w14:textId="77777777" w:rsidR="0062221D" w:rsidRDefault="00D67FC3" w:rsidP="00D37C41">
      <w:pPr>
        <w:pStyle w:val="HTMLPreformatted"/>
        <w:ind w:left="144" w:right="144"/>
        <w:rPr>
          <w:rFonts w:ascii="Arial" w:hAnsi="Arial" w:cs="Arial"/>
          <w:b/>
          <w:sz w:val="22"/>
          <w:szCs w:val="22"/>
          <w:lang w:val="vi-VN"/>
        </w:rPr>
      </w:pPr>
      <w:r w:rsidRPr="00C67E47">
        <w:rPr>
          <w:rFonts w:ascii="Arial" w:hAnsi="Arial" w:cs="Arial"/>
          <w:b/>
          <w:sz w:val="22"/>
          <w:lang w:val="vi-VN" w:bidi="vi-VN"/>
        </w:rPr>
        <w:t>Bộ luật Hình sự California §532 – Trộm cắp bằng Giả vờ</w:t>
      </w:r>
    </w:p>
    <w:p w14:paraId="1CE21932" w14:textId="5BC07331" w:rsidR="0062221D" w:rsidRDefault="00D67FC3" w:rsidP="0062221D">
      <w:pPr>
        <w:pStyle w:val="HTMLPreformatted"/>
        <w:ind w:left="144" w:right="144"/>
        <w:rPr>
          <w:b/>
          <w:sz w:val="22"/>
          <w:szCs w:val="22"/>
          <w:lang w:val="vi-VN"/>
        </w:rPr>
      </w:pPr>
      <w:r w:rsidRPr="00C67E47">
        <w:rPr>
          <w:rFonts w:ascii="Arial" w:hAnsi="Arial" w:cs="Arial"/>
          <w:sz w:val="22"/>
          <w:lang w:val="vi-VN" w:bidi="vi-VN"/>
        </w:rPr>
        <w:t>Những người cố ý và có dụng ý, thông qua việc tuyên bố hoặc hành vi giả vờ sai trái hoặc gian lận, lừa gạt người khác về tiền bạc, sức lao động hoặc tài sản, dù là bất động sản hay tài sản cá nhân, hoặc khiến hoặc lôi kéo người khác báo cáo sai sự thật về tài sản hoặc tính chất buôn bán của họ, và từ đó nhờ áp đặt lên người khác mà có được tín dụng, và do đó chiếm hữu tiền hoặc tài sản một cách gian lận, hoặc có được sức lao động hoặc sự phục vụ của người khác, sẽ có thể bị trừng phạt theo cách thức và mức độ tương tự như đối với hành vi trộm tiền hoặc tài sản.</w:t>
      </w:r>
      <w:r w:rsidR="0062221D">
        <w:rPr>
          <w:b/>
          <w:sz w:val="22"/>
          <w:szCs w:val="22"/>
          <w:lang w:val="vi-VN"/>
        </w:rPr>
        <w:t xml:space="preserve"> </w:t>
      </w:r>
    </w:p>
    <w:p w14:paraId="1BC9645B" w14:textId="77777777" w:rsidR="00CC443B" w:rsidRPr="00C67E47" w:rsidRDefault="00CC443B" w:rsidP="00D37C41">
      <w:pPr>
        <w:pStyle w:val="Default"/>
        <w:ind w:left="144" w:right="144" w:hanging="720"/>
        <w:rPr>
          <w:b/>
          <w:sz w:val="22"/>
          <w:szCs w:val="22"/>
          <w:lang w:val="vi-VN"/>
        </w:rPr>
      </w:pPr>
    </w:p>
    <w:sectPr w:rsidR="00CC443B" w:rsidRPr="00C67E47" w:rsidSect="00233019">
      <w:headerReference w:type="default" r:id="rId25"/>
      <w:footerReference w:type="default" r:id="rId26"/>
      <w:pgSz w:w="12240" w:h="15840" w:code="1"/>
      <w:pgMar w:top="1008" w:right="475" w:bottom="475" w:left="540" w:header="720" w:footer="0" w:gutter="0"/>
      <w:pgBorders w:offsetFrom="page">
        <w:top w:val="single" w:sz="12" w:space="24" w:color="auto"/>
        <w:left w:val="single" w:sz="12" w:space="24" w:color="auto"/>
        <w:bottom w:val="single" w:sz="12" w:space="24" w:color="auto"/>
        <w:right w:val="single" w:sz="12"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474A3" w14:textId="77777777" w:rsidR="0062221D" w:rsidRDefault="0062221D" w:rsidP="001858CE">
      <w:pPr>
        <w:spacing w:after="0" w:line="240" w:lineRule="auto"/>
      </w:pPr>
      <w:r>
        <w:separator/>
      </w:r>
    </w:p>
  </w:endnote>
  <w:endnote w:type="continuationSeparator" w:id="0">
    <w:p w14:paraId="7519AFC7" w14:textId="77777777" w:rsidR="0062221D" w:rsidRDefault="0062221D" w:rsidP="0018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F3C61" w14:textId="44B0DE37" w:rsidR="0062221D" w:rsidRDefault="0062221D" w:rsidP="00DE1EF0">
    <w:pPr>
      <w:pStyle w:val="Footer"/>
      <w:ind w:left="45" w:right="281"/>
      <w:jc w:val="center"/>
      <w:rPr>
        <w:sz w:val="20"/>
        <w:szCs w:val="20"/>
      </w:rPr>
    </w:pPr>
    <w:r w:rsidRPr="00AD6EE1">
      <w:rPr>
        <w:sz w:val="20"/>
        <w:lang w:val="vi-VN" w:bidi="vi-VN"/>
      </w:rPr>
      <w:t>Tháng 10 Năm 2016</w:t>
    </w:r>
    <w:r>
      <w:rPr>
        <w:sz w:val="20"/>
        <w:lang w:bidi="vi-VN"/>
      </w:rPr>
      <w:t xml:space="preserve"> </w:t>
    </w:r>
    <w:r w:rsidRPr="00AD6EE1">
      <w:rPr>
        <w:sz w:val="20"/>
        <w:lang w:val="vi-VN" w:bidi="vi-VN"/>
      </w:rPr>
      <w:t xml:space="preserve">Trang </w:t>
    </w:r>
    <w:r w:rsidRPr="00AD6EE1">
      <w:rPr>
        <w:sz w:val="20"/>
        <w:lang w:val="vi-VN" w:bidi="vi-VN"/>
      </w:rPr>
      <w:fldChar w:fldCharType="begin"/>
    </w:r>
    <w:r w:rsidRPr="00AD6EE1">
      <w:rPr>
        <w:sz w:val="20"/>
        <w:lang w:val="vi-VN" w:bidi="vi-VN"/>
      </w:rPr>
      <w:instrText xml:space="preserve"> PAGE   \* MERGEFORMAT </w:instrText>
    </w:r>
    <w:r w:rsidRPr="00AD6EE1">
      <w:rPr>
        <w:sz w:val="20"/>
        <w:lang w:val="vi-VN" w:bidi="vi-VN"/>
      </w:rPr>
      <w:fldChar w:fldCharType="separate"/>
    </w:r>
    <w:r>
      <w:rPr>
        <w:noProof/>
        <w:sz w:val="20"/>
        <w:lang w:val="vi-VN" w:bidi="vi-VN"/>
      </w:rPr>
      <w:t>47</w:t>
    </w:r>
    <w:r w:rsidRPr="00AD6EE1">
      <w:rPr>
        <w:noProof/>
        <w:sz w:val="20"/>
        <w:lang w:val="vi-VN" w:bidi="vi-VN"/>
      </w:rPr>
      <w:fldChar w:fldCharType="end"/>
    </w:r>
  </w:p>
  <w:p w14:paraId="58AC18E6" w14:textId="77777777" w:rsidR="0062221D" w:rsidRDefault="0062221D" w:rsidP="00D1378B">
    <w:pPr>
      <w:pStyle w:val="Footer"/>
    </w:pPr>
  </w:p>
  <w:p w14:paraId="7FE09EF7" w14:textId="40207181" w:rsidR="0062221D" w:rsidRPr="00D1378B" w:rsidRDefault="0062221D" w:rsidP="00D13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9E33B" w14:textId="77777777" w:rsidR="0062221D" w:rsidRDefault="0062221D" w:rsidP="001858CE">
      <w:pPr>
        <w:spacing w:after="0" w:line="240" w:lineRule="auto"/>
      </w:pPr>
      <w:r>
        <w:separator/>
      </w:r>
    </w:p>
  </w:footnote>
  <w:footnote w:type="continuationSeparator" w:id="0">
    <w:p w14:paraId="102C7FF9" w14:textId="77777777" w:rsidR="0062221D" w:rsidRDefault="0062221D" w:rsidP="0018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71552" w14:textId="0F9A563B" w:rsidR="0062221D" w:rsidRPr="007B164B" w:rsidRDefault="0062221D" w:rsidP="00CA39D4">
    <w:pPr>
      <w:pStyle w:val="Title1-Vietnamese"/>
      <w:rPr>
        <w:rFonts w:ascii="Arial" w:hAnsi="Arial" w:cs="Arial"/>
        <w:bCs/>
        <w:sz w:val="32"/>
        <w:szCs w:val="32"/>
      </w:rPr>
    </w:pPr>
    <w:r w:rsidRPr="00D1378B">
      <w:t>Sở Bảo hiểm California</w:t>
    </w:r>
    <w:r w:rsidRPr="00D1378B">
      <w:br/>
      <w:t>Nhà phân tích Bảo hiểm Nhân thọ và Thương tật</w:t>
    </w:r>
    <w:r w:rsidRPr="00D1378B">
      <w:br/>
      <w:t>Mục tiêu Kỳ thi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C5D6B0"/>
    <w:multiLevelType w:val="hybridMultilevel"/>
    <w:tmpl w:val="7C4AF90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50938C3"/>
    <w:multiLevelType w:val="hybridMultilevel"/>
    <w:tmpl w:val="CA62F07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7947F7D"/>
    <w:multiLevelType w:val="hybridMultilevel"/>
    <w:tmpl w:val="1FBEAB6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2AF1BB0"/>
    <w:multiLevelType w:val="hybridMultilevel"/>
    <w:tmpl w:val="F72892B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08DF630"/>
    <w:multiLevelType w:val="hybridMultilevel"/>
    <w:tmpl w:val="6AC897D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E4298BE8"/>
    <w:multiLevelType w:val="hybridMultilevel"/>
    <w:tmpl w:val="86BA4B4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003CF7E"/>
    <w:multiLevelType w:val="hybridMultilevel"/>
    <w:tmpl w:val="7C03B8E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3A7C829"/>
    <w:multiLevelType w:val="hybridMultilevel"/>
    <w:tmpl w:val="381FCA6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496170E"/>
    <w:multiLevelType w:val="hybridMultilevel"/>
    <w:tmpl w:val="6AD61A64"/>
    <w:lvl w:ilvl="0" w:tplc="306E56AC">
      <w:start w:val="1"/>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07BA754D"/>
    <w:multiLevelType w:val="hybridMultilevel"/>
    <w:tmpl w:val="097926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EFB4CD1"/>
    <w:multiLevelType w:val="hybridMultilevel"/>
    <w:tmpl w:val="87D2044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0733AC9"/>
    <w:multiLevelType w:val="hybridMultilevel"/>
    <w:tmpl w:val="0ECAA7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56ABD3"/>
    <w:multiLevelType w:val="hybridMultilevel"/>
    <w:tmpl w:val="D08C86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14F11D10"/>
    <w:multiLevelType w:val="hybridMultilevel"/>
    <w:tmpl w:val="F48E86CA"/>
    <w:lvl w:ilvl="0" w:tplc="C1CC68B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725D3EB"/>
    <w:multiLevelType w:val="hybridMultilevel"/>
    <w:tmpl w:val="FEAE7A0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2C1D7769"/>
    <w:multiLevelType w:val="hybridMultilevel"/>
    <w:tmpl w:val="9D7F09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056431A"/>
    <w:multiLevelType w:val="hybridMultilevel"/>
    <w:tmpl w:val="BC75064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3ADB3433"/>
    <w:multiLevelType w:val="hybridMultilevel"/>
    <w:tmpl w:val="83362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B746A0"/>
    <w:multiLevelType w:val="hybridMultilevel"/>
    <w:tmpl w:val="493B178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BDE3638"/>
    <w:multiLevelType w:val="hybridMultilevel"/>
    <w:tmpl w:val="9D6A55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4B34B2"/>
    <w:multiLevelType w:val="hybridMultilevel"/>
    <w:tmpl w:val="AEE1ECD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575407CF"/>
    <w:multiLevelType w:val="hybridMultilevel"/>
    <w:tmpl w:val="41748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2" w15:restartNumberingAfterBreak="0">
    <w:nsid w:val="598F7ABB"/>
    <w:multiLevelType w:val="hybridMultilevel"/>
    <w:tmpl w:val="54C8ED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41A7"/>
    <w:multiLevelType w:val="hybridMultilevel"/>
    <w:tmpl w:val="CDD85F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6DE547"/>
    <w:multiLevelType w:val="hybridMultilevel"/>
    <w:tmpl w:val="3CBA8C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8E3DB4"/>
    <w:multiLevelType w:val="hybridMultilevel"/>
    <w:tmpl w:val="D154FDD4"/>
    <w:lvl w:ilvl="0" w:tplc="306E56AC">
      <w:start w:val="1"/>
      <w:numFmt w:val="bullet"/>
      <w:lvlText w:val="-"/>
      <w:lvlJc w:val="left"/>
      <w:pPr>
        <w:ind w:left="1125"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8A0E87"/>
    <w:multiLevelType w:val="hybridMultilevel"/>
    <w:tmpl w:val="FFA04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7698D8"/>
    <w:multiLevelType w:val="hybridMultilevel"/>
    <w:tmpl w:val="3A30FE6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4"/>
  </w:num>
  <w:num w:numId="3">
    <w:abstractNumId w:val="15"/>
  </w:num>
  <w:num w:numId="4">
    <w:abstractNumId w:val="1"/>
  </w:num>
  <w:num w:numId="5">
    <w:abstractNumId w:val="18"/>
  </w:num>
  <w:num w:numId="6">
    <w:abstractNumId w:val="12"/>
  </w:num>
  <w:num w:numId="7">
    <w:abstractNumId w:val="2"/>
  </w:num>
  <w:num w:numId="8">
    <w:abstractNumId w:val="10"/>
  </w:num>
  <w:num w:numId="9">
    <w:abstractNumId w:val="14"/>
  </w:num>
  <w:num w:numId="10">
    <w:abstractNumId w:val="24"/>
  </w:num>
  <w:num w:numId="11">
    <w:abstractNumId w:val="20"/>
  </w:num>
  <w:num w:numId="12">
    <w:abstractNumId w:val="3"/>
  </w:num>
  <w:num w:numId="13">
    <w:abstractNumId w:val="7"/>
  </w:num>
  <w:num w:numId="14">
    <w:abstractNumId w:val="5"/>
  </w:num>
  <w:num w:numId="15">
    <w:abstractNumId w:val="16"/>
  </w:num>
  <w:num w:numId="16">
    <w:abstractNumId w:val="27"/>
  </w:num>
  <w:num w:numId="17">
    <w:abstractNumId w:val="9"/>
  </w:num>
  <w:num w:numId="18">
    <w:abstractNumId w:val="0"/>
  </w:num>
  <w:num w:numId="19">
    <w:abstractNumId w:val="8"/>
  </w:num>
  <w:num w:numId="20">
    <w:abstractNumId w:val="25"/>
  </w:num>
  <w:num w:numId="21">
    <w:abstractNumId w:val="21"/>
  </w:num>
  <w:num w:numId="22">
    <w:abstractNumId w:val="13"/>
  </w:num>
  <w:num w:numId="23">
    <w:abstractNumId w:val="23"/>
  </w:num>
  <w:num w:numId="24">
    <w:abstractNumId w:val="22"/>
  </w:num>
  <w:num w:numId="25">
    <w:abstractNumId w:val="19"/>
  </w:num>
  <w:num w:numId="26">
    <w:abstractNumId w:val="26"/>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819"/>
    <w:rsid w:val="000027F9"/>
    <w:rsid w:val="00004150"/>
    <w:rsid w:val="00014899"/>
    <w:rsid w:val="00020D63"/>
    <w:rsid w:val="00025E75"/>
    <w:rsid w:val="00052FFF"/>
    <w:rsid w:val="000552E5"/>
    <w:rsid w:val="00057B50"/>
    <w:rsid w:val="000731FA"/>
    <w:rsid w:val="00073563"/>
    <w:rsid w:val="000763BD"/>
    <w:rsid w:val="00085522"/>
    <w:rsid w:val="0008612A"/>
    <w:rsid w:val="000875E6"/>
    <w:rsid w:val="000A14AA"/>
    <w:rsid w:val="000A2DC4"/>
    <w:rsid w:val="000B2FD9"/>
    <w:rsid w:val="000B4029"/>
    <w:rsid w:val="000C58E0"/>
    <w:rsid w:val="000C6A00"/>
    <w:rsid w:val="000D0EAD"/>
    <w:rsid w:val="000F5706"/>
    <w:rsid w:val="00120719"/>
    <w:rsid w:val="00130F48"/>
    <w:rsid w:val="00132FDD"/>
    <w:rsid w:val="001858CE"/>
    <w:rsid w:val="001A12C6"/>
    <w:rsid w:val="001C79BA"/>
    <w:rsid w:val="001D1003"/>
    <w:rsid w:val="001D2FAD"/>
    <w:rsid w:val="001D4C80"/>
    <w:rsid w:val="001F4E2B"/>
    <w:rsid w:val="001F6B46"/>
    <w:rsid w:val="0020387C"/>
    <w:rsid w:val="00210072"/>
    <w:rsid w:val="00233019"/>
    <w:rsid w:val="0023451B"/>
    <w:rsid w:val="00237DF8"/>
    <w:rsid w:val="002456F1"/>
    <w:rsid w:val="0025477E"/>
    <w:rsid w:val="00255FE9"/>
    <w:rsid w:val="0026030C"/>
    <w:rsid w:val="0028162D"/>
    <w:rsid w:val="00285D52"/>
    <w:rsid w:val="00294021"/>
    <w:rsid w:val="002A56F3"/>
    <w:rsid w:val="002C1D2E"/>
    <w:rsid w:val="002E0998"/>
    <w:rsid w:val="002E79D1"/>
    <w:rsid w:val="00326490"/>
    <w:rsid w:val="0033148A"/>
    <w:rsid w:val="00333894"/>
    <w:rsid w:val="003347CF"/>
    <w:rsid w:val="00335535"/>
    <w:rsid w:val="0033799C"/>
    <w:rsid w:val="0034532B"/>
    <w:rsid w:val="003533C6"/>
    <w:rsid w:val="0035562A"/>
    <w:rsid w:val="00361B55"/>
    <w:rsid w:val="00363397"/>
    <w:rsid w:val="003747A8"/>
    <w:rsid w:val="00375DC6"/>
    <w:rsid w:val="00396A21"/>
    <w:rsid w:val="003B5223"/>
    <w:rsid w:val="003F03A8"/>
    <w:rsid w:val="003F6342"/>
    <w:rsid w:val="0042175A"/>
    <w:rsid w:val="004228FE"/>
    <w:rsid w:val="00430BD9"/>
    <w:rsid w:val="0043631D"/>
    <w:rsid w:val="0043779E"/>
    <w:rsid w:val="00441230"/>
    <w:rsid w:val="00461B56"/>
    <w:rsid w:val="004824A5"/>
    <w:rsid w:val="004851C6"/>
    <w:rsid w:val="00493B1F"/>
    <w:rsid w:val="004A5065"/>
    <w:rsid w:val="004A571F"/>
    <w:rsid w:val="004D0045"/>
    <w:rsid w:val="004D0576"/>
    <w:rsid w:val="004E111F"/>
    <w:rsid w:val="00524E30"/>
    <w:rsid w:val="00527CED"/>
    <w:rsid w:val="005303E8"/>
    <w:rsid w:val="00536132"/>
    <w:rsid w:val="00541161"/>
    <w:rsid w:val="00547B0D"/>
    <w:rsid w:val="00556D75"/>
    <w:rsid w:val="005828DC"/>
    <w:rsid w:val="00592819"/>
    <w:rsid w:val="005D2CEE"/>
    <w:rsid w:val="005D6605"/>
    <w:rsid w:val="005D6ED5"/>
    <w:rsid w:val="005E3859"/>
    <w:rsid w:val="005E4B31"/>
    <w:rsid w:val="006073A7"/>
    <w:rsid w:val="00616776"/>
    <w:rsid w:val="00620A58"/>
    <w:rsid w:val="0062221D"/>
    <w:rsid w:val="00633154"/>
    <w:rsid w:val="00640F6F"/>
    <w:rsid w:val="006444F8"/>
    <w:rsid w:val="00680EC8"/>
    <w:rsid w:val="006830AB"/>
    <w:rsid w:val="00683D9D"/>
    <w:rsid w:val="00691A4D"/>
    <w:rsid w:val="00692EBD"/>
    <w:rsid w:val="006A2206"/>
    <w:rsid w:val="006A26E0"/>
    <w:rsid w:val="006E04FF"/>
    <w:rsid w:val="006E0E31"/>
    <w:rsid w:val="006F3F77"/>
    <w:rsid w:val="0072307A"/>
    <w:rsid w:val="007233BD"/>
    <w:rsid w:val="00726955"/>
    <w:rsid w:val="0073084C"/>
    <w:rsid w:val="00760895"/>
    <w:rsid w:val="00776E99"/>
    <w:rsid w:val="0079428A"/>
    <w:rsid w:val="007A2360"/>
    <w:rsid w:val="007B164B"/>
    <w:rsid w:val="007B4CD7"/>
    <w:rsid w:val="007C6F1C"/>
    <w:rsid w:val="007D2D03"/>
    <w:rsid w:val="007F5D27"/>
    <w:rsid w:val="00816766"/>
    <w:rsid w:val="008174BB"/>
    <w:rsid w:val="00821FDC"/>
    <w:rsid w:val="008323DE"/>
    <w:rsid w:val="008332CD"/>
    <w:rsid w:val="00834816"/>
    <w:rsid w:val="00836802"/>
    <w:rsid w:val="008771DE"/>
    <w:rsid w:val="00890C30"/>
    <w:rsid w:val="008A696F"/>
    <w:rsid w:val="008B0783"/>
    <w:rsid w:val="008B6FBA"/>
    <w:rsid w:val="00916EB5"/>
    <w:rsid w:val="009346DE"/>
    <w:rsid w:val="00945932"/>
    <w:rsid w:val="009464F3"/>
    <w:rsid w:val="00950BCE"/>
    <w:rsid w:val="009516A7"/>
    <w:rsid w:val="00960762"/>
    <w:rsid w:val="00974625"/>
    <w:rsid w:val="0098267A"/>
    <w:rsid w:val="00997730"/>
    <w:rsid w:val="009B4468"/>
    <w:rsid w:val="009B4E87"/>
    <w:rsid w:val="009C4DA8"/>
    <w:rsid w:val="00A01E4D"/>
    <w:rsid w:val="00A037AA"/>
    <w:rsid w:val="00A12538"/>
    <w:rsid w:val="00A16592"/>
    <w:rsid w:val="00A2087F"/>
    <w:rsid w:val="00A54549"/>
    <w:rsid w:val="00A57F88"/>
    <w:rsid w:val="00A63386"/>
    <w:rsid w:val="00A76A23"/>
    <w:rsid w:val="00AA3A26"/>
    <w:rsid w:val="00AA3E50"/>
    <w:rsid w:val="00AA7A34"/>
    <w:rsid w:val="00AD2969"/>
    <w:rsid w:val="00AD6EE1"/>
    <w:rsid w:val="00AE056F"/>
    <w:rsid w:val="00AE387A"/>
    <w:rsid w:val="00AF5DBF"/>
    <w:rsid w:val="00B068CC"/>
    <w:rsid w:val="00B07668"/>
    <w:rsid w:val="00B07A06"/>
    <w:rsid w:val="00B10AE2"/>
    <w:rsid w:val="00B125C5"/>
    <w:rsid w:val="00B25776"/>
    <w:rsid w:val="00B361E6"/>
    <w:rsid w:val="00B401D0"/>
    <w:rsid w:val="00B4244A"/>
    <w:rsid w:val="00B5428E"/>
    <w:rsid w:val="00B72C65"/>
    <w:rsid w:val="00B778C7"/>
    <w:rsid w:val="00B85321"/>
    <w:rsid w:val="00B8756D"/>
    <w:rsid w:val="00B87768"/>
    <w:rsid w:val="00B91F75"/>
    <w:rsid w:val="00B92B29"/>
    <w:rsid w:val="00B95E06"/>
    <w:rsid w:val="00BA2C0A"/>
    <w:rsid w:val="00BB1919"/>
    <w:rsid w:val="00BC735C"/>
    <w:rsid w:val="00BD1E97"/>
    <w:rsid w:val="00BE2D8B"/>
    <w:rsid w:val="00BF4AF3"/>
    <w:rsid w:val="00C05B4A"/>
    <w:rsid w:val="00C06707"/>
    <w:rsid w:val="00C2168A"/>
    <w:rsid w:val="00C31BFC"/>
    <w:rsid w:val="00C479C8"/>
    <w:rsid w:val="00C5524E"/>
    <w:rsid w:val="00C56DB7"/>
    <w:rsid w:val="00C61038"/>
    <w:rsid w:val="00C67E47"/>
    <w:rsid w:val="00C74D08"/>
    <w:rsid w:val="00C761F4"/>
    <w:rsid w:val="00C934CE"/>
    <w:rsid w:val="00CA39D4"/>
    <w:rsid w:val="00CA502E"/>
    <w:rsid w:val="00CB78CE"/>
    <w:rsid w:val="00CC083A"/>
    <w:rsid w:val="00CC1984"/>
    <w:rsid w:val="00CC2FFD"/>
    <w:rsid w:val="00CC443B"/>
    <w:rsid w:val="00CF546B"/>
    <w:rsid w:val="00CF7924"/>
    <w:rsid w:val="00D1378B"/>
    <w:rsid w:val="00D1512F"/>
    <w:rsid w:val="00D1667F"/>
    <w:rsid w:val="00D16BD8"/>
    <w:rsid w:val="00D20203"/>
    <w:rsid w:val="00D21203"/>
    <w:rsid w:val="00D37C41"/>
    <w:rsid w:val="00D438DD"/>
    <w:rsid w:val="00D67FC3"/>
    <w:rsid w:val="00D73352"/>
    <w:rsid w:val="00D822B2"/>
    <w:rsid w:val="00DA132C"/>
    <w:rsid w:val="00DA4201"/>
    <w:rsid w:val="00DA4483"/>
    <w:rsid w:val="00DB1888"/>
    <w:rsid w:val="00DC163F"/>
    <w:rsid w:val="00DD737E"/>
    <w:rsid w:val="00DE1EF0"/>
    <w:rsid w:val="00DF772D"/>
    <w:rsid w:val="00E11F84"/>
    <w:rsid w:val="00E1228F"/>
    <w:rsid w:val="00E20B53"/>
    <w:rsid w:val="00E317DE"/>
    <w:rsid w:val="00E319BC"/>
    <w:rsid w:val="00E41003"/>
    <w:rsid w:val="00E41459"/>
    <w:rsid w:val="00E4675D"/>
    <w:rsid w:val="00E62E44"/>
    <w:rsid w:val="00E73642"/>
    <w:rsid w:val="00E83FFF"/>
    <w:rsid w:val="00E93A33"/>
    <w:rsid w:val="00E94F75"/>
    <w:rsid w:val="00E95EF5"/>
    <w:rsid w:val="00EA0D49"/>
    <w:rsid w:val="00ED75EB"/>
    <w:rsid w:val="00F002E5"/>
    <w:rsid w:val="00F16E0B"/>
    <w:rsid w:val="00F31FB6"/>
    <w:rsid w:val="00F336BA"/>
    <w:rsid w:val="00F42B55"/>
    <w:rsid w:val="00F548C3"/>
    <w:rsid w:val="00F55A9C"/>
    <w:rsid w:val="00F6450A"/>
    <w:rsid w:val="00F8035D"/>
    <w:rsid w:val="00FA2B6C"/>
    <w:rsid w:val="00FB3E27"/>
    <w:rsid w:val="00FB44CC"/>
    <w:rsid w:val="00FB5199"/>
    <w:rsid w:val="00FC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E3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8CE"/>
    <w:pPr>
      <w:spacing w:after="200" w:line="276" w:lineRule="auto"/>
    </w:pPr>
    <w:rPr>
      <w:sz w:val="22"/>
      <w:szCs w:val="22"/>
    </w:rPr>
  </w:style>
  <w:style w:type="paragraph" w:styleId="Heading1">
    <w:name w:val="heading 1"/>
    <w:basedOn w:val="Normal"/>
    <w:next w:val="Normal"/>
    <w:link w:val="Heading1Char"/>
    <w:uiPriority w:val="9"/>
    <w:qFormat/>
    <w:rsid w:val="00CA39D4"/>
    <w:pPr>
      <w:tabs>
        <w:tab w:val="left" w:pos="10800"/>
      </w:tabs>
      <w:ind w:left="360" w:right="461"/>
      <w:outlineLvl w:val="0"/>
    </w:pPr>
    <w:rPr>
      <w:rFonts w:ascii="Arial" w:hAnsi="Arial" w:cs="Arial"/>
      <w:b/>
      <w:sz w:val="23"/>
      <w:lang w:val="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8CE"/>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858CE"/>
    <w:pPr>
      <w:tabs>
        <w:tab w:val="center" w:pos="4680"/>
        <w:tab w:val="right" w:pos="9360"/>
      </w:tabs>
    </w:pPr>
  </w:style>
  <w:style w:type="character" w:customStyle="1" w:styleId="HeaderChar">
    <w:name w:val="Header Char"/>
    <w:basedOn w:val="DefaultParagraphFont"/>
    <w:link w:val="Header"/>
    <w:uiPriority w:val="99"/>
    <w:rsid w:val="001858CE"/>
  </w:style>
  <w:style w:type="paragraph" w:styleId="Footer">
    <w:name w:val="footer"/>
    <w:basedOn w:val="Normal"/>
    <w:link w:val="FooterChar"/>
    <w:uiPriority w:val="99"/>
    <w:unhideWhenUsed/>
    <w:rsid w:val="001858CE"/>
    <w:pPr>
      <w:tabs>
        <w:tab w:val="center" w:pos="4680"/>
        <w:tab w:val="right" w:pos="9360"/>
      </w:tabs>
    </w:pPr>
  </w:style>
  <w:style w:type="character" w:customStyle="1" w:styleId="FooterChar">
    <w:name w:val="Footer Char"/>
    <w:basedOn w:val="DefaultParagraphFont"/>
    <w:link w:val="Footer"/>
    <w:uiPriority w:val="99"/>
    <w:rsid w:val="001858CE"/>
  </w:style>
  <w:style w:type="paragraph" w:styleId="BalloonText">
    <w:name w:val="Balloon Text"/>
    <w:basedOn w:val="Normal"/>
    <w:link w:val="BalloonTextChar"/>
    <w:uiPriority w:val="99"/>
    <w:semiHidden/>
    <w:unhideWhenUsed/>
    <w:rsid w:val="001858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58CE"/>
    <w:rPr>
      <w:rFonts w:ascii="Tahoma" w:hAnsi="Tahoma" w:cs="Tahoma"/>
      <w:sz w:val="16"/>
      <w:szCs w:val="16"/>
    </w:rPr>
  </w:style>
  <w:style w:type="character" w:styleId="Hyperlink">
    <w:name w:val="Hyperlink"/>
    <w:unhideWhenUsed/>
    <w:rsid w:val="00E1228F"/>
    <w:rPr>
      <w:color w:val="0000FF"/>
      <w:u w:val="single"/>
    </w:rPr>
  </w:style>
  <w:style w:type="character" w:styleId="FollowedHyperlink">
    <w:name w:val="FollowedHyperlink"/>
    <w:uiPriority w:val="99"/>
    <w:semiHidden/>
    <w:unhideWhenUsed/>
    <w:rsid w:val="00E1228F"/>
    <w:rPr>
      <w:color w:val="800080"/>
      <w:u w:val="single"/>
    </w:rPr>
  </w:style>
  <w:style w:type="paragraph" w:styleId="NoSpacing">
    <w:name w:val="No Spacing"/>
    <w:uiPriority w:val="1"/>
    <w:qFormat/>
    <w:rsid w:val="0072307A"/>
    <w:rPr>
      <w:sz w:val="22"/>
      <w:szCs w:val="22"/>
    </w:rPr>
  </w:style>
  <w:style w:type="paragraph" w:styleId="HTMLPreformatted">
    <w:name w:val="HTML Preformatted"/>
    <w:basedOn w:val="Normal"/>
    <w:link w:val="HTMLPreformattedChar"/>
    <w:uiPriority w:val="99"/>
    <w:unhideWhenUsed/>
    <w:rsid w:val="00CC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C443B"/>
    <w:rPr>
      <w:rFonts w:ascii="Courier New" w:hAnsi="Courier New" w:cs="Courier New"/>
    </w:rPr>
  </w:style>
  <w:style w:type="character" w:styleId="Strong">
    <w:name w:val="Strong"/>
    <w:uiPriority w:val="22"/>
    <w:qFormat/>
    <w:rsid w:val="00CC443B"/>
    <w:rPr>
      <w:b/>
      <w:bCs/>
    </w:rPr>
  </w:style>
  <w:style w:type="paragraph" w:styleId="Revision">
    <w:name w:val="Revision"/>
    <w:hidden/>
    <w:uiPriority w:val="99"/>
    <w:semiHidden/>
    <w:rsid w:val="00B361E6"/>
    <w:rPr>
      <w:sz w:val="22"/>
      <w:szCs w:val="22"/>
    </w:rPr>
  </w:style>
  <w:style w:type="paragraph" w:customStyle="1" w:styleId="Title1-Vietnamese">
    <w:name w:val="Title 1 - Vietnamese"/>
    <w:basedOn w:val="Header"/>
    <w:link w:val="Title1-VietnameseChar"/>
    <w:qFormat/>
    <w:rsid w:val="00CA39D4"/>
    <w:pPr>
      <w:jc w:val="center"/>
    </w:pPr>
    <w:rPr>
      <w:b/>
      <w:sz w:val="36"/>
      <w:lang w:val="vi-VN" w:bidi="vi-VN"/>
    </w:rPr>
  </w:style>
  <w:style w:type="character" w:customStyle="1" w:styleId="Heading1Char">
    <w:name w:val="Heading 1 Char"/>
    <w:basedOn w:val="DefaultParagraphFont"/>
    <w:link w:val="Heading1"/>
    <w:uiPriority w:val="9"/>
    <w:rsid w:val="00CA39D4"/>
    <w:rPr>
      <w:rFonts w:ascii="Arial" w:hAnsi="Arial" w:cs="Arial"/>
      <w:b/>
      <w:sz w:val="23"/>
      <w:szCs w:val="22"/>
      <w:lang w:val="vi-VN" w:bidi="vi-VN"/>
    </w:rPr>
  </w:style>
  <w:style w:type="character" w:customStyle="1" w:styleId="Title1-VietnameseChar">
    <w:name w:val="Title 1 - Vietnamese Char"/>
    <w:basedOn w:val="HeaderChar"/>
    <w:link w:val="Title1-Vietnamese"/>
    <w:rsid w:val="00CA39D4"/>
    <w:rPr>
      <w:b/>
      <w:sz w:val="36"/>
      <w:szCs w:val="22"/>
      <w:lang w:val="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7374">
      <w:bodyDiv w:val="1"/>
      <w:marLeft w:val="0"/>
      <w:marRight w:val="0"/>
      <w:marTop w:val="0"/>
      <w:marBottom w:val="0"/>
      <w:divBdr>
        <w:top w:val="none" w:sz="0" w:space="0" w:color="auto"/>
        <w:left w:val="none" w:sz="0" w:space="0" w:color="auto"/>
        <w:bottom w:val="none" w:sz="0" w:space="0" w:color="auto"/>
        <w:right w:val="none" w:sz="0" w:space="0" w:color="auto"/>
      </w:divBdr>
    </w:div>
    <w:div w:id="305741774">
      <w:bodyDiv w:val="1"/>
      <w:marLeft w:val="0"/>
      <w:marRight w:val="0"/>
      <w:marTop w:val="0"/>
      <w:marBottom w:val="0"/>
      <w:divBdr>
        <w:top w:val="none" w:sz="0" w:space="0" w:color="auto"/>
        <w:left w:val="none" w:sz="0" w:space="0" w:color="auto"/>
        <w:bottom w:val="none" w:sz="0" w:space="0" w:color="auto"/>
        <w:right w:val="none" w:sz="0" w:space="0" w:color="auto"/>
      </w:divBdr>
    </w:div>
    <w:div w:id="480732818">
      <w:bodyDiv w:val="1"/>
      <w:marLeft w:val="0"/>
      <w:marRight w:val="0"/>
      <w:marTop w:val="0"/>
      <w:marBottom w:val="0"/>
      <w:divBdr>
        <w:top w:val="none" w:sz="0" w:space="0" w:color="auto"/>
        <w:left w:val="none" w:sz="0" w:space="0" w:color="auto"/>
        <w:bottom w:val="none" w:sz="0" w:space="0" w:color="auto"/>
        <w:right w:val="none" w:sz="0" w:space="0" w:color="auto"/>
      </w:divBdr>
    </w:div>
    <w:div w:id="554775109">
      <w:bodyDiv w:val="1"/>
      <w:marLeft w:val="0"/>
      <w:marRight w:val="0"/>
      <w:marTop w:val="0"/>
      <w:marBottom w:val="0"/>
      <w:divBdr>
        <w:top w:val="none" w:sz="0" w:space="0" w:color="auto"/>
        <w:left w:val="none" w:sz="0" w:space="0" w:color="auto"/>
        <w:bottom w:val="none" w:sz="0" w:space="0" w:color="auto"/>
        <w:right w:val="none" w:sz="0" w:space="0" w:color="auto"/>
      </w:divBdr>
    </w:div>
    <w:div w:id="750977158">
      <w:bodyDiv w:val="1"/>
      <w:marLeft w:val="0"/>
      <w:marRight w:val="0"/>
      <w:marTop w:val="0"/>
      <w:marBottom w:val="0"/>
      <w:divBdr>
        <w:top w:val="none" w:sz="0" w:space="0" w:color="auto"/>
        <w:left w:val="none" w:sz="0" w:space="0" w:color="auto"/>
        <w:bottom w:val="none" w:sz="0" w:space="0" w:color="auto"/>
        <w:right w:val="none" w:sz="0" w:space="0" w:color="auto"/>
      </w:divBdr>
    </w:div>
    <w:div w:id="809975904">
      <w:bodyDiv w:val="1"/>
      <w:marLeft w:val="0"/>
      <w:marRight w:val="0"/>
      <w:marTop w:val="0"/>
      <w:marBottom w:val="0"/>
      <w:divBdr>
        <w:top w:val="none" w:sz="0" w:space="0" w:color="auto"/>
        <w:left w:val="none" w:sz="0" w:space="0" w:color="auto"/>
        <w:bottom w:val="none" w:sz="0" w:space="0" w:color="auto"/>
        <w:right w:val="none" w:sz="0" w:space="0" w:color="auto"/>
      </w:divBdr>
    </w:div>
    <w:div w:id="934703105">
      <w:bodyDiv w:val="1"/>
      <w:marLeft w:val="0"/>
      <w:marRight w:val="0"/>
      <w:marTop w:val="0"/>
      <w:marBottom w:val="0"/>
      <w:divBdr>
        <w:top w:val="single" w:sz="12" w:space="0" w:color="767575"/>
        <w:left w:val="none" w:sz="0" w:space="0" w:color="auto"/>
        <w:bottom w:val="none" w:sz="0" w:space="0" w:color="auto"/>
        <w:right w:val="none" w:sz="0" w:space="0" w:color="auto"/>
      </w:divBdr>
      <w:divsChild>
        <w:div w:id="1139306248">
          <w:marLeft w:val="0"/>
          <w:marRight w:val="0"/>
          <w:marTop w:val="0"/>
          <w:marBottom w:val="0"/>
          <w:divBdr>
            <w:top w:val="none" w:sz="0" w:space="0" w:color="auto"/>
            <w:left w:val="none" w:sz="0" w:space="0" w:color="auto"/>
            <w:bottom w:val="none" w:sz="0" w:space="0" w:color="auto"/>
            <w:right w:val="none" w:sz="0" w:space="0" w:color="auto"/>
          </w:divBdr>
          <w:divsChild>
            <w:div w:id="1435324413">
              <w:marLeft w:val="0"/>
              <w:marRight w:val="0"/>
              <w:marTop w:val="0"/>
              <w:marBottom w:val="0"/>
              <w:divBdr>
                <w:top w:val="none" w:sz="0" w:space="0" w:color="auto"/>
                <w:left w:val="none" w:sz="0" w:space="0" w:color="auto"/>
                <w:bottom w:val="none" w:sz="0" w:space="0" w:color="auto"/>
                <w:right w:val="none" w:sz="0" w:space="0" w:color="auto"/>
              </w:divBdr>
              <w:divsChild>
                <w:div w:id="94145414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10899538">
                      <w:marLeft w:val="300"/>
                      <w:marRight w:val="0"/>
                      <w:marTop w:val="0"/>
                      <w:marBottom w:val="0"/>
                      <w:divBdr>
                        <w:top w:val="none" w:sz="0" w:space="0" w:color="auto"/>
                        <w:left w:val="none" w:sz="0" w:space="0" w:color="auto"/>
                        <w:bottom w:val="none" w:sz="0" w:space="0" w:color="auto"/>
                        <w:right w:val="none" w:sz="0" w:space="0" w:color="auto"/>
                      </w:divBdr>
                      <w:divsChild>
                        <w:div w:id="1204171776">
                          <w:marLeft w:val="0"/>
                          <w:marRight w:val="0"/>
                          <w:marTop w:val="0"/>
                          <w:marBottom w:val="0"/>
                          <w:divBdr>
                            <w:top w:val="none" w:sz="0" w:space="0" w:color="auto"/>
                            <w:left w:val="none" w:sz="0" w:space="0" w:color="auto"/>
                            <w:bottom w:val="none" w:sz="0" w:space="0" w:color="auto"/>
                            <w:right w:val="none" w:sz="0" w:space="0" w:color="auto"/>
                          </w:divBdr>
                          <w:divsChild>
                            <w:div w:id="1036588299">
                              <w:marLeft w:val="0"/>
                              <w:marRight w:val="0"/>
                              <w:marTop w:val="0"/>
                              <w:marBottom w:val="0"/>
                              <w:divBdr>
                                <w:top w:val="none" w:sz="0" w:space="0" w:color="auto"/>
                                <w:left w:val="none" w:sz="0" w:space="0" w:color="auto"/>
                                <w:bottom w:val="none" w:sz="0" w:space="0" w:color="auto"/>
                                <w:right w:val="none" w:sz="0" w:space="0" w:color="auto"/>
                              </w:divBdr>
                              <w:divsChild>
                                <w:div w:id="1340087189">
                                  <w:marLeft w:val="0"/>
                                  <w:marRight w:val="0"/>
                                  <w:marTop w:val="0"/>
                                  <w:marBottom w:val="0"/>
                                  <w:divBdr>
                                    <w:top w:val="none" w:sz="0" w:space="0" w:color="auto"/>
                                    <w:left w:val="none" w:sz="0" w:space="0" w:color="auto"/>
                                    <w:bottom w:val="none" w:sz="0" w:space="0" w:color="auto"/>
                                    <w:right w:val="none" w:sz="0" w:space="0" w:color="auto"/>
                                  </w:divBdr>
                                  <w:divsChild>
                                    <w:div w:id="1487434926">
                                      <w:marLeft w:val="0"/>
                                      <w:marRight w:val="0"/>
                                      <w:marTop w:val="0"/>
                                      <w:marBottom w:val="0"/>
                                      <w:divBdr>
                                        <w:top w:val="none" w:sz="0" w:space="0" w:color="auto"/>
                                        <w:left w:val="none" w:sz="0" w:space="0" w:color="auto"/>
                                        <w:bottom w:val="none" w:sz="0" w:space="0" w:color="auto"/>
                                        <w:right w:val="none" w:sz="0" w:space="0" w:color="auto"/>
                                      </w:divBdr>
                                      <w:divsChild>
                                        <w:div w:id="12006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50245">
      <w:bodyDiv w:val="1"/>
      <w:marLeft w:val="0"/>
      <w:marRight w:val="0"/>
      <w:marTop w:val="0"/>
      <w:marBottom w:val="0"/>
      <w:divBdr>
        <w:top w:val="none" w:sz="0" w:space="0" w:color="auto"/>
        <w:left w:val="none" w:sz="0" w:space="0" w:color="auto"/>
        <w:bottom w:val="none" w:sz="0" w:space="0" w:color="auto"/>
        <w:right w:val="none" w:sz="0" w:space="0" w:color="auto"/>
      </w:divBdr>
    </w:div>
    <w:div w:id="1232961278">
      <w:bodyDiv w:val="1"/>
      <w:marLeft w:val="0"/>
      <w:marRight w:val="0"/>
      <w:marTop w:val="0"/>
      <w:marBottom w:val="0"/>
      <w:divBdr>
        <w:top w:val="none" w:sz="0" w:space="0" w:color="auto"/>
        <w:left w:val="none" w:sz="0" w:space="0" w:color="auto"/>
        <w:bottom w:val="none" w:sz="0" w:space="0" w:color="auto"/>
        <w:right w:val="none" w:sz="0" w:space="0" w:color="auto"/>
      </w:divBdr>
    </w:div>
    <w:div w:id="1428502644">
      <w:bodyDiv w:val="1"/>
      <w:marLeft w:val="0"/>
      <w:marRight w:val="0"/>
      <w:marTop w:val="0"/>
      <w:marBottom w:val="0"/>
      <w:divBdr>
        <w:top w:val="none" w:sz="0" w:space="0" w:color="auto"/>
        <w:left w:val="none" w:sz="0" w:space="0" w:color="auto"/>
        <w:bottom w:val="none" w:sz="0" w:space="0" w:color="auto"/>
        <w:right w:val="none" w:sz="0" w:space="0" w:color="auto"/>
      </w:divBdr>
    </w:div>
    <w:div w:id="153296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hyperlink" Target="http://www20.insurance.ca.gov/epubacc/Graphics/170730.PDF" TargetMode="External"/><Relationship Id="rId18" Type="http://schemas.openxmlformats.org/officeDocument/2006/relationships/hyperlink" Target="http://www.insurance.ca.gov/0200-industry/0050-renew-license/0400-resident-materials/upload/DefinitionofTermsAttachmentI.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nsurance.ca.gov/0200-industry/0100-education-provider/non-resident-provider-training-materials.cfm" TargetMode="External"/><Relationship Id="rId7" Type="http://schemas.openxmlformats.org/officeDocument/2006/relationships/endnotes" Target="endnotes.xml"/><Relationship Id="rId12" Type="http://schemas.openxmlformats.org/officeDocument/2006/relationships/hyperlink" Target="http://www20.insurance.ca.gov/epubacc/Graphics/170676.PDF" TargetMode="External"/><Relationship Id="rId17" Type="http://schemas.openxmlformats.org/officeDocument/2006/relationships/hyperlink" Target="http://www.insurance.ca.gov/0200-industry/0100-education-provider/non-resident-provider-training-materials.cf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urance.ca.gov/contact-us/0200-file-complaint/printable-rfa.cfm" TargetMode="External"/><Relationship Id="rId20" Type="http://schemas.openxmlformats.org/officeDocument/2006/relationships/hyperlink" Target="http://www.fincen.gov/financial_institutions/insuranc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didate.psiexams.com/" TargetMode="External"/><Relationship Id="rId24" Type="http://schemas.openxmlformats.org/officeDocument/2006/relationships/hyperlink" Target="http://www.aging.ca.gov" TargetMode="External"/><Relationship Id="rId5" Type="http://schemas.openxmlformats.org/officeDocument/2006/relationships/webSettings" Target="webSettings.xml"/><Relationship Id="rId15" Type="http://schemas.openxmlformats.org/officeDocument/2006/relationships/hyperlink" Target="http://www.insurance.ca.gov/contact-us/0200-file-complaint/index.cfm" TargetMode="External"/><Relationship Id="rId23" Type="http://schemas.openxmlformats.org/officeDocument/2006/relationships/hyperlink" Target="http://www.ag.ca.gov" TargetMode="External"/><Relationship Id="rId28" Type="http://schemas.openxmlformats.org/officeDocument/2006/relationships/theme" Target="theme/theme1.xml"/><Relationship Id="rId10" Type="http://schemas.openxmlformats.org/officeDocument/2006/relationships/hyperlink" Target="http://www.insurance.ca.gov/0200-industry/0020-apply-license/0100-indiv-resident/CandidateInformation.cfm" TargetMode="External"/><Relationship Id="rId19" Type="http://schemas.openxmlformats.org/officeDocument/2006/relationships/hyperlink" Target="http://www.insurance.ca.gov/0200-industry/0050-renew-license/0400-resident-materials/upload/LifeSettlementBrokerOutline.pdf" TargetMode="External"/><Relationship Id="rId4" Type="http://schemas.openxmlformats.org/officeDocument/2006/relationships/settings" Target="settings.xml"/><Relationship Id="rId9" Type="http://schemas.openxmlformats.org/officeDocument/2006/relationships/hyperlink" Target="http://www.insurance.ca.gov/0200-industry/0010-producer-online-services/0200-exam-info/index.cfm" TargetMode="External"/><Relationship Id="rId14" Type="http://schemas.openxmlformats.org/officeDocument/2006/relationships/hyperlink" Target="http://www.insurance.ca.gov/0300-fraud/0100-fraud-division-overview/" TargetMode="External"/><Relationship Id="rId22" Type="http://schemas.openxmlformats.org/officeDocument/2006/relationships/hyperlink" Target="http://www.seniors.c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4600E-67E5-4FF9-93D0-D66B9FAC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19827</Words>
  <Characters>73441</Characters>
  <Application>Microsoft Office Word</Application>
  <DocSecurity>0</DocSecurity>
  <Lines>612</Lines>
  <Paragraphs>186</Paragraphs>
  <ScaleCrop>false</ScaleCrop>
  <HeadingPairs>
    <vt:vector size="2" baseType="variant">
      <vt:variant>
        <vt:lpstr>Title</vt:lpstr>
      </vt:variant>
      <vt:variant>
        <vt:i4>1</vt:i4>
      </vt:variant>
    </vt:vector>
  </HeadingPairs>
  <TitlesOfParts>
    <vt:vector size="1" baseType="lpstr">
      <vt:lpstr>Life and Disability Analyst EO's - Vietnamese</vt:lpstr>
    </vt:vector>
  </TitlesOfParts>
  <Manager/>
  <Company/>
  <LinksUpToDate>false</LinksUpToDate>
  <CharactersWithSpaces>93082</CharactersWithSpaces>
  <SharedDoc>false</SharedDoc>
  <HLinks>
    <vt:vector size="90" baseType="variant">
      <vt:variant>
        <vt:i4>4784135</vt:i4>
      </vt:variant>
      <vt:variant>
        <vt:i4>42</vt:i4>
      </vt:variant>
      <vt:variant>
        <vt:i4>0</vt:i4>
      </vt:variant>
      <vt:variant>
        <vt:i4>5</vt:i4>
      </vt:variant>
      <vt:variant>
        <vt:lpwstr>http://www.aging.ca.gov/</vt:lpwstr>
      </vt:variant>
      <vt:variant>
        <vt:lpwstr/>
      </vt:variant>
      <vt:variant>
        <vt:i4>1310741</vt:i4>
      </vt:variant>
      <vt:variant>
        <vt:i4>39</vt:i4>
      </vt:variant>
      <vt:variant>
        <vt:i4>0</vt:i4>
      </vt:variant>
      <vt:variant>
        <vt:i4>5</vt:i4>
      </vt:variant>
      <vt:variant>
        <vt:lpwstr>http://www.ag.ca.gov/</vt:lpwstr>
      </vt:variant>
      <vt:variant>
        <vt:lpwstr/>
      </vt:variant>
      <vt:variant>
        <vt:i4>2556016</vt:i4>
      </vt:variant>
      <vt:variant>
        <vt:i4>36</vt:i4>
      </vt:variant>
      <vt:variant>
        <vt:i4>0</vt:i4>
      </vt:variant>
      <vt:variant>
        <vt:i4>5</vt:i4>
      </vt:variant>
      <vt:variant>
        <vt:lpwstr>http://www.seniors.ca.gov/</vt:lpwstr>
      </vt:variant>
      <vt:variant>
        <vt:lpwstr/>
      </vt:variant>
      <vt:variant>
        <vt:i4>6815759</vt:i4>
      </vt:variant>
      <vt:variant>
        <vt:i4>33</vt:i4>
      </vt:variant>
      <vt:variant>
        <vt:i4>0</vt:i4>
      </vt:variant>
      <vt:variant>
        <vt:i4>5</vt:i4>
      </vt:variant>
      <vt:variant>
        <vt:lpwstr>http://www.fincen.gov/financial_institutions/insurance/index.html</vt:lpwstr>
      </vt:variant>
      <vt:variant>
        <vt:lpwstr/>
      </vt:variant>
      <vt:variant>
        <vt:i4>2752611</vt:i4>
      </vt:variant>
      <vt:variant>
        <vt:i4>30</vt:i4>
      </vt:variant>
      <vt:variant>
        <vt:i4>0</vt:i4>
      </vt:variant>
      <vt:variant>
        <vt:i4>5</vt:i4>
      </vt:variant>
      <vt:variant>
        <vt:lpwstr>http://www.insurance.ca.gov/0200-industry/0050-renew-license/0400-resident-materials/upload/LifeSettlementBrokerOutline.pdf</vt:lpwstr>
      </vt:variant>
      <vt:variant>
        <vt:lpwstr/>
      </vt:variant>
      <vt:variant>
        <vt:i4>1245253</vt:i4>
      </vt:variant>
      <vt:variant>
        <vt:i4>27</vt:i4>
      </vt:variant>
      <vt:variant>
        <vt:i4>0</vt:i4>
      </vt:variant>
      <vt:variant>
        <vt:i4>5</vt:i4>
      </vt:variant>
      <vt:variant>
        <vt:lpwstr>http://www.insurance.ca.gov/0200-industry/0050-renew-license/0400-resident-materials/upload/DefinitionofTermsAttachmentI.pdf</vt:lpwstr>
      </vt:variant>
      <vt:variant>
        <vt:lpwstr/>
      </vt:variant>
      <vt:variant>
        <vt:i4>2883687</vt:i4>
      </vt:variant>
      <vt:variant>
        <vt:i4>24</vt:i4>
      </vt:variant>
      <vt:variant>
        <vt:i4>0</vt:i4>
      </vt:variant>
      <vt:variant>
        <vt:i4>5</vt:i4>
      </vt:variant>
      <vt:variant>
        <vt:lpwstr>http://www.insurance.ca.gov/0200-industry/0100-education-provider/non-resident-provider-training-materials.cfm</vt:lpwstr>
      </vt:variant>
      <vt:variant>
        <vt:lpwstr/>
      </vt:variant>
      <vt:variant>
        <vt:i4>2883687</vt:i4>
      </vt:variant>
      <vt:variant>
        <vt:i4>21</vt:i4>
      </vt:variant>
      <vt:variant>
        <vt:i4>0</vt:i4>
      </vt:variant>
      <vt:variant>
        <vt:i4>5</vt:i4>
      </vt:variant>
      <vt:variant>
        <vt:lpwstr>http://www.insurance.ca.gov/0200-industry/0100-education-provider/non-resident-provider-training-materials.cfm</vt:lpwstr>
      </vt:variant>
      <vt:variant>
        <vt:lpwstr/>
      </vt:variant>
      <vt:variant>
        <vt:i4>4849757</vt:i4>
      </vt:variant>
      <vt:variant>
        <vt:i4>18</vt:i4>
      </vt:variant>
      <vt:variant>
        <vt:i4>0</vt:i4>
      </vt:variant>
      <vt:variant>
        <vt:i4>5</vt:i4>
      </vt:variant>
      <vt:variant>
        <vt:lpwstr>http://www.insurance.ca.gov/contact-us/0200-file-complaint/printable-rfa.cfm</vt:lpwstr>
      </vt:variant>
      <vt:variant>
        <vt:lpwstr/>
      </vt:variant>
      <vt:variant>
        <vt:i4>4587532</vt:i4>
      </vt:variant>
      <vt:variant>
        <vt:i4>15</vt:i4>
      </vt:variant>
      <vt:variant>
        <vt:i4>0</vt:i4>
      </vt:variant>
      <vt:variant>
        <vt:i4>5</vt:i4>
      </vt:variant>
      <vt:variant>
        <vt:lpwstr>http://www.insurance.ca.gov/contact-us/0200-file-complaint/index.cfm</vt:lpwstr>
      </vt:variant>
      <vt:variant>
        <vt:lpwstr/>
      </vt:variant>
      <vt:variant>
        <vt:i4>1245257</vt:i4>
      </vt:variant>
      <vt:variant>
        <vt:i4>12</vt:i4>
      </vt:variant>
      <vt:variant>
        <vt:i4>0</vt:i4>
      </vt:variant>
      <vt:variant>
        <vt:i4>5</vt:i4>
      </vt:variant>
      <vt:variant>
        <vt:lpwstr>http://www.insurance.ca.gov/0300-fraud/0100-fraud-division-overview/</vt:lpwstr>
      </vt:variant>
      <vt:variant>
        <vt:lpwstr/>
      </vt:variant>
      <vt:variant>
        <vt:i4>4915285</vt:i4>
      </vt:variant>
      <vt:variant>
        <vt:i4>9</vt:i4>
      </vt:variant>
      <vt:variant>
        <vt:i4>0</vt:i4>
      </vt:variant>
      <vt:variant>
        <vt:i4>5</vt:i4>
      </vt:variant>
      <vt:variant>
        <vt:lpwstr>http://www20.insurance.ca.gov/epubacc/Graphics/170730.PDF</vt:lpwstr>
      </vt:variant>
      <vt:variant>
        <vt:lpwstr/>
      </vt:variant>
      <vt:variant>
        <vt:i4>5177426</vt:i4>
      </vt:variant>
      <vt:variant>
        <vt:i4>6</vt:i4>
      </vt:variant>
      <vt:variant>
        <vt:i4>0</vt:i4>
      </vt:variant>
      <vt:variant>
        <vt:i4>5</vt:i4>
      </vt:variant>
      <vt:variant>
        <vt:lpwstr>http://www20.insurance.ca.gov/epubacc/Graphics/170676.PDF</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5046353</vt:i4>
      </vt:variant>
      <vt:variant>
        <vt:i4>0</vt:i4>
      </vt:variant>
      <vt:variant>
        <vt:i4>0</vt:i4>
      </vt:variant>
      <vt:variant>
        <vt:i4>5</vt:i4>
      </vt:variant>
      <vt:variant>
        <vt:lpwstr>http://www.insurance.ca.gov/0200-industry/0020-apply-license/0100-indiv-resident/CandidateInformation.cfm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and Disability Analyst EO's - Vietnamese</dc:title>
  <dc:subject>Educational Objectives</dc:subject>
  <dc:creator/>
  <cp:keywords>Life and Disability Analyst, Vietnamese, Educational Objectives, Prelicensing</cp:keywords>
  <cp:lastModifiedBy/>
  <cp:revision>1</cp:revision>
  <dcterms:created xsi:type="dcterms:W3CDTF">2023-11-06T10:04:00Z</dcterms:created>
  <dcterms:modified xsi:type="dcterms:W3CDTF">2023-11-29T16:49:00Z</dcterms:modified>
</cp:coreProperties>
</file>