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C19B4" w14:textId="77777777" w:rsidR="00541161" w:rsidRPr="00F80EAE" w:rsidRDefault="00541161" w:rsidP="00F80EAE">
      <w:pPr>
        <w:pStyle w:val="Heading1"/>
      </w:pPr>
      <w:r w:rsidRPr="00F80EAE">
        <w:t>Pangkalahatang-ideya</w:t>
      </w:r>
    </w:p>
    <w:p w14:paraId="5E72C935" w14:textId="74FA9345" w:rsidR="00541161" w:rsidRPr="00DE1EF0" w:rsidRDefault="00541161" w:rsidP="00541161">
      <w:pPr>
        <w:tabs>
          <w:tab w:val="left" w:pos="10800"/>
        </w:tabs>
        <w:ind w:left="360" w:right="461"/>
        <w:rPr>
          <w:rFonts w:ascii="Arial" w:hAnsi="Arial" w:cs="Arial"/>
          <w:sz w:val="23"/>
          <w:szCs w:val="24"/>
        </w:rPr>
      </w:pPr>
      <w:r>
        <w:rPr>
          <w:rFonts w:ascii="Arial" w:eastAsia="Arial" w:hAnsi="Arial" w:cs="Arial"/>
          <w:sz w:val="23"/>
          <w:szCs w:val="23"/>
          <w:lang w:bidi="en-US"/>
        </w:rPr>
        <w:t>Ang lisensya ng “life insurance analyst” ay nilikha noong 1941 sa pamamagitan ng pagdaragdag ng section 32.5 sa Insurance Code ng California (</w:t>
      </w:r>
      <w:r w:rsidR="00BB357E">
        <w:rPr>
          <w:rFonts w:ascii="Arial" w:eastAsia="Arial" w:hAnsi="Arial" w:cs="Arial"/>
          <w:sz w:val="23"/>
          <w:szCs w:val="23"/>
          <w:lang w:bidi="en-US"/>
        </w:rPr>
        <w:t xml:space="preserve">California Insurance Code, </w:t>
      </w:r>
      <w:r>
        <w:rPr>
          <w:rFonts w:ascii="Arial" w:eastAsia="Arial" w:hAnsi="Arial" w:cs="Arial"/>
          <w:sz w:val="23"/>
          <w:szCs w:val="23"/>
          <w:lang w:bidi="en-US"/>
        </w:rPr>
        <w:t xml:space="preserve">CIC). </w:t>
      </w:r>
      <w:r w:rsidR="00BD40C2">
        <w:rPr>
          <w:rFonts w:ascii="Arial" w:eastAsia="Arial" w:hAnsi="Arial" w:cs="Arial"/>
          <w:sz w:val="23"/>
          <w:szCs w:val="23"/>
          <w:lang w:bidi="en-US"/>
        </w:rPr>
        <w:t xml:space="preserve">Idinagdag ang </w:t>
      </w:r>
      <w:r>
        <w:rPr>
          <w:rFonts w:ascii="Arial" w:eastAsia="Arial" w:hAnsi="Arial" w:cs="Arial"/>
          <w:sz w:val="23"/>
          <w:szCs w:val="23"/>
          <w:lang w:bidi="en-US"/>
        </w:rPr>
        <w:t xml:space="preserve">Sections 1720-1720.13 sa parehong oras upang tukuyin ang mga kinakailangan para sa lisensyang ito. Bagama't ang batas na ito ay nakatakdang ipawalang-bisa noong 1945, isang panukalang batas ang pinirmahan bilang batas na ginawang permanente ang mga section na ito. Ang layunin sa likod ng paggawa ng mga probisyong ito bilang isang permanenteng bahagi ng Insurance Code ay upang tiyakin na "ang mga indibidwal na nakatanggap ng bayad para sa pagpapayo sa publiko tungkol sa isang kontrata sa life insurance ay ganap na kuwalipikado at lisensyado ng Estado". </w:t>
      </w:r>
      <w:r w:rsidR="00BD40C2">
        <w:rPr>
          <w:rFonts w:ascii="Arial" w:eastAsia="Arial" w:hAnsi="Arial" w:cs="Arial"/>
          <w:sz w:val="23"/>
          <w:szCs w:val="23"/>
          <w:lang w:bidi="en-US"/>
        </w:rPr>
        <w:t xml:space="preserve">Nanatili ang </w:t>
      </w:r>
      <w:r>
        <w:rPr>
          <w:rFonts w:ascii="Arial" w:eastAsia="Arial" w:hAnsi="Arial" w:cs="Arial"/>
          <w:sz w:val="23"/>
          <w:szCs w:val="23"/>
          <w:lang w:bidi="en-US"/>
        </w:rPr>
        <w:t xml:space="preserve">Section 32.5 </w:t>
      </w:r>
      <w:r w:rsidR="00BD40C2">
        <w:rPr>
          <w:rFonts w:ascii="Arial" w:eastAsia="Arial" w:hAnsi="Arial" w:cs="Arial"/>
          <w:sz w:val="23"/>
          <w:szCs w:val="23"/>
          <w:lang w:bidi="en-US"/>
        </w:rPr>
        <w:t>nang walang pagbabago</w:t>
      </w:r>
      <w:r>
        <w:rPr>
          <w:rFonts w:ascii="Arial" w:eastAsia="Arial" w:hAnsi="Arial" w:cs="Arial"/>
          <w:sz w:val="23"/>
          <w:szCs w:val="23"/>
          <w:lang w:bidi="en-US"/>
        </w:rPr>
        <w:t xml:space="preserve"> sa loob ng halos 40 taon hanggang 1983 nang ang mga salitang “at disability” ay idinagdag sa pamagat at gayundin ang kahulugan ng “life insurance analyst”. </w:t>
      </w:r>
      <w:r w:rsidR="00BD40C2">
        <w:rPr>
          <w:rFonts w:ascii="Arial" w:eastAsia="Arial" w:hAnsi="Arial" w:cs="Arial"/>
          <w:sz w:val="23"/>
          <w:szCs w:val="23"/>
          <w:lang w:bidi="en-US"/>
        </w:rPr>
        <w:t>Walang nabago sa section na ito hanggang sa ngayon</w:t>
      </w:r>
      <w:r>
        <w:rPr>
          <w:rFonts w:ascii="Arial" w:eastAsia="Arial" w:hAnsi="Arial" w:cs="Arial"/>
          <w:sz w:val="23"/>
          <w:szCs w:val="23"/>
          <w:lang w:bidi="en-US"/>
        </w:rPr>
        <w:t>.</w:t>
      </w:r>
    </w:p>
    <w:p w14:paraId="50793B87" w14:textId="77777777" w:rsidR="00F80EAE" w:rsidRDefault="00BD40C2" w:rsidP="00541161">
      <w:pPr>
        <w:tabs>
          <w:tab w:val="left" w:pos="10800"/>
        </w:tabs>
        <w:ind w:left="360" w:right="461"/>
        <w:rPr>
          <w:rFonts w:ascii="Arial" w:eastAsia="Arial" w:hAnsi="Arial" w:cs="Arial"/>
          <w:sz w:val="23"/>
          <w:szCs w:val="23"/>
          <w:lang w:bidi="en-US"/>
        </w:rPr>
      </w:pPr>
      <w:r>
        <w:rPr>
          <w:rFonts w:ascii="Arial" w:eastAsia="Arial" w:hAnsi="Arial" w:cs="Arial"/>
          <w:sz w:val="23"/>
          <w:szCs w:val="23"/>
          <w:lang w:bidi="en-US"/>
        </w:rPr>
        <w:t xml:space="preserve">Gayunpaman, binago ang numero ng </w:t>
      </w:r>
      <w:r w:rsidR="00541161">
        <w:rPr>
          <w:rFonts w:ascii="Arial" w:eastAsia="Arial" w:hAnsi="Arial" w:cs="Arial"/>
          <w:sz w:val="23"/>
          <w:szCs w:val="23"/>
          <w:lang w:bidi="en-US"/>
        </w:rPr>
        <w:t>Sections 1720-1720.13 upang maging sections 1831-1846 noong 1959 bilang bahagi ng bagong idinagdag na Chapter 8, Life Insurance Analysts. Muli</w:t>
      </w:r>
      <w:r>
        <w:rPr>
          <w:rFonts w:ascii="Arial" w:eastAsia="Arial" w:hAnsi="Arial" w:cs="Arial"/>
          <w:sz w:val="23"/>
          <w:szCs w:val="23"/>
          <w:lang w:bidi="en-US"/>
        </w:rPr>
        <w:t>,</w:t>
      </w:r>
      <w:r w:rsidR="00541161">
        <w:rPr>
          <w:rFonts w:ascii="Arial" w:eastAsia="Arial" w:hAnsi="Arial" w:cs="Arial"/>
          <w:sz w:val="23"/>
          <w:szCs w:val="23"/>
          <w:lang w:bidi="en-US"/>
        </w:rPr>
        <w:t xml:space="preserve"> noong 1983, </w:t>
      </w:r>
      <w:r>
        <w:rPr>
          <w:rFonts w:ascii="Arial" w:eastAsia="Arial" w:hAnsi="Arial" w:cs="Arial"/>
          <w:sz w:val="23"/>
          <w:szCs w:val="23"/>
          <w:lang w:bidi="en-US"/>
        </w:rPr>
        <w:t xml:space="preserve">makabuluhang binago </w:t>
      </w:r>
      <w:r w:rsidR="00541161">
        <w:rPr>
          <w:rFonts w:ascii="Arial" w:eastAsia="Arial" w:hAnsi="Arial" w:cs="Arial"/>
          <w:sz w:val="23"/>
          <w:szCs w:val="23"/>
          <w:lang w:bidi="en-US"/>
        </w:rPr>
        <w:t xml:space="preserve">ang sections 1831-1846 at </w:t>
      </w:r>
      <w:r>
        <w:rPr>
          <w:rFonts w:ascii="Arial" w:eastAsia="Arial" w:hAnsi="Arial" w:cs="Arial"/>
          <w:sz w:val="23"/>
          <w:szCs w:val="23"/>
          <w:lang w:bidi="en-US"/>
        </w:rPr>
        <w:t xml:space="preserve">idinagdag </w:t>
      </w:r>
      <w:r w:rsidR="00541161">
        <w:rPr>
          <w:rFonts w:ascii="Arial" w:eastAsia="Arial" w:hAnsi="Arial" w:cs="Arial"/>
          <w:sz w:val="23"/>
          <w:szCs w:val="23"/>
          <w:lang w:bidi="en-US"/>
        </w:rPr>
        <w:t>ang sections</w:t>
      </w:r>
      <w:r>
        <w:rPr>
          <w:rFonts w:ascii="Arial" w:eastAsia="Arial" w:hAnsi="Arial" w:cs="Arial"/>
          <w:sz w:val="23"/>
          <w:szCs w:val="23"/>
          <w:lang w:bidi="en-US"/>
        </w:rPr>
        <w:t xml:space="preserve"> </w:t>
      </w:r>
      <w:r w:rsidR="00541161">
        <w:rPr>
          <w:rFonts w:ascii="Arial" w:eastAsia="Arial" w:hAnsi="Arial" w:cs="Arial"/>
          <w:sz w:val="23"/>
          <w:szCs w:val="23"/>
          <w:lang w:bidi="en-US"/>
        </w:rPr>
        <w:t xml:space="preserve">1848 at 1849. </w:t>
      </w:r>
      <w:r>
        <w:rPr>
          <w:rFonts w:ascii="Arial" w:eastAsia="Arial" w:hAnsi="Arial" w:cs="Arial"/>
          <w:sz w:val="23"/>
          <w:szCs w:val="23"/>
          <w:lang w:bidi="en-US"/>
        </w:rPr>
        <w:t>Kasama sa ilang mga pagbabago</w:t>
      </w:r>
      <w:r w:rsidR="00541161">
        <w:rPr>
          <w:rFonts w:ascii="Arial" w:eastAsia="Arial" w:hAnsi="Arial" w:cs="Arial"/>
          <w:sz w:val="23"/>
          <w:szCs w:val="23"/>
          <w:lang w:bidi="en-US"/>
        </w:rPr>
        <w:t xml:space="preserve"> ang:</w:t>
      </w:r>
    </w:p>
    <w:p w14:paraId="17645EAF" w14:textId="77777777" w:rsidR="00F80EAE" w:rsidRDefault="00541161" w:rsidP="00541161">
      <w:pPr>
        <w:tabs>
          <w:tab w:val="left" w:pos="10800"/>
        </w:tabs>
        <w:ind w:left="720" w:right="461"/>
        <w:rPr>
          <w:rFonts w:ascii="Arial" w:eastAsia="Arial" w:hAnsi="Arial" w:cs="Arial"/>
          <w:sz w:val="23"/>
          <w:szCs w:val="23"/>
          <w:lang w:bidi="en-US"/>
        </w:rPr>
      </w:pPr>
      <w:r>
        <w:rPr>
          <w:rFonts w:ascii="Arial" w:eastAsia="Arial" w:hAnsi="Arial" w:cs="Arial"/>
          <w:sz w:val="23"/>
          <w:szCs w:val="23"/>
          <w:lang w:bidi="en-US"/>
        </w:rPr>
        <w:t xml:space="preserve">1) pinahintulutan ang mga ahente ng life at disability insurance na kumuha ng lisensya ng life at disability insurance </w:t>
      </w:r>
      <w:r>
        <w:rPr>
          <w:rFonts w:ascii="Arial" w:eastAsia="Arial" w:hAnsi="Arial" w:cs="Arial"/>
          <w:sz w:val="23"/>
          <w:szCs w:val="23"/>
          <w:u w:val="single"/>
          <w:lang w:bidi="en-US"/>
        </w:rPr>
        <w:t>analyst</w:t>
      </w:r>
      <w:r>
        <w:rPr>
          <w:rFonts w:ascii="Arial" w:eastAsia="Arial" w:hAnsi="Arial" w:cs="Arial"/>
          <w:sz w:val="23"/>
          <w:szCs w:val="23"/>
          <w:lang w:bidi="en-US"/>
        </w:rPr>
        <w:t xml:space="preserve"> at singilin ang mga bayarin para sa mga serbisyong ibinigay bilang analyst pati na rin </w:t>
      </w:r>
      <w:r w:rsidR="00BD40C2">
        <w:rPr>
          <w:rFonts w:ascii="Arial" w:eastAsia="Arial" w:hAnsi="Arial" w:cs="Arial"/>
          <w:sz w:val="23"/>
          <w:szCs w:val="23"/>
          <w:lang w:bidi="en-US"/>
        </w:rPr>
        <w:t xml:space="preserve">ang </w:t>
      </w:r>
      <w:r>
        <w:rPr>
          <w:rFonts w:ascii="Arial" w:eastAsia="Arial" w:hAnsi="Arial" w:cs="Arial"/>
          <w:sz w:val="23"/>
          <w:szCs w:val="23"/>
          <w:lang w:bidi="en-US"/>
        </w:rPr>
        <w:t>makatanggap ng komisyon mula sa isang insurer para sa pakikipagtransaksyon ng insurance, sa kondisyon na ang mga bayad na natanggap sa ilalim ng lisensya ng analyst ay hindi para sa transaksyon sa insurance;</w:t>
      </w:r>
    </w:p>
    <w:p w14:paraId="3688300C" w14:textId="77777777" w:rsidR="00F80EAE" w:rsidRDefault="00541161" w:rsidP="00541161">
      <w:pPr>
        <w:tabs>
          <w:tab w:val="left" w:pos="10800"/>
        </w:tabs>
        <w:ind w:left="720" w:right="461"/>
        <w:rPr>
          <w:rFonts w:ascii="Arial" w:eastAsia="Arial" w:hAnsi="Arial" w:cs="Arial"/>
          <w:sz w:val="23"/>
          <w:szCs w:val="23"/>
          <w:lang w:bidi="en-US"/>
        </w:rPr>
      </w:pPr>
      <w:r>
        <w:rPr>
          <w:rFonts w:ascii="Arial" w:eastAsia="Arial" w:hAnsi="Arial" w:cs="Arial"/>
          <w:sz w:val="23"/>
          <w:szCs w:val="23"/>
          <w:lang w:bidi="en-US"/>
        </w:rPr>
        <w:t>2) kailangan na ang lisensyadong life at disability insurance analyst ay lisensyado bilang life agent sa loob ng limang taon bago ang petsa ng eksaminasyon sa analyst; at,</w:t>
      </w:r>
    </w:p>
    <w:p w14:paraId="5C887DDF" w14:textId="5EBDE85D" w:rsidR="00F80EAE" w:rsidRDefault="00541161" w:rsidP="00541161">
      <w:pPr>
        <w:tabs>
          <w:tab w:val="left" w:pos="10800"/>
        </w:tabs>
        <w:ind w:left="720" w:right="461"/>
        <w:rPr>
          <w:rFonts w:ascii="Arial" w:eastAsia="Arial" w:hAnsi="Arial" w:cs="Arial"/>
          <w:sz w:val="23"/>
          <w:szCs w:val="23"/>
          <w:lang w:bidi="en-US"/>
        </w:rPr>
      </w:pPr>
      <w:r>
        <w:rPr>
          <w:rFonts w:ascii="Arial" w:eastAsia="Arial" w:hAnsi="Arial" w:cs="Arial"/>
          <w:sz w:val="23"/>
          <w:szCs w:val="23"/>
          <w:lang w:bidi="en-US"/>
        </w:rPr>
        <w:t>3) pinagbawalan ang analyst na maningil ng bayad para sa anumang serbisyo na karaniwang nauugnay sa paghingi ng mga benta ng insurance o sa pagseserbisyo ng mga kontrata ng insurance.</w:t>
      </w:r>
    </w:p>
    <w:p w14:paraId="5C487E40" w14:textId="00912D6E" w:rsidR="00541161" w:rsidRDefault="00541161" w:rsidP="00541161">
      <w:pPr>
        <w:tabs>
          <w:tab w:val="left" w:pos="10800"/>
        </w:tabs>
        <w:ind w:left="360" w:right="461"/>
        <w:rPr>
          <w:rFonts w:ascii="Arial" w:hAnsi="Arial" w:cs="Arial"/>
          <w:sz w:val="23"/>
          <w:szCs w:val="24"/>
        </w:rPr>
      </w:pPr>
      <w:r>
        <w:rPr>
          <w:rFonts w:ascii="Arial" w:eastAsia="Arial" w:hAnsi="Arial" w:cs="Arial"/>
          <w:sz w:val="23"/>
          <w:szCs w:val="23"/>
          <w:lang w:bidi="en-US"/>
        </w:rPr>
        <w:t xml:space="preserve">Nakakatulong ang mga pagbabagong ito na matiyak na ang parehong mga life agent at mga life </w:t>
      </w:r>
      <w:r w:rsidR="00EB2F13">
        <w:rPr>
          <w:rFonts w:ascii="Arial" w:eastAsia="Arial" w:hAnsi="Arial" w:cs="Arial"/>
          <w:sz w:val="23"/>
          <w:szCs w:val="23"/>
          <w:lang w:bidi="en-US"/>
        </w:rPr>
        <w:t xml:space="preserve">at </w:t>
      </w:r>
      <w:r>
        <w:rPr>
          <w:rFonts w:ascii="Arial" w:eastAsia="Arial" w:hAnsi="Arial" w:cs="Arial"/>
          <w:sz w:val="23"/>
          <w:szCs w:val="23"/>
          <w:lang w:bidi="en-US"/>
        </w:rPr>
        <w:t xml:space="preserve">disability insurance analyst ay may malinaw na tinukoy na mga aktibidad at pagsasaayos ng bayad. </w:t>
      </w:r>
      <w:r w:rsidR="00EB2F13">
        <w:rPr>
          <w:rFonts w:ascii="Arial" w:eastAsia="Arial" w:hAnsi="Arial" w:cs="Arial"/>
          <w:sz w:val="23"/>
          <w:szCs w:val="23"/>
          <w:lang w:bidi="en-US"/>
        </w:rPr>
        <w:t xml:space="preserve">Hindi nagbago ang </w:t>
      </w:r>
      <w:r>
        <w:rPr>
          <w:rFonts w:ascii="Arial" w:eastAsia="Arial" w:hAnsi="Arial" w:cs="Arial"/>
          <w:sz w:val="23"/>
          <w:szCs w:val="23"/>
          <w:lang w:bidi="en-US"/>
        </w:rPr>
        <w:t>trabaho ng isang analyst--upang mag-alok ng payo kaugnay sa life at disability insurance na may parehong masinsinan at kumpletong antas ng kaalaman sa life insurance bilang life agent.</w:t>
      </w:r>
    </w:p>
    <w:p w14:paraId="300D42D0" w14:textId="0F7D740E" w:rsidR="0054175E" w:rsidRDefault="00541161" w:rsidP="0054175E">
      <w:pPr>
        <w:tabs>
          <w:tab w:val="left" w:pos="10800"/>
        </w:tabs>
        <w:ind w:left="360" w:right="461"/>
        <w:rPr>
          <w:rFonts w:ascii="Arial" w:eastAsia="Arial" w:hAnsi="Arial" w:cs="Arial"/>
          <w:sz w:val="23"/>
          <w:szCs w:val="23"/>
          <w:lang w:bidi="en-US"/>
        </w:rPr>
      </w:pPr>
      <w:r>
        <w:rPr>
          <w:rFonts w:ascii="Arial" w:eastAsia="Arial" w:hAnsi="Arial" w:cs="Arial"/>
          <w:sz w:val="23"/>
          <w:szCs w:val="23"/>
          <w:lang w:bidi="en-US"/>
        </w:rPr>
        <w:t>Sa insurance marketplace ngayon, ang pagpapakilala ng mga bagong produkto, mga bagong pinansyal na plano, mga bagong paraan upang matiyak na ang materyal na kayamanan ay nagdala ng nakababahala</w:t>
      </w:r>
      <w:r w:rsidR="00EB2F13">
        <w:rPr>
          <w:rFonts w:ascii="Arial" w:eastAsia="Arial" w:hAnsi="Arial" w:cs="Arial"/>
          <w:sz w:val="23"/>
          <w:szCs w:val="23"/>
          <w:lang w:bidi="en-US"/>
        </w:rPr>
        <w:t>ng</w:t>
      </w:r>
      <w:r>
        <w:rPr>
          <w:rFonts w:ascii="Arial" w:eastAsia="Arial" w:hAnsi="Arial" w:cs="Arial"/>
          <w:sz w:val="23"/>
          <w:szCs w:val="23"/>
          <w:lang w:bidi="en-US"/>
        </w:rPr>
        <w:t xml:space="preserve"> pagtaas ng pinansyal na panloloko sa </w:t>
      </w:r>
      <w:r w:rsidR="00EB2F13">
        <w:rPr>
          <w:rFonts w:ascii="Arial" w:eastAsia="Arial" w:hAnsi="Arial" w:cs="Arial"/>
          <w:sz w:val="23"/>
          <w:szCs w:val="23"/>
          <w:lang w:bidi="en-US"/>
        </w:rPr>
        <w:t xml:space="preserve">larangan </w:t>
      </w:r>
      <w:r>
        <w:rPr>
          <w:rFonts w:ascii="Arial" w:eastAsia="Arial" w:hAnsi="Arial" w:cs="Arial"/>
          <w:sz w:val="23"/>
          <w:szCs w:val="23"/>
          <w:lang w:bidi="en-US"/>
        </w:rPr>
        <w:t xml:space="preserve">ng life insurance, lalo na sa mga </w:t>
      </w:r>
      <w:r>
        <w:rPr>
          <w:rFonts w:ascii="Arial" w:eastAsia="Arial" w:hAnsi="Arial" w:cs="Arial"/>
          <w:sz w:val="23"/>
          <w:szCs w:val="23"/>
          <w:lang w:bidi="en-US"/>
        </w:rPr>
        <w:lastRenderedPageBreak/>
        <w:t>pinakamahina</w:t>
      </w:r>
      <w:r w:rsidR="00EB2F13">
        <w:rPr>
          <w:rFonts w:ascii="Arial" w:eastAsia="Arial" w:hAnsi="Arial" w:cs="Arial"/>
          <w:sz w:val="23"/>
          <w:szCs w:val="23"/>
          <w:lang w:bidi="en-US"/>
        </w:rPr>
        <w:t>g</w:t>
      </w:r>
      <w:r>
        <w:rPr>
          <w:rFonts w:ascii="Arial" w:eastAsia="Arial" w:hAnsi="Arial" w:cs="Arial"/>
          <w:sz w:val="23"/>
          <w:szCs w:val="23"/>
          <w:lang w:bidi="en-US"/>
        </w:rPr>
        <w:t xml:space="preserve"> populasyon—mga senior at tauhan ng militar. Ang life a</w:t>
      </w:r>
      <w:r w:rsidR="005B053A">
        <w:rPr>
          <w:rFonts w:ascii="Arial" w:eastAsia="Arial" w:hAnsi="Arial" w:cs="Arial"/>
          <w:sz w:val="23"/>
          <w:szCs w:val="23"/>
          <w:lang w:bidi="en-US"/>
        </w:rPr>
        <w:t>t</w:t>
      </w:r>
      <w:r>
        <w:rPr>
          <w:rFonts w:ascii="Arial" w:eastAsia="Arial" w:hAnsi="Arial" w:cs="Arial"/>
          <w:sz w:val="23"/>
          <w:szCs w:val="23"/>
          <w:lang w:bidi="en-US"/>
        </w:rPr>
        <w:t xml:space="preserve"> disability insurance analyst ng ika-21 siglo ay may napakahalagang papel na ginagampanan sa insurance marketplace bilang isang walang pinapanigan, ekspertong tagapayo sa mga consumer ng life a</w:t>
      </w:r>
      <w:r w:rsidR="00EB2F13">
        <w:rPr>
          <w:rFonts w:ascii="Arial" w:eastAsia="Arial" w:hAnsi="Arial" w:cs="Arial"/>
          <w:sz w:val="23"/>
          <w:szCs w:val="23"/>
          <w:lang w:bidi="en-US"/>
        </w:rPr>
        <w:t>t</w:t>
      </w:r>
      <w:r>
        <w:rPr>
          <w:rFonts w:ascii="Arial" w:eastAsia="Arial" w:hAnsi="Arial" w:cs="Arial"/>
          <w:sz w:val="23"/>
          <w:szCs w:val="23"/>
          <w:lang w:bidi="en-US"/>
        </w:rPr>
        <w:t xml:space="preserve"> disability insurance ng California.</w:t>
      </w:r>
    </w:p>
    <w:p w14:paraId="3D87E6EF" w14:textId="77777777" w:rsidR="00F80EAE" w:rsidRDefault="000B2FD9" w:rsidP="0054175E">
      <w:pPr>
        <w:tabs>
          <w:tab w:val="left" w:pos="10800"/>
        </w:tabs>
        <w:ind w:left="360" w:right="461"/>
        <w:rPr>
          <w:rFonts w:ascii="Arial" w:eastAsia="Arial" w:hAnsi="Arial" w:cs="Arial"/>
          <w:sz w:val="23"/>
          <w:szCs w:val="23"/>
          <w:lang w:bidi="en-US"/>
        </w:rPr>
      </w:pPr>
      <w:r w:rsidRPr="00F80EAE">
        <w:rPr>
          <w:rStyle w:val="Heading2Char"/>
        </w:rPr>
        <w:t>Mga Layunin ng Eksaminasyon</w:t>
      </w:r>
      <w:r w:rsidRPr="00F80EAE">
        <w:rPr>
          <w:rStyle w:val="Heading2Char"/>
        </w:rPr>
        <w:br/>
      </w:r>
      <w:r w:rsidRPr="00691A4D">
        <w:rPr>
          <w:rFonts w:ascii="Arial" w:eastAsia="Arial" w:hAnsi="Arial" w:cs="Arial"/>
          <w:sz w:val="23"/>
          <w:szCs w:val="23"/>
          <w:lang w:bidi="en-US"/>
        </w:rPr>
        <w:t>Ang mga layunin ng eksaminasyon na ito ay nagmula sa mga paksa na may kaugnayan sa lisensya ng life at disability analyst, pati na rin ang mga paksa ng pangkalahatang insurance, na matatagpuan sa mga sumusunod na section ng CIC:</w:t>
      </w:r>
    </w:p>
    <w:p w14:paraId="2EEBD319" w14:textId="2189C644" w:rsidR="004008DA" w:rsidRPr="00F80EAE" w:rsidRDefault="00D1667F" w:rsidP="00F80EAE">
      <w:pPr>
        <w:ind w:left="360" w:right="995"/>
        <w:rPr>
          <w:rFonts w:ascii="Arial" w:hAnsi="Arial" w:cs="Arial"/>
          <w:color w:val="323232"/>
          <w:sz w:val="23"/>
          <w:szCs w:val="24"/>
          <w:lang w:val="fr-FR"/>
        </w:rPr>
      </w:pPr>
      <w:r w:rsidRPr="0054175E">
        <w:rPr>
          <w:rFonts w:ascii="Arial" w:eastAsia="Arial" w:hAnsi="Arial" w:cs="Arial"/>
          <w:color w:val="323232"/>
          <w:sz w:val="23"/>
          <w:szCs w:val="23"/>
          <w:lang w:val="fr-FR" w:bidi="en-US"/>
        </w:rPr>
        <w:t xml:space="preserve">Pangkalahatang mga Probisyon Sections 1-46 </w:t>
      </w:r>
      <w:r w:rsidRPr="0054175E">
        <w:rPr>
          <w:rFonts w:ascii="Arial" w:eastAsia="Arial" w:hAnsi="Arial" w:cs="Arial"/>
          <w:color w:val="323232"/>
          <w:sz w:val="23"/>
          <w:szCs w:val="23"/>
          <w:lang w:val="fr-FR" w:bidi="en-US"/>
        </w:rPr>
        <w:br/>
        <w:t xml:space="preserve">Division 1, Part 1, Chapter 1 Sections 101, 106 at 109 </w:t>
      </w:r>
      <w:r w:rsidRPr="0054175E">
        <w:rPr>
          <w:rFonts w:ascii="Arial" w:eastAsia="Arial" w:hAnsi="Arial" w:cs="Arial"/>
          <w:color w:val="323232"/>
          <w:sz w:val="23"/>
          <w:szCs w:val="23"/>
          <w:lang w:val="fr-FR" w:bidi="en-US"/>
        </w:rPr>
        <w:br/>
        <w:t>Division 1, Part 1, Chapter 2, Article 1 Sections 150-151</w:t>
      </w:r>
      <w:r w:rsidRPr="0054175E">
        <w:rPr>
          <w:rFonts w:ascii="Arial" w:eastAsia="Arial" w:hAnsi="Arial" w:cs="Arial"/>
          <w:color w:val="323232"/>
          <w:sz w:val="23"/>
          <w:szCs w:val="23"/>
          <w:lang w:val="fr-FR" w:bidi="en-US"/>
        </w:rPr>
        <w:br/>
        <w:t xml:space="preserve">Division 1, Part 1, Chapter 2, Article 3 Sections 250  </w:t>
      </w:r>
      <w:r w:rsidRPr="0054175E">
        <w:rPr>
          <w:rFonts w:ascii="Arial" w:eastAsia="Arial" w:hAnsi="Arial" w:cs="Arial"/>
          <w:color w:val="323232"/>
          <w:sz w:val="23"/>
          <w:szCs w:val="23"/>
          <w:lang w:val="fr-FR" w:bidi="en-US"/>
        </w:rPr>
        <w:br/>
        <w:t xml:space="preserve">Division 1, Part 1, Chapter 2, Article 4 Sections 280, 283, 284, 285, at 286 </w:t>
      </w:r>
      <w:r w:rsidRPr="0054175E">
        <w:rPr>
          <w:rFonts w:ascii="Arial" w:eastAsia="Arial" w:hAnsi="Arial" w:cs="Arial"/>
          <w:color w:val="323232"/>
          <w:sz w:val="23"/>
          <w:szCs w:val="23"/>
          <w:lang w:val="fr-FR" w:bidi="en-US"/>
        </w:rPr>
        <w:br/>
        <w:t xml:space="preserve">Division 1, Part 1, Chapter 2, Article 5 Sections 300-305 </w:t>
      </w:r>
      <w:r w:rsidRPr="0054175E">
        <w:rPr>
          <w:rFonts w:ascii="Arial" w:eastAsia="Arial" w:hAnsi="Arial" w:cs="Arial"/>
          <w:color w:val="323232"/>
          <w:sz w:val="23"/>
          <w:szCs w:val="23"/>
          <w:lang w:val="fr-FR" w:bidi="en-US"/>
        </w:rPr>
        <w:br/>
        <w:t xml:space="preserve">Division 1, Part 1, Chapter 3, Article 1 Sections 330-339 </w:t>
      </w:r>
      <w:r w:rsidRPr="0054175E">
        <w:rPr>
          <w:rFonts w:ascii="Arial" w:eastAsia="Arial" w:hAnsi="Arial" w:cs="Arial"/>
          <w:color w:val="323232"/>
          <w:sz w:val="23"/>
          <w:szCs w:val="23"/>
          <w:lang w:val="fr-FR" w:bidi="en-US"/>
        </w:rPr>
        <w:br/>
        <w:t xml:space="preserve">Division 1, Part 1, Chapter 3, Article 2 Sections 350-361 </w:t>
      </w:r>
      <w:r w:rsidRPr="0054175E">
        <w:rPr>
          <w:rFonts w:ascii="Arial" w:eastAsia="Arial" w:hAnsi="Arial" w:cs="Arial"/>
          <w:color w:val="323232"/>
          <w:sz w:val="23"/>
          <w:szCs w:val="23"/>
          <w:lang w:val="fr-FR" w:bidi="en-US"/>
        </w:rPr>
        <w:br/>
        <w:t xml:space="preserve">Division 1, Part 1, Chapter 4, Article 1 Sections 380-395 </w:t>
      </w:r>
      <w:r w:rsidRPr="0054175E">
        <w:rPr>
          <w:rFonts w:ascii="Arial" w:eastAsia="Arial" w:hAnsi="Arial" w:cs="Arial"/>
          <w:color w:val="323232"/>
          <w:sz w:val="23"/>
          <w:szCs w:val="23"/>
          <w:lang w:val="fr-FR" w:bidi="en-US"/>
        </w:rPr>
        <w:br/>
        <w:t xml:space="preserve">Division 1, Part 1, Chapter 4, Article 4 Sections 440-449 </w:t>
      </w:r>
      <w:r w:rsidRPr="0054175E">
        <w:rPr>
          <w:rFonts w:ascii="Arial" w:eastAsia="Arial" w:hAnsi="Arial" w:cs="Arial"/>
          <w:color w:val="323232"/>
          <w:sz w:val="23"/>
          <w:szCs w:val="23"/>
          <w:lang w:val="fr-FR" w:bidi="en-US"/>
        </w:rPr>
        <w:br/>
        <w:t xml:space="preserve">Division 1, Part 1, Chapter 4, Article 5 Sections 460 </w:t>
      </w:r>
      <w:r w:rsidRPr="0054175E">
        <w:rPr>
          <w:rFonts w:ascii="Arial" w:eastAsia="Arial" w:hAnsi="Arial" w:cs="Arial"/>
          <w:color w:val="323232"/>
          <w:sz w:val="23"/>
          <w:szCs w:val="23"/>
          <w:lang w:val="fr-FR" w:bidi="en-US"/>
        </w:rPr>
        <w:br/>
        <w:t xml:space="preserve">Division 1, Part 1, Chapter 5 Sections 480-487 </w:t>
      </w:r>
      <w:r w:rsidRPr="0054175E">
        <w:rPr>
          <w:rFonts w:ascii="Arial" w:eastAsia="Arial" w:hAnsi="Arial" w:cs="Arial"/>
          <w:color w:val="323232"/>
          <w:sz w:val="23"/>
          <w:szCs w:val="23"/>
          <w:lang w:val="fr-FR" w:bidi="en-US"/>
        </w:rPr>
        <w:br/>
        <w:t xml:space="preserve">Division 1, Part 1, Chapter 6, Article 3 Sections 554-555 </w:t>
      </w:r>
      <w:r w:rsidRPr="0054175E">
        <w:rPr>
          <w:rFonts w:ascii="Arial" w:eastAsia="Arial" w:hAnsi="Arial" w:cs="Arial"/>
          <w:color w:val="323232"/>
          <w:sz w:val="23"/>
          <w:szCs w:val="23"/>
          <w:lang w:val="fr-FR" w:bidi="en-US"/>
        </w:rPr>
        <w:br/>
        <w:t xml:space="preserve">Division 1, Part 2, Chapter 1, Article 1 Sections 680 </w:t>
      </w:r>
      <w:r w:rsidRPr="0054175E">
        <w:rPr>
          <w:rFonts w:ascii="Arial" w:eastAsia="Arial" w:hAnsi="Arial" w:cs="Arial"/>
          <w:color w:val="323232"/>
          <w:sz w:val="23"/>
          <w:szCs w:val="23"/>
          <w:lang w:val="fr-FR" w:bidi="en-US"/>
        </w:rPr>
        <w:br/>
        <w:t xml:space="preserve">Division 1, Part 2, Chapter 1, Article 5 Sections 750  </w:t>
      </w:r>
      <w:r w:rsidRPr="0054175E">
        <w:rPr>
          <w:rFonts w:ascii="Arial" w:eastAsia="Arial" w:hAnsi="Arial" w:cs="Arial"/>
          <w:color w:val="323232"/>
          <w:sz w:val="23"/>
          <w:szCs w:val="23"/>
          <w:lang w:val="fr-FR" w:bidi="en-US"/>
        </w:rPr>
        <w:br/>
        <w:t xml:space="preserve">Division 1, Part 2, Chapter 1, Article 5.5 Sections 770.3 </w:t>
      </w:r>
      <w:r w:rsidRPr="0054175E">
        <w:rPr>
          <w:rFonts w:ascii="Arial" w:eastAsia="Arial" w:hAnsi="Arial" w:cs="Arial"/>
          <w:color w:val="323232"/>
          <w:sz w:val="23"/>
          <w:szCs w:val="23"/>
          <w:lang w:val="fr-FR" w:bidi="en-US"/>
        </w:rPr>
        <w:br/>
        <w:t xml:space="preserve">Division 1, Part 2, Chapter 1, Article 5.7 Sections 777.1-777.3 </w:t>
      </w:r>
      <w:r w:rsidRPr="0054175E">
        <w:rPr>
          <w:rFonts w:ascii="Arial" w:eastAsia="Arial" w:hAnsi="Arial" w:cs="Arial"/>
          <w:color w:val="323232"/>
          <w:sz w:val="23"/>
          <w:szCs w:val="23"/>
          <w:lang w:val="fr-FR" w:bidi="en-US"/>
        </w:rPr>
        <w:br/>
        <w:t xml:space="preserve">Division 1, Part 2, Chapter 1, Article 6 Sections 780-784 </w:t>
      </w:r>
      <w:r w:rsidRPr="0054175E">
        <w:rPr>
          <w:rFonts w:ascii="Arial" w:eastAsia="Arial" w:hAnsi="Arial" w:cs="Arial"/>
          <w:color w:val="323232"/>
          <w:sz w:val="23"/>
          <w:szCs w:val="23"/>
          <w:lang w:val="fr-FR" w:bidi="en-US"/>
        </w:rPr>
        <w:br/>
        <w:t xml:space="preserve">Division 1, Part 2, Chapter 1, Article 6.5 Sections 790-790.15 </w:t>
      </w:r>
      <w:r w:rsidRPr="0054175E">
        <w:rPr>
          <w:rFonts w:ascii="Arial" w:eastAsia="Arial" w:hAnsi="Arial" w:cs="Arial"/>
          <w:color w:val="323232"/>
          <w:sz w:val="23"/>
          <w:szCs w:val="23"/>
          <w:lang w:val="fr-FR" w:bidi="en-US"/>
        </w:rPr>
        <w:br/>
        <w:t xml:space="preserve">Division 1, Part 2, Chapter 1, Article 7.5 Sections 815-816 </w:t>
      </w:r>
      <w:r w:rsidRPr="0054175E">
        <w:rPr>
          <w:rFonts w:ascii="Arial" w:eastAsia="Arial" w:hAnsi="Arial" w:cs="Arial"/>
          <w:color w:val="323232"/>
          <w:sz w:val="23"/>
          <w:szCs w:val="23"/>
          <w:lang w:val="fr-FR" w:bidi="en-US"/>
        </w:rPr>
        <w:br/>
        <w:t xml:space="preserve">Division 1, Part 2, Chapter 2, Article 5 Sections 1220-1221 </w:t>
      </w:r>
      <w:r w:rsidRPr="0054175E">
        <w:rPr>
          <w:rFonts w:ascii="Arial" w:eastAsia="Arial" w:hAnsi="Arial" w:cs="Arial"/>
          <w:color w:val="323232"/>
          <w:sz w:val="23"/>
          <w:szCs w:val="23"/>
          <w:lang w:val="fr-FR" w:bidi="en-US"/>
        </w:rPr>
        <w:br/>
        <w:t xml:space="preserve">Division 1, Part 2, Chapter 5 Sections 1621-1750 </w:t>
      </w:r>
      <w:r w:rsidRPr="0054175E">
        <w:rPr>
          <w:rFonts w:ascii="Arial" w:eastAsia="Arial" w:hAnsi="Arial" w:cs="Arial"/>
          <w:color w:val="323232"/>
          <w:sz w:val="23"/>
          <w:szCs w:val="23"/>
          <w:lang w:val="fr-FR" w:bidi="en-US"/>
        </w:rPr>
        <w:br/>
        <w:t xml:space="preserve">Division 1, Part 2, Chapter 5A Sections 1759-1759.10 </w:t>
      </w:r>
      <w:r w:rsidRPr="0054175E">
        <w:rPr>
          <w:rFonts w:ascii="Arial" w:eastAsia="Arial" w:hAnsi="Arial" w:cs="Arial"/>
          <w:color w:val="323232"/>
          <w:sz w:val="23"/>
          <w:szCs w:val="23"/>
          <w:lang w:val="fr-FR" w:bidi="en-US"/>
        </w:rPr>
        <w:br/>
        <w:t xml:space="preserve">Division 1, Part 2, Chapter 8 Sections 1831-1849 </w:t>
      </w:r>
      <w:r w:rsidRPr="0054175E">
        <w:rPr>
          <w:rFonts w:ascii="Arial" w:eastAsia="Arial" w:hAnsi="Arial" w:cs="Arial"/>
          <w:color w:val="323232"/>
          <w:sz w:val="23"/>
          <w:szCs w:val="23"/>
          <w:lang w:val="fr-FR" w:bidi="en-US"/>
        </w:rPr>
        <w:br/>
        <w:t xml:space="preserve">Division 2, Part 2, Chapter 1-14 Sections 10110-11535 </w:t>
      </w:r>
      <w:r w:rsidRPr="0054175E">
        <w:rPr>
          <w:rFonts w:ascii="Arial" w:eastAsia="Arial" w:hAnsi="Arial" w:cs="Arial"/>
          <w:color w:val="323232"/>
          <w:sz w:val="23"/>
          <w:szCs w:val="23"/>
          <w:lang w:val="fr-FR" w:bidi="en-US"/>
        </w:rPr>
        <w:br/>
        <w:t xml:space="preserve">Division 2, Part 6.1 Sections 12670-12692.5 </w:t>
      </w:r>
      <w:r w:rsidR="00F80EAE">
        <w:rPr>
          <w:rFonts w:ascii="Arial" w:hAnsi="Arial" w:cs="Arial"/>
          <w:color w:val="323232"/>
          <w:sz w:val="23"/>
          <w:szCs w:val="24"/>
          <w:lang w:val="fr-FR"/>
        </w:rPr>
        <w:br w:type="page"/>
      </w:r>
    </w:p>
    <w:p w14:paraId="45B9731C" w14:textId="77777777" w:rsidR="00F80EAE" w:rsidRDefault="00D1667F" w:rsidP="00F80EAE">
      <w:pPr>
        <w:pStyle w:val="Heading2"/>
      </w:pPr>
      <w:r w:rsidRPr="00691A4D">
        <w:lastRenderedPageBreak/>
        <w:t>Candidate Information Bulletin</w:t>
      </w:r>
    </w:p>
    <w:p w14:paraId="74271CB4" w14:textId="21A8044B" w:rsidR="00F80EAE" w:rsidRDefault="00D1667F" w:rsidP="00A12538">
      <w:pPr>
        <w:ind w:left="360" w:right="995"/>
        <w:rPr>
          <w:rFonts w:ascii="Arial" w:eastAsia="Arial" w:hAnsi="Arial" w:cs="Arial"/>
          <w:sz w:val="23"/>
          <w:szCs w:val="23"/>
          <w:lang w:bidi="en-US"/>
        </w:rPr>
      </w:pPr>
      <w:r w:rsidRPr="00691A4D">
        <w:rPr>
          <w:rFonts w:ascii="Arial" w:eastAsia="Arial" w:hAnsi="Arial" w:cs="Arial"/>
          <w:sz w:val="23"/>
          <w:szCs w:val="23"/>
          <w:lang w:bidi="en-US"/>
        </w:rPr>
        <w:t xml:space="preserve">Ang </w:t>
      </w:r>
      <w:hyperlink r:id="rId8" w:history="1">
        <w:r w:rsidRPr="00527CED">
          <w:rPr>
            <w:rStyle w:val="Hyperlink"/>
            <w:rFonts w:ascii="Arial" w:eastAsia="Arial" w:hAnsi="Arial" w:cs="Arial"/>
            <w:sz w:val="23"/>
            <w:szCs w:val="23"/>
            <w:lang w:bidi="en-US"/>
          </w:rPr>
          <w:t>Candidate Information Bulletin</w:t>
        </w:r>
      </w:hyperlink>
      <w:r w:rsidRPr="00691A4D">
        <w:rPr>
          <w:rFonts w:ascii="Arial" w:eastAsia="Arial" w:hAnsi="Arial" w:cs="Arial"/>
          <w:sz w:val="23"/>
          <w:szCs w:val="23"/>
          <w:lang w:bidi="en-US"/>
        </w:rPr>
        <w:t xml:space="preserve"> (CIB) ng California Department of Insurance (CDI) ay nagbibigay ng detalyadong impormasyon at mga link sa website na maaaring makatulong sa mga aplikante ng lisensya sa paghahanda para sa eksaminasyon ng lisensya.</w:t>
      </w:r>
    </w:p>
    <w:p w14:paraId="6B97A222" w14:textId="77777777" w:rsidR="00F80EAE" w:rsidRDefault="00D1667F" w:rsidP="00A12538">
      <w:pPr>
        <w:ind w:left="360" w:right="995"/>
        <w:rPr>
          <w:rFonts w:ascii="Arial" w:eastAsia="Arial" w:hAnsi="Arial" w:cs="Arial"/>
          <w:sz w:val="24"/>
          <w:szCs w:val="24"/>
          <w:lang w:bidi="en-US"/>
        </w:rPr>
      </w:pPr>
      <w:r w:rsidRPr="00F80EAE">
        <w:rPr>
          <w:rStyle w:val="Heading2Char"/>
        </w:rPr>
        <w:t xml:space="preserve">Ang Eksaminasyon </w:t>
      </w:r>
      <w:r w:rsidRPr="00F80EAE">
        <w:rPr>
          <w:rStyle w:val="Heading2Char"/>
        </w:rPr>
        <w:br/>
      </w:r>
      <w:r w:rsidR="0097193A">
        <w:rPr>
          <w:rFonts w:ascii="Arial" w:eastAsia="Arial" w:hAnsi="Arial" w:cs="Arial"/>
          <w:sz w:val="24"/>
          <w:szCs w:val="24"/>
          <w:lang w:bidi="en-US"/>
        </w:rPr>
        <w:t>B</w:t>
      </w:r>
      <w:r w:rsidR="0097193A" w:rsidRPr="00057B50">
        <w:rPr>
          <w:rFonts w:ascii="Arial" w:eastAsia="Arial" w:hAnsi="Arial" w:cs="Arial"/>
          <w:sz w:val="24"/>
          <w:szCs w:val="24"/>
          <w:lang w:bidi="en-US"/>
        </w:rPr>
        <w:t>atay s</w:t>
      </w:r>
      <w:r w:rsidR="0097193A">
        <w:rPr>
          <w:rFonts w:ascii="Arial" w:eastAsia="Arial" w:hAnsi="Arial" w:cs="Arial"/>
          <w:sz w:val="24"/>
          <w:szCs w:val="24"/>
          <w:lang w:bidi="en-US"/>
        </w:rPr>
        <w:t>a mga layunin ng eksaminasyong</w:t>
      </w:r>
      <w:r w:rsidR="0097193A" w:rsidRPr="00057B50">
        <w:rPr>
          <w:rFonts w:ascii="Arial" w:eastAsia="Arial" w:hAnsi="Arial" w:cs="Arial"/>
          <w:sz w:val="24"/>
          <w:szCs w:val="24"/>
          <w:lang w:bidi="en-US"/>
        </w:rPr>
        <w:t xml:space="preserve"> ito </w:t>
      </w:r>
      <w:r w:rsidR="0097193A">
        <w:rPr>
          <w:rFonts w:ascii="Arial" w:eastAsia="Arial" w:hAnsi="Arial" w:cs="Arial"/>
          <w:sz w:val="24"/>
          <w:szCs w:val="24"/>
          <w:lang w:bidi="en-US"/>
        </w:rPr>
        <w:t>a</w:t>
      </w:r>
      <w:r w:rsidRPr="00057B50">
        <w:rPr>
          <w:rFonts w:ascii="Arial" w:eastAsia="Arial" w:hAnsi="Arial" w:cs="Arial"/>
          <w:sz w:val="24"/>
          <w:szCs w:val="24"/>
          <w:lang w:bidi="en-US"/>
        </w:rPr>
        <w:t xml:space="preserve">ng mga katanungan sa eksaminasyon ng life at disability analyst. </w:t>
      </w:r>
      <w:r w:rsidR="0097193A">
        <w:rPr>
          <w:rFonts w:ascii="Arial" w:eastAsia="Arial" w:hAnsi="Arial" w:cs="Arial"/>
          <w:sz w:val="24"/>
          <w:szCs w:val="24"/>
          <w:lang w:bidi="en-US"/>
        </w:rPr>
        <w:t>M</w:t>
      </w:r>
      <w:r w:rsidR="0097193A" w:rsidRPr="00057B50">
        <w:rPr>
          <w:rFonts w:ascii="Arial" w:eastAsia="Arial" w:hAnsi="Arial" w:cs="Arial"/>
          <w:sz w:val="24"/>
          <w:szCs w:val="24"/>
          <w:lang w:bidi="en-US"/>
        </w:rPr>
        <w:t xml:space="preserve">aaaring garantiya ng tagumpay sa eksaminasyon </w:t>
      </w:r>
      <w:r w:rsidR="0097193A">
        <w:rPr>
          <w:rFonts w:ascii="Arial" w:eastAsia="Arial" w:hAnsi="Arial" w:cs="Arial"/>
          <w:sz w:val="24"/>
          <w:szCs w:val="24"/>
          <w:lang w:bidi="en-US"/>
        </w:rPr>
        <w:t>a</w:t>
      </w:r>
      <w:r w:rsidRPr="00057B50">
        <w:rPr>
          <w:rFonts w:ascii="Arial" w:eastAsia="Arial" w:hAnsi="Arial" w:cs="Arial"/>
          <w:sz w:val="24"/>
          <w:szCs w:val="24"/>
          <w:lang w:bidi="en-US"/>
        </w:rPr>
        <w:t>ng kabihasaan sa mga layuning ito.</w:t>
      </w:r>
    </w:p>
    <w:p w14:paraId="088A15B2" w14:textId="7681C60C" w:rsidR="00F80EAE" w:rsidRDefault="0097193A" w:rsidP="00A12538">
      <w:pPr>
        <w:ind w:left="360" w:right="995"/>
        <w:rPr>
          <w:rFonts w:ascii="Arial" w:eastAsia="Arial" w:hAnsi="Arial" w:cs="Arial"/>
          <w:sz w:val="24"/>
          <w:szCs w:val="24"/>
          <w:lang w:bidi="en-US"/>
        </w:rPr>
      </w:pPr>
      <w:r>
        <w:rPr>
          <w:rFonts w:ascii="Arial" w:eastAsia="Arial" w:hAnsi="Arial" w:cs="Arial"/>
          <w:sz w:val="24"/>
          <w:szCs w:val="24"/>
          <w:lang w:bidi="en-US"/>
        </w:rPr>
        <w:t xml:space="preserve">Hindi sinusukat </w:t>
      </w:r>
      <w:r w:rsidR="00D1667F" w:rsidRPr="00057B50">
        <w:rPr>
          <w:rFonts w:ascii="Arial" w:eastAsia="Arial" w:hAnsi="Arial" w:cs="Arial"/>
          <w:sz w:val="24"/>
          <w:szCs w:val="24"/>
          <w:lang w:bidi="en-US"/>
        </w:rPr>
        <w:t xml:space="preserve">ng eksaminasyon sa life at disability analyst </w:t>
      </w:r>
      <w:r>
        <w:rPr>
          <w:rFonts w:ascii="Arial" w:eastAsia="Arial" w:hAnsi="Arial" w:cs="Arial"/>
          <w:sz w:val="24"/>
          <w:szCs w:val="24"/>
          <w:lang w:bidi="en-US"/>
        </w:rPr>
        <w:t>ang</w:t>
      </w:r>
      <w:r w:rsidR="00D1667F" w:rsidRPr="00057B50">
        <w:rPr>
          <w:rFonts w:ascii="Arial" w:eastAsia="Arial" w:hAnsi="Arial" w:cs="Arial"/>
          <w:sz w:val="24"/>
          <w:szCs w:val="24"/>
          <w:lang w:bidi="en-US"/>
        </w:rPr>
        <w:t xml:space="preserve"> mga kasanayan na may kaugnayan sa mga pag</w:t>
      </w:r>
      <w:r>
        <w:rPr>
          <w:rFonts w:ascii="Arial" w:eastAsia="Arial" w:hAnsi="Arial" w:cs="Arial"/>
          <w:sz w:val="24"/>
          <w:szCs w:val="24"/>
          <w:lang w:bidi="en-US"/>
        </w:rPr>
        <w:t>be</w:t>
      </w:r>
      <w:r w:rsidR="00D1667F" w:rsidRPr="00057B50">
        <w:rPr>
          <w:rFonts w:ascii="Arial" w:eastAsia="Arial" w:hAnsi="Arial" w:cs="Arial"/>
          <w:sz w:val="24"/>
          <w:szCs w:val="24"/>
          <w:lang w:bidi="en-US"/>
        </w:rPr>
        <w:t xml:space="preserve">benta o komunikasyon, pamamahala sa sarili, pagganyak, kaalaman sa mga pamamaraan ng ahensya o kompanya, o </w:t>
      </w:r>
      <w:r>
        <w:rPr>
          <w:rFonts w:ascii="Arial" w:eastAsia="Arial" w:hAnsi="Arial" w:cs="Arial"/>
          <w:sz w:val="24"/>
          <w:szCs w:val="24"/>
          <w:lang w:bidi="en-US"/>
        </w:rPr>
        <w:t>pag-rate</w:t>
      </w:r>
      <w:r w:rsidRPr="00057B50">
        <w:rPr>
          <w:rFonts w:ascii="Arial" w:eastAsia="Arial" w:hAnsi="Arial" w:cs="Arial"/>
          <w:sz w:val="24"/>
          <w:szCs w:val="24"/>
          <w:lang w:bidi="en-US"/>
        </w:rPr>
        <w:t xml:space="preserve"> </w:t>
      </w:r>
      <w:r w:rsidR="00D1667F" w:rsidRPr="00057B50">
        <w:rPr>
          <w:rFonts w:ascii="Arial" w:eastAsia="Arial" w:hAnsi="Arial" w:cs="Arial"/>
          <w:sz w:val="24"/>
          <w:szCs w:val="24"/>
          <w:lang w:bidi="en-US"/>
        </w:rPr>
        <w:t>ng patakaran.</w:t>
      </w:r>
    </w:p>
    <w:p w14:paraId="687A5F86" w14:textId="77777777" w:rsidR="00F80EAE" w:rsidRDefault="00D1667F" w:rsidP="00A12538">
      <w:pPr>
        <w:ind w:left="360" w:right="995"/>
        <w:rPr>
          <w:rFonts w:ascii="Arial" w:eastAsia="Arial" w:hAnsi="Arial" w:cs="Arial"/>
          <w:sz w:val="24"/>
          <w:szCs w:val="24"/>
          <w:lang w:bidi="en-US"/>
        </w:rPr>
      </w:pPr>
      <w:r w:rsidRPr="00057B50">
        <w:rPr>
          <w:rFonts w:ascii="Arial" w:eastAsia="Arial" w:hAnsi="Arial" w:cs="Arial"/>
          <w:sz w:val="24"/>
          <w:szCs w:val="24"/>
          <w:lang w:bidi="en-US"/>
        </w:rPr>
        <w:t>Ang aplikante para sa isang life at disability analyst, nang walang anumang tulong (hal.mga materyales ng sanggunian at mga elektronikong aparato) ay pinapayagan ng tatlong oras at kalahati (210 minuto) upang sagutin ang 125 katanungan sa pagsusulit na may maraming pagpipilian.</w:t>
      </w:r>
    </w:p>
    <w:p w14:paraId="1E040610" w14:textId="77777777" w:rsidR="00F80EAE" w:rsidRDefault="00D1667F" w:rsidP="00A12538">
      <w:pPr>
        <w:ind w:left="360" w:right="995"/>
        <w:rPr>
          <w:rFonts w:ascii="Arial" w:eastAsia="Arial" w:hAnsi="Arial" w:cs="Arial"/>
          <w:sz w:val="24"/>
          <w:szCs w:val="24"/>
          <w:lang w:bidi="en-US"/>
        </w:rPr>
      </w:pPr>
      <w:r w:rsidRPr="00057B50">
        <w:rPr>
          <w:rFonts w:ascii="Arial" w:eastAsia="Arial" w:hAnsi="Arial" w:cs="Arial"/>
          <w:sz w:val="24"/>
          <w:szCs w:val="24"/>
          <w:lang w:bidi="en-US"/>
        </w:rPr>
        <w:t>Ang PSI Services, LLC (psi), isang kompanya na nakabase sa California na nagbibigay ng mga serbisyo sa lisensya sa regulasyon</w:t>
      </w:r>
      <w:r w:rsidR="0097193A">
        <w:rPr>
          <w:rFonts w:ascii="Arial" w:eastAsia="Arial" w:hAnsi="Arial" w:cs="Arial"/>
          <w:sz w:val="24"/>
          <w:szCs w:val="24"/>
          <w:lang w:bidi="en-US"/>
        </w:rPr>
        <w:t>g</w:t>
      </w:r>
      <w:r w:rsidRPr="00057B50">
        <w:rPr>
          <w:rFonts w:ascii="Arial" w:eastAsia="Arial" w:hAnsi="Arial" w:cs="Arial"/>
          <w:sz w:val="24"/>
          <w:szCs w:val="24"/>
          <w:lang w:bidi="en-US"/>
        </w:rPr>
        <w:t xml:space="preserve"> nakabatay sa estado, ay namamahala sa pag-iskedyul ng mga eksaminasyon para sa mga indibidwal na naghahanap ng lisensya ng Producer Licensing Bureau ng CDI. </w:t>
      </w:r>
      <w:r w:rsidR="0097193A">
        <w:rPr>
          <w:rFonts w:ascii="Arial" w:eastAsia="Arial" w:hAnsi="Arial" w:cs="Arial"/>
          <w:sz w:val="24"/>
          <w:szCs w:val="24"/>
          <w:lang w:bidi="en-US"/>
        </w:rPr>
        <w:t>Makikita a</w:t>
      </w:r>
      <w:r w:rsidR="0097193A" w:rsidRPr="00057B50">
        <w:rPr>
          <w:rFonts w:ascii="Arial" w:eastAsia="Arial" w:hAnsi="Arial" w:cs="Arial"/>
          <w:sz w:val="24"/>
          <w:szCs w:val="24"/>
          <w:lang w:bidi="en-US"/>
        </w:rPr>
        <w:t xml:space="preserve">ng </w:t>
      </w:r>
      <w:r w:rsidRPr="00057B50">
        <w:rPr>
          <w:rFonts w:ascii="Arial" w:eastAsia="Arial" w:hAnsi="Arial" w:cs="Arial"/>
          <w:sz w:val="24"/>
          <w:szCs w:val="24"/>
          <w:lang w:bidi="en-US"/>
        </w:rPr>
        <w:t>karagdagang impormasyon sa pag-iskedyul ng eksaminasyon sa lisensya ng life a</w:t>
      </w:r>
      <w:r w:rsidR="00CD6ED2">
        <w:rPr>
          <w:rFonts w:ascii="Arial" w:eastAsia="Arial" w:hAnsi="Arial" w:cs="Arial"/>
          <w:sz w:val="24"/>
          <w:szCs w:val="24"/>
          <w:lang w:bidi="en-US"/>
        </w:rPr>
        <w:t>t</w:t>
      </w:r>
      <w:r w:rsidRPr="00057B50">
        <w:rPr>
          <w:rFonts w:ascii="Arial" w:eastAsia="Arial" w:hAnsi="Arial" w:cs="Arial"/>
          <w:sz w:val="24"/>
          <w:szCs w:val="24"/>
          <w:lang w:bidi="en-US"/>
        </w:rPr>
        <w:t xml:space="preserve"> disability analyst sa web page ng </w:t>
      </w:r>
      <w:hyperlink r:id="rId9" w:history="1">
        <w:r w:rsidR="00527CED" w:rsidRPr="00527CED">
          <w:rPr>
            <w:rStyle w:val="Hyperlink"/>
            <w:rFonts w:ascii="Arial" w:eastAsia="Arial" w:hAnsi="Arial" w:cs="Arial"/>
            <w:sz w:val="24"/>
            <w:szCs w:val="24"/>
            <w:lang w:bidi="en-US"/>
          </w:rPr>
          <w:t xml:space="preserve">Insurance License Examination Information </w:t>
        </w:r>
      </w:hyperlink>
      <w:r w:rsidRPr="00057B50">
        <w:rPr>
          <w:rFonts w:ascii="Arial" w:eastAsia="Arial" w:hAnsi="Arial" w:cs="Arial"/>
          <w:sz w:val="24"/>
          <w:szCs w:val="24"/>
          <w:lang w:bidi="en-US"/>
        </w:rPr>
        <w:t>ng CDI.</w:t>
      </w:r>
    </w:p>
    <w:p w14:paraId="34A3A83B" w14:textId="77777777" w:rsidR="00F80EAE" w:rsidRDefault="0097193A" w:rsidP="00760895">
      <w:pPr>
        <w:widowControl w:val="0"/>
        <w:tabs>
          <w:tab w:val="left" w:pos="-1080"/>
        </w:tabs>
        <w:spacing w:after="0" w:line="240" w:lineRule="auto"/>
        <w:ind w:left="360" w:right="875"/>
        <w:rPr>
          <w:rFonts w:ascii="Arial" w:eastAsia="Arial" w:hAnsi="Arial" w:cs="Arial"/>
          <w:sz w:val="24"/>
          <w:szCs w:val="24"/>
          <w:lang w:bidi="en-US"/>
        </w:rPr>
      </w:pPr>
      <w:r>
        <w:rPr>
          <w:rFonts w:ascii="Arial" w:eastAsia="Arial" w:hAnsi="Arial" w:cs="Arial"/>
          <w:sz w:val="24"/>
          <w:szCs w:val="24"/>
          <w:lang w:bidi="en-US"/>
        </w:rPr>
        <w:t>P</w:t>
      </w:r>
      <w:r w:rsidRPr="00760895">
        <w:rPr>
          <w:rFonts w:ascii="Arial" w:eastAsia="Arial" w:hAnsi="Arial" w:cs="Arial"/>
          <w:sz w:val="24"/>
          <w:szCs w:val="24"/>
          <w:lang w:bidi="en-US"/>
        </w:rPr>
        <w:t xml:space="preserve">inangangasiwaan </w:t>
      </w:r>
      <w:r>
        <w:rPr>
          <w:rFonts w:ascii="Arial" w:eastAsia="Arial" w:hAnsi="Arial" w:cs="Arial"/>
          <w:sz w:val="24"/>
          <w:szCs w:val="24"/>
          <w:lang w:bidi="en-US"/>
        </w:rPr>
        <w:t>a</w:t>
      </w:r>
      <w:r w:rsidR="00760895" w:rsidRPr="00760895">
        <w:rPr>
          <w:rFonts w:ascii="Arial" w:eastAsia="Arial" w:hAnsi="Arial" w:cs="Arial"/>
          <w:sz w:val="24"/>
          <w:szCs w:val="24"/>
          <w:lang w:bidi="en-US"/>
        </w:rPr>
        <w:t xml:space="preserve">ng mga eksaminasyon ng California Department of Insurance (CDI) sa site ng eksaminasyon ng CDI sa Los Angeles o isa sa </w:t>
      </w:r>
      <w:r>
        <w:rPr>
          <w:rFonts w:ascii="Arial" w:eastAsia="Arial" w:hAnsi="Arial" w:cs="Arial"/>
          <w:sz w:val="24"/>
          <w:szCs w:val="24"/>
          <w:lang w:bidi="en-US"/>
        </w:rPr>
        <w:t xml:space="preserve">karamihan ng mga </w:t>
      </w:r>
      <w:r w:rsidR="00760895" w:rsidRPr="00760895">
        <w:rPr>
          <w:rFonts w:ascii="Arial" w:eastAsia="Arial" w:hAnsi="Arial" w:cs="Arial"/>
          <w:sz w:val="24"/>
          <w:szCs w:val="24"/>
          <w:lang w:bidi="en-US"/>
        </w:rPr>
        <w:t>sentro ng pagsusulit ng PSI sa buong California.</w:t>
      </w:r>
    </w:p>
    <w:p w14:paraId="16F4BE85" w14:textId="1B696064" w:rsidR="00760895" w:rsidRPr="00760895" w:rsidRDefault="00760895" w:rsidP="00760895">
      <w:pPr>
        <w:widowControl w:val="0"/>
        <w:tabs>
          <w:tab w:val="left" w:pos="-1080"/>
        </w:tabs>
        <w:spacing w:after="0" w:line="240" w:lineRule="auto"/>
        <w:ind w:left="360" w:right="875"/>
        <w:rPr>
          <w:rFonts w:ascii="Arial" w:hAnsi="Arial" w:cs="Arial"/>
          <w:sz w:val="24"/>
          <w:szCs w:val="24"/>
        </w:rPr>
      </w:pPr>
    </w:p>
    <w:p w14:paraId="463DBB59" w14:textId="18EFDEB4" w:rsidR="00760895" w:rsidRPr="00760895" w:rsidRDefault="00760895" w:rsidP="00760895">
      <w:pPr>
        <w:widowControl w:val="0"/>
        <w:tabs>
          <w:tab w:val="left" w:pos="-1080"/>
        </w:tabs>
        <w:spacing w:after="0" w:line="240" w:lineRule="auto"/>
        <w:ind w:left="360" w:right="875"/>
        <w:rPr>
          <w:rFonts w:ascii="Arial" w:hAnsi="Arial" w:cs="Arial"/>
          <w:sz w:val="24"/>
          <w:szCs w:val="24"/>
        </w:rPr>
      </w:pPr>
      <w:r w:rsidRPr="00760895">
        <w:rPr>
          <w:rFonts w:ascii="Arial" w:eastAsia="Arial" w:hAnsi="Arial" w:cs="Arial"/>
          <w:snapToGrid w:val="0"/>
          <w:sz w:val="24"/>
          <w:szCs w:val="24"/>
          <w:lang w:bidi="en-US"/>
        </w:rPr>
        <w:t xml:space="preserve">Magsisimula ang mga </w:t>
      </w:r>
      <w:r w:rsidR="00C66AC6">
        <w:rPr>
          <w:rFonts w:ascii="Arial" w:eastAsia="Arial" w:hAnsi="Arial" w:cs="Arial"/>
          <w:snapToGrid w:val="0"/>
          <w:sz w:val="24"/>
          <w:szCs w:val="24"/>
          <w:lang w:bidi="en-US"/>
        </w:rPr>
        <w:t>exam</w:t>
      </w:r>
      <w:r w:rsidR="00C66AC6" w:rsidRPr="00760895">
        <w:rPr>
          <w:rFonts w:ascii="Arial" w:eastAsia="Arial" w:hAnsi="Arial" w:cs="Arial"/>
          <w:snapToGrid w:val="0"/>
          <w:sz w:val="24"/>
          <w:szCs w:val="24"/>
          <w:lang w:bidi="en-US"/>
        </w:rPr>
        <w:t xml:space="preserve"> </w:t>
      </w:r>
      <w:r w:rsidRPr="00760895">
        <w:rPr>
          <w:rFonts w:ascii="Arial" w:eastAsia="Arial" w:hAnsi="Arial" w:cs="Arial"/>
          <w:snapToGrid w:val="0"/>
          <w:sz w:val="24"/>
          <w:szCs w:val="24"/>
          <w:lang w:bidi="en-US"/>
        </w:rPr>
        <w:t xml:space="preserve">sa site ng CDI </w:t>
      </w:r>
      <w:r w:rsidR="00C66AC6">
        <w:rPr>
          <w:rFonts w:ascii="Arial" w:eastAsia="Arial" w:hAnsi="Arial" w:cs="Arial"/>
          <w:snapToGrid w:val="0"/>
          <w:sz w:val="24"/>
          <w:szCs w:val="24"/>
          <w:lang w:bidi="en-US"/>
        </w:rPr>
        <w:t>ng</w:t>
      </w:r>
      <w:r w:rsidRPr="00760895">
        <w:rPr>
          <w:rFonts w:ascii="Arial" w:eastAsia="Arial" w:hAnsi="Arial" w:cs="Arial"/>
          <w:snapToGrid w:val="0"/>
          <w:sz w:val="24"/>
          <w:szCs w:val="24"/>
          <w:lang w:bidi="en-US"/>
        </w:rPr>
        <w:t xml:space="preserve"> 8:30 a.m. (8:00 a.m. </w:t>
      </w:r>
      <w:r w:rsidR="00C66AC6">
        <w:rPr>
          <w:rFonts w:ascii="Arial" w:eastAsia="Arial" w:hAnsi="Arial" w:cs="Arial"/>
          <w:snapToGrid w:val="0"/>
          <w:sz w:val="24"/>
          <w:szCs w:val="24"/>
          <w:lang w:bidi="en-US"/>
        </w:rPr>
        <w:t>check-in</w:t>
      </w:r>
      <w:r w:rsidRPr="00760895">
        <w:rPr>
          <w:rFonts w:ascii="Arial" w:eastAsia="Arial" w:hAnsi="Arial" w:cs="Arial"/>
          <w:snapToGrid w:val="0"/>
          <w:sz w:val="24"/>
          <w:szCs w:val="24"/>
          <w:lang w:bidi="en-US"/>
        </w:rPr>
        <w:t xml:space="preserve">) at 1:00 p.m. (12:30 p.m. </w:t>
      </w:r>
      <w:r w:rsidR="00C66AC6">
        <w:rPr>
          <w:rFonts w:ascii="Arial" w:eastAsia="Arial" w:hAnsi="Arial" w:cs="Arial"/>
          <w:snapToGrid w:val="0"/>
          <w:sz w:val="24"/>
          <w:szCs w:val="24"/>
          <w:lang w:bidi="en-US"/>
        </w:rPr>
        <w:t>check in</w:t>
      </w:r>
      <w:r w:rsidRPr="00760895">
        <w:rPr>
          <w:rFonts w:ascii="Arial" w:eastAsia="Arial" w:hAnsi="Arial" w:cs="Arial"/>
          <w:snapToGrid w:val="0"/>
          <w:sz w:val="24"/>
          <w:szCs w:val="24"/>
          <w:lang w:bidi="en-US"/>
        </w:rPr>
        <w:t xml:space="preserve">), Lunes hanggang Biyernes maliban sa mga pista </w:t>
      </w:r>
      <w:r w:rsidR="00C66AC6">
        <w:rPr>
          <w:rFonts w:ascii="Arial" w:eastAsia="Arial" w:hAnsi="Arial" w:cs="Arial"/>
          <w:snapToGrid w:val="0"/>
          <w:sz w:val="24"/>
          <w:szCs w:val="24"/>
          <w:lang w:bidi="en-US"/>
        </w:rPr>
        <w:t xml:space="preserve">opisyal </w:t>
      </w:r>
      <w:r w:rsidRPr="00760895">
        <w:rPr>
          <w:rFonts w:ascii="Arial" w:eastAsia="Arial" w:hAnsi="Arial" w:cs="Arial"/>
          <w:snapToGrid w:val="0"/>
          <w:sz w:val="24"/>
          <w:szCs w:val="24"/>
          <w:lang w:bidi="en-US"/>
        </w:rPr>
        <w:t>ng estado:</w:t>
      </w:r>
    </w:p>
    <w:p w14:paraId="494926AA" w14:textId="77777777" w:rsidR="00760895" w:rsidRPr="00760895" w:rsidRDefault="00760895" w:rsidP="00760895">
      <w:pPr>
        <w:widowControl w:val="0"/>
        <w:tabs>
          <w:tab w:val="left" w:pos="-1080"/>
        </w:tabs>
        <w:spacing w:after="0" w:line="240" w:lineRule="auto"/>
        <w:rPr>
          <w:rFonts w:ascii="Arial" w:hAnsi="Arial" w:cs="Arial"/>
          <w:snapToGrid w:val="0"/>
          <w:sz w:val="24"/>
          <w:szCs w:val="24"/>
        </w:rPr>
      </w:pPr>
    </w:p>
    <w:tbl>
      <w:tblPr>
        <w:tblW w:w="0" w:type="auto"/>
        <w:tblInd w:w="468" w:type="dxa"/>
        <w:tblLayout w:type="fixed"/>
        <w:tblLook w:val="01E0" w:firstRow="1" w:lastRow="1" w:firstColumn="1" w:lastColumn="1" w:noHBand="0" w:noVBand="0"/>
      </w:tblPr>
      <w:tblGrid>
        <w:gridCol w:w="6480"/>
      </w:tblGrid>
      <w:tr w:rsidR="00760895" w:rsidRPr="00760895" w14:paraId="0CCC4376" w14:textId="77777777" w:rsidTr="00760895">
        <w:tc>
          <w:tcPr>
            <w:tcW w:w="6480" w:type="dxa"/>
          </w:tcPr>
          <w:p w14:paraId="165D1FBA" w14:textId="77777777" w:rsidR="00760895" w:rsidRPr="0054175E" w:rsidRDefault="00760895" w:rsidP="00760895">
            <w:pPr>
              <w:widowControl w:val="0"/>
              <w:tabs>
                <w:tab w:val="left" w:pos="-1080"/>
              </w:tabs>
              <w:spacing w:before="60" w:after="0" w:line="240" w:lineRule="auto"/>
              <w:ind w:left="972" w:hanging="720"/>
              <w:rPr>
                <w:rFonts w:ascii="Arial" w:hAnsi="Arial" w:cs="Arial"/>
                <w:b/>
                <w:snapToGrid w:val="0"/>
                <w:sz w:val="24"/>
                <w:szCs w:val="24"/>
                <w:lang w:val="es-ES"/>
              </w:rPr>
            </w:pPr>
            <w:r w:rsidRPr="0054175E">
              <w:rPr>
                <w:rFonts w:ascii="Arial" w:eastAsia="Arial" w:hAnsi="Arial" w:cs="Arial"/>
                <w:b/>
                <w:snapToGrid w:val="0"/>
                <w:sz w:val="24"/>
                <w:szCs w:val="24"/>
                <w:lang w:val="es-ES" w:bidi="en-US"/>
              </w:rPr>
              <w:t>Site ng Eksaminasyon sa CDI Los Angeles:</w:t>
            </w:r>
          </w:p>
          <w:p w14:paraId="4CFE1907" w14:textId="77777777" w:rsidR="00C66AC6" w:rsidRPr="00760895" w:rsidRDefault="00C66AC6" w:rsidP="00C66AC6">
            <w:pPr>
              <w:widowControl w:val="0"/>
              <w:tabs>
                <w:tab w:val="left" w:pos="-1080"/>
              </w:tabs>
              <w:spacing w:after="0" w:line="240" w:lineRule="auto"/>
              <w:ind w:left="972" w:hanging="720"/>
              <w:rPr>
                <w:rFonts w:ascii="Arial" w:hAnsi="Arial" w:cs="Arial"/>
                <w:snapToGrid w:val="0"/>
                <w:sz w:val="24"/>
                <w:szCs w:val="24"/>
              </w:rPr>
            </w:pPr>
            <w:r w:rsidRPr="00760895">
              <w:rPr>
                <w:rFonts w:ascii="Arial" w:hAnsi="Arial" w:cs="Arial"/>
                <w:snapToGrid w:val="0"/>
                <w:sz w:val="24"/>
                <w:szCs w:val="24"/>
              </w:rPr>
              <w:t>Ronald Reagan Building</w:t>
            </w:r>
          </w:p>
          <w:p w14:paraId="70088BBC" w14:textId="77777777" w:rsidR="00760895" w:rsidRPr="00760895" w:rsidRDefault="00760895" w:rsidP="00C479C8">
            <w:pPr>
              <w:widowControl w:val="0"/>
              <w:tabs>
                <w:tab w:val="left" w:pos="-1080"/>
              </w:tabs>
              <w:spacing w:after="0" w:line="240" w:lineRule="auto"/>
              <w:ind w:left="234" w:firstLine="18"/>
              <w:rPr>
                <w:rFonts w:ascii="Arial" w:hAnsi="Arial" w:cs="Arial"/>
                <w:sz w:val="24"/>
                <w:szCs w:val="24"/>
              </w:rPr>
            </w:pPr>
            <w:r w:rsidRPr="00760895">
              <w:rPr>
                <w:rFonts w:ascii="Arial" w:eastAsia="Arial" w:hAnsi="Arial" w:cs="Arial"/>
                <w:sz w:val="24"/>
                <w:szCs w:val="24"/>
                <w:lang w:bidi="en-US"/>
              </w:rPr>
              <w:t>300 South Spring Street, North Tower, Suite 1000</w:t>
            </w:r>
          </w:p>
          <w:p w14:paraId="12E59686" w14:textId="77777777" w:rsidR="00760895" w:rsidRPr="00760895" w:rsidRDefault="00760895" w:rsidP="008323DE">
            <w:pPr>
              <w:widowControl w:val="0"/>
              <w:tabs>
                <w:tab w:val="left" w:pos="-1080"/>
              </w:tabs>
              <w:spacing w:after="0" w:line="240" w:lineRule="auto"/>
              <w:ind w:left="972" w:hanging="720"/>
              <w:rPr>
                <w:rFonts w:ascii="Arial" w:hAnsi="Arial" w:cs="Arial"/>
                <w:snapToGrid w:val="0"/>
                <w:sz w:val="24"/>
                <w:szCs w:val="24"/>
              </w:rPr>
            </w:pPr>
            <w:r w:rsidRPr="00760895">
              <w:rPr>
                <w:rFonts w:ascii="Arial" w:eastAsia="Arial" w:hAnsi="Arial" w:cs="Arial"/>
                <w:sz w:val="24"/>
                <w:szCs w:val="24"/>
                <w:lang w:bidi="en-US"/>
              </w:rPr>
              <w:t>Los Angeles, California 90013</w:t>
            </w:r>
          </w:p>
        </w:tc>
      </w:tr>
    </w:tbl>
    <w:p w14:paraId="4D566FCD" w14:textId="77777777" w:rsidR="0054175E" w:rsidRDefault="0054175E" w:rsidP="0054175E">
      <w:pPr>
        <w:spacing w:after="0"/>
        <w:ind w:left="360" w:right="995"/>
        <w:rPr>
          <w:rFonts w:ascii="Arial" w:eastAsia="Arial" w:hAnsi="Arial" w:cs="Arial"/>
          <w:sz w:val="24"/>
          <w:szCs w:val="24"/>
          <w:lang w:bidi="en-US"/>
        </w:rPr>
      </w:pPr>
    </w:p>
    <w:p w14:paraId="4FF44637" w14:textId="2EF3782F" w:rsidR="00057B50" w:rsidRPr="00057B50" w:rsidRDefault="00D1667F" w:rsidP="0054175E">
      <w:pPr>
        <w:ind w:left="360" w:right="875"/>
        <w:rPr>
          <w:rFonts w:ascii="Arial" w:hAnsi="Arial" w:cs="Arial"/>
          <w:sz w:val="24"/>
          <w:szCs w:val="24"/>
        </w:rPr>
      </w:pPr>
      <w:r w:rsidRPr="00057B50">
        <w:rPr>
          <w:rFonts w:ascii="Arial" w:eastAsia="Arial" w:hAnsi="Arial" w:cs="Arial"/>
          <w:sz w:val="24"/>
          <w:szCs w:val="24"/>
          <w:lang w:bidi="en-US"/>
        </w:rPr>
        <w:lastRenderedPageBreak/>
        <w:t xml:space="preserve">Nag-aalok ang PSI ng mga eksaminasyon, sa pamamagitan lamang ng appointment, sa mga sentro ng pagsusulit na matatagpuan sa mga sumusunod na lungsod sa buong California**:   </w:t>
      </w:r>
      <w:r w:rsidRPr="00057B50">
        <w:rPr>
          <w:rFonts w:ascii="Arial" w:eastAsia="Arial" w:hAnsi="Arial" w:cs="Arial"/>
          <w:sz w:val="24"/>
          <w:szCs w:val="24"/>
          <w:lang w:bidi="en-US"/>
        </w:rPr>
        <w:br/>
      </w:r>
    </w:p>
    <w:tbl>
      <w:tblPr>
        <w:tblW w:w="0" w:type="auto"/>
        <w:tblInd w:w="720" w:type="dxa"/>
        <w:tblLook w:val="04A0" w:firstRow="1" w:lastRow="0" w:firstColumn="1" w:lastColumn="0" w:noHBand="0" w:noVBand="1"/>
      </w:tblPr>
      <w:tblGrid>
        <w:gridCol w:w="2447"/>
        <w:gridCol w:w="2278"/>
        <w:gridCol w:w="2457"/>
        <w:gridCol w:w="2394"/>
      </w:tblGrid>
      <w:tr w:rsidR="00057B50" w:rsidRPr="00057B50" w14:paraId="5E29B532" w14:textId="77777777" w:rsidTr="00057B50">
        <w:tc>
          <w:tcPr>
            <w:tcW w:w="2447" w:type="dxa"/>
            <w:shd w:val="clear" w:color="auto" w:fill="auto"/>
          </w:tcPr>
          <w:p w14:paraId="69369314"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Agoura Hills</w:t>
            </w:r>
          </w:p>
        </w:tc>
        <w:tc>
          <w:tcPr>
            <w:tcW w:w="2278" w:type="dxa"/>
            <w:shd w:val="clear" w:color="auto" w:fill="auto"/>
          </w:tcPr>
          <w:p w14:paraId="6DB56411"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Fresno</w:t>
            </w:r>
          </w:p>
        </w:tc>
        <w:tc>
          <w:tcPr>
            <w:tcW w:w="2457" w:type="dxa"/>
            <w:shd w:val="clear" w:color="auto" w:fill="auto"/>
          </w:tcPr>
          <w:p w14:paraId="62CCDF67"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Sacramento</w:t>
            </w:r>
          </w:p>
        </w:tc>
        <w:tc>
          <w:tcPr>
            <w:tcW w:w="2394" w:type="dxa"/>
            <w:shd w:val="clear" w:color="auto" w:fill="auto"/>
          </w:tcPr>
          <w:p w14:paraId="68A35CBD"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Santa Rosa</w:t>
            </w:r>
          </w:p>
        </w:tc>
      </w:tr>
      <w:tr w:rsidR="00057B50" w:rsidRPr="00057B50" w14:paraId="0F9208E3" w14:textId="77777777" w:rsidTr="00057B50">
        <w:tc>
          <w:tcPr>
            <w:tcW w:w="2447" w:type="dxa"/>
            <w:shd w:val="clear" w:color="auto" w:fill="auto"/>
          </w:tcPr>
          <w:p w14:paraId="011926A5"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Atascadero</w:t>
            </w:r>
          </w:p>
        </w:tc>
        <w:tc>
          <w:tcPr>
            <w:tcW w:w="2278" w:type="dxa"/>
            <w:shd w:val="clear" w:color="auto" w:fill="auto"/>
          </w:tcPr>
          <w:p w14:paraId="3CEC3580"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Irvine</w:t>
            </w:r>
          </w:p>
        </w:tc>
        <w:tc>
          <w:tcPr>
            <w:tcW w:w="2457" w:type="dxa"/>
            <w:shd w:val="clear" w:color="auto" w:fill="auto"/>
          </w:tcPr>
          <w:p w14:paraId="4CCD33C3"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San Diego</w:t>
            </w:r>
          </w:p>
        </w:tc>
        <w:tc>
          <w:tcPr>
            <w:tcW w:w="2394" w:type="dxa"/>
            <w:shd w:val="clear" w:color="auto" w:fill="auto"/>
          </w:tcPr>
          <w:p w14:paraId="774790FC"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Union City</w:t>
            </w:r>
          </w:p>
        </w:tc>
      </w:tr>
      <w:tr w:rsidR="00057B50" w:rsidRPr="00057B50" w14:paraId="227EBAB6" w14:textId="77777777" w:rsidTr="00057B50">
        <w:tc>
          <w:tcPr>
            <w:tcW w:w="2447" w:type="dxa"/>
            <w:shd w:val="clear" w:color="auto" w:fill="auto"/>
          </w:tcPr>
          <w:p w14:paraId="706BB152"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Bakersfield</w:t>
            </w:r>
          </w:p>
        </w:tc>
        <w:tc>
          <w:tcPr>
            <w:tcW w:w="2278" w:type="dxa"/>
            <w:shd w:val="clear" w:color="auto" w:fill="auto"/>
          </w:tcPr>
          <w:p w14:paraId="6E7E9437"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Lawndale</w:t>
            </w:r>
          </w:p>
        </w:tc>
        <w:tc>
          <w:tcPr>
            <w:tcW w:w="2457" w:type="dxa"/>
            <w:shd w:val="clear" w:color="auto" w:fill="auto"/>
          </w:tcPr>
          <w:p w14:paraId="090904E2"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San Francisco</w:t>
            </w:r>
          </w:p>
        </w:tc>
        <w:tc>
          <w:tcPr>
            <w:tcW w:w="2394" w:type="dxa"/>
            <w:shd w:val="clear" w:color="auto" w:fill="auto"/>
          </w:tcPr>
          <w:p w14:paraId="3A0D122A"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Ventura</w:t>
            </w:r>
          </w:p>
        </w:tc>
      </w:tr>
      <w:tr w:rsidR="00057B50" w:rsidRPr="00057B50" w14:paraId="0722EDCD" w14:textId="77777777" w:rsidTr="00057B50">
        <w:tc>
          <w:tcPr>
            <w:tcW w:w="2447" w:type="dxa"/>
            <w:shd w:val="clear" w:color="auto" w:fill="auto"/>
          </w:tcPr>
          <w:p w14:paraId="72CDAFB5"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Carson</w:t>
            </w:r>
          </w:p>
        </w:tc>
        <w:tc>
          <w:tcPr>
            <w:tcW w:w="2278" w:type="dxa"/>
            <w:shd w:val="clear" w:color="auto" w:fill="auto"/>
          </w:tcPr>
          <w:p w14:paraId="57DA998E"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Redding</w:t>
            </w:r>
          </w:p>
        </w:tc>
        <w:tc>
          <w:tcPr>
            <w:tcW w:w="2457" w:type="dxa"/>
            <w:shd w:val="clear" w:color="auto" w:fill="auto"/>
          </w:tcPr>
          <w:p w14:paraId="7841BE84"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Santa Clara</w:t>
            </w:r>
          </w:p>
        </w:tc>
        <w:tc>
          <w:tcPr>
            <w:tcW w:w="2394" w:type="dxa"/>
            <w:shd w:val="clear" w:color="auto" w:fill="auto"/>
          </w:tcPr>
          <w:p w14:paraId="0D36B74E"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Visalia</w:t>
            </w:r>
          </w:p>
        </w:tc>
      </w:tr>
      <w:tr w:rsidR="00057B50" w:rsidRPr="00057B50" w14:paraId="658940DA" w14:textId="77777777" w:rsidTr="00057B50">
        <w:tc>
          <w:tcPr>
            <w:tcW w:w="2447" w:type="dxa"/>
            <w:shd w:val="clear" w:color="auto" w:fill="auto"/>
          </w:tcPr>
          <w:p w14:paraId="6209895E"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Diamond Bar</w:t>
            </w:r>
          </w:p>
        </w:tc>
        <w:tc>
          <w:tcPr>
            <w:tcW w:w="2278" w:type="dxa"/>
            <w:shd w:val="clear" w:color="auto" w:fill="auto"/>
          </w:tcPr>
          <w:p w14:paraId="22E7C852"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Riverside</w:t>
            </w:r>
          </w:p>
        </w:tc>
        <w:tc>
          <w:tcPr>
            <w:tcW w:w="2457" w:type="dxa"/>
            <w:shd w:val="clear" w:color="auto" w:fill="auto"/>
          </w:tcPr>
          <w:p w14:paraId="30FCBE38" w14:textId="77777777" w:rsidR="00057B50" w:rsidRPr="00057B50" w:rsidRDefault="00057B50" w:rsidP="00057B50">
            <w:pPr>
              <w:widowControl w:val="0"/>
              <w:spacing w:after="0" w:line="240" w:lineRule="auto"/>
              <w:rPr>
                <w:rFonts w:ascii="Arial" w:hAnsi="Arial" w:cs="Arial"/>
                <w:snapToGrid w:val="0"/>
                <w:sz w:val="24"/>
                <w:szCs w:val="24"/>
              </w:rPr>
            </w:pPr>
            <w:r w:rsidRPr="00057B50">
              <w:rPr>
                <w:rFonts w:ascii="Arial" w:eastAsia="Arial" w:hAnsi="Arial" w:cs="Arial"/>
                <w:snapToGrid w:val="0"/>
                <w:sz w:val="24"/>
                <w:szCs w:val="24"/>
                <w:lang w:bidi="en-US"/>
              </w:rPr>
              <w:t>Santa Fe Springs</w:t>
            </w:r>
          </w:p>
        </w:tc>
        <w:tc>
          <w:tcPr>
            <w:tcW w:w="2394" w:type="dxa"/>
            <w:shd w:val="clear" w:color="auto" w:fill="auto"/>
          </w:tcPr>
          <w:p w14:paraId="6B1A284F" w14:textId="77777777" w:rsidR="00057B50" w:rsidRPr="00057B50" w:rsidRDefault="0025477E" w:rsidP="00057B50">
            <w:pPr>
              <w:widowControl w:val="0"/>
              <w:spacing w:after="0" w:line="240" w:lineRule="auto"/>
              <w:rPr>
                <w:rFonts w:ascii="Arial" w:hAnsi="Arial" w:cs="Arial"/>
                <w:snapToGrid w:val="0"/>
                <w:sz w:val="24"/>
                <w:szCs w:val="24"/>
              </w:rPr>
            </w:pPr>
            <w:r>
              <w:rPr>
                <w:rFonts w:ascii="Arial" w:eastAsia="Arial" w:hAnsi="Arial" w:cs="Arial"/>
                <w:snapToGrid w:val="0"/>
                <w:sz w:val="24"/>
                <w:szCs w:val="24"/>
                <w:lang w:bidi="en-US"/>
              </w:rPr>
              <w:t>Walnut Creek</w:t>
            </w:r>
          </w:p>
        </w:tc>
      </w:tr>
      <w:tr w:rsidR="00057B50" w:rsidRPr="00057B50" w14:paraId="0C4F561E" w14:textId="77777777" w:rsidTr="00057B50">
        <w:tc>
          <w:tcPr>
            <w:tcW w:w="2447" w:type="dxa"/>
            <w:shd w:val="clear" w:color="auto" w:fill="auto"/>
          </w:tcPr>
          <w:p w14:paraId="5D89E999" w14:textId="77777777" w:rsidR="00057B50" w:rsidRPr="00057B50" w:rsidRDefault="00057B50" w:rsidP="00057B50">
            <w:pPr>
              <w:widowControl w:val="0"/>
              <w:spacing w:after="0" w:line="240" w:lineRule="auto"/>
              <w:rPr>
                <w:rFonts w:ascii="Arial" w:hAnsi="Arial" w:cs="Arial"/>
                <w:snapToGrid w:val="0"/>
                <w:sz w:val="24"/>
                <w:szCs w:val="24"/>
              </w:rPr>
            </w:pPr>
          </w:p>
        </w:tc>
        <w:tc>
          <w:tcPr>
            <w:tcW w:w="2278" w:type="dxa"/>
            <w:shd w:val="clear" w:color="auto" w:fill="auto"/>
          </w:tcPr>
          <w:p w14:paraId="0ED37CD5" w14:textId="77777777" w:rsidR="00057B50" w:rsidRPr="00057B50" w:rsidRDefault="00057B50" w:rsidP="00057B50">
            <w:pPr>
              <w:widowControl w:val="0"/>
              <w:spacing w:after="0" w:line="240" w:lineRule="auto"/>
              <w:rPr>
                <w:rFonts w:ascii="Arial" w:hAnsi="Arial" w:cs="Arial"/>
                <w:snapToGrid w:val="0"/>
                <w:sz w:val="24"/>
                <w:szCs w:val="24"/>
              </w:rPr>
            </w:pPr>
          </w:p>
        </w:tc>
        <w:tc>
          <w:tcPr>
            <w:tcW w:w="2457" w:type="dxa"/>
            <w:shd w:val="clear" w:color="auto" w:fill="auto"/>
          </w:tcPr>
          <w:p w14:paraId="6268C095" w14:textId="77777777" w:rsidR="00057B50" w:rsidRPr="00057B50" w:rsidRDefault="00057B50" w:rsidP="00057B50">
            <w:pPr>
              <w:widowControl w:val="0"/>
              <w:spacing w:after="0" w:line="240" w:lineRule="auto"/>
              <w:rPr>
                <w:rFonts w:ascii="Arial" w:hAnsi="Arial" w:cs="Arial"/>
                <w:snapToGrid w:val="0"/>
                <w:sz w:val="24"/>
                <w:szCs w:val="24"/>
              </w:rPr>
            </w:pPr>
          </w:p>
        </w:tc>
        <w:tc>
          <w:tcPr>
            <w:tcW w:w="2394" w:type="dxa"/>
            <w:shd w:val="clear" w:color="auto" w:fill="auto"/>
          </w:tcPr>
          <w:p w14:paraId="67B0FFB9" w14:textId="77777777" w:rsidR="00057B50" w:rsidRPr="00057B50" w:rsidRDefault="00057B50" w:rsidP="00057B50">
            <w:pPr>
              <w:widowControl w:val="0"/>
              <w:spacing w:after="0" w:line="240" w:lineRule="auto"/>
              <w:rPr>
                <w:rFonts w:ascii="Arial" w:hAnsi="Arial" w:cs="Arial"/>
                <w:snapToGrid w:val="0"/>
                <w:sz w:val="24"/>
                <w:szCs w:val="24"/>
              </w:rPr>
            </w:pPr>
          </w:p>
        </w:tc>
      </w:tr>
    </w:tbl>
    <w:p w14:paraId="5AA784AE" w14:textId="77777777" w:rsidR="00D1667F" w:rsidRPr="00B778C7" w:rsidRDefault="00D1667F" w:rsidP="00C479C8">
      <w:pPr>
        <w:ind w:right="995"/>
        <w:rPr>
          <w:rFonts w:ascii="Arial" w:hAnsi="Arial" w:cs="Arial"/>
          <w:sz w:val="24"/>
          <w:szCs w:val="24"/>
        </w:rPr>
      </w:pPr>
    </w:p>
    <w:p w14:paraId="29C863F9" w14:textId="77777777" w:rsidR="00F80EAE" w:rsidRDefault="0025477E" w:rsidP="008323DE">
      <w:pPr>
        <w:ind w:left="360" w:right="995"/>
        <w:rPr>
          <w:rFonts w:ascii="Arial" w:eastAsia="Arial" w:hAnsi="Arial" w:cs="Arial"/>
          <w:sz w:val="24"/>
          <w:szCs w:val="24"/>
          <w:lang w:bidi="en-US"/>
        </w:rPr>
      </w:pPr>
      <w:r w:rsidRPr="00B778C7">
        <w:rPr>
          <w:rFonts w:ascii="Arial" w:eastAsia="Arial" w:hAnsi="Arial" w:cs="Arial"/>
          <w:sz w:val="24"/>
          <w:szCs w:val="24"/>
          <w:lang w:bidi="en-US"/>
        </w:rPr>
        <w:t>Ang listahan ng mga lokasyon ng PSI sa taas ay kasalukuyan sa oras na nailathala ang mga Layunin na ito</w:t>
      </w:r>
      <w:r w:rsidR="00C66AC6">
        <w:rPr>
          <w:rFonts w:ascii="Arial" w:eastAsia="Arial" w:hAnsi="Arial" w:cs="Arial"/>
          <w:sz w:val="24"/>
          <w:szCs w:val="24"/>
          <w:lang w:bidi="en-US"/>
        </w:rPr>
        <w:t xml:space="preserve"> </w:t>
      </w:r>
      <w:r w:rsidRPr="00B778C7">
        <w:rPr>
          <w:rFonts w:ascii="Arial" w:eastAsia="Arial" w:hAnsi="Arial" w:cs="Arial"/>
          <w:sz w:val="24"/>
          <w:szCs w:val="24"/>
          <w:lang w:bidi="en-US"/>
        </w:rPr>
        <w:t xml:space="preserve">at maaaring mabago. Para magparehistro sa eksaminasyon o para makakuha ng kumpletong listahan ng mga sentro ng pagsusulit ng PSI, mga patakaran sa seguridad sa sentro ng pagsusulit, mga oras at pamamaraan ng check-in, pati na rin ang mga direksyon sa pagmamaneho patungo sa mga sentro ng pagsusulit ng PSI, i-download ang kasalukuyang </w:t>
      </w:r>
      <w:hyperlink r:id="rId10" w:history="1">
        <w:r w:rsidRPr="00527CED">
          <w:rPr>
            <w:rStyle w:val="Hyperlink"/>
            <w:rFonts w:ascii="Arial" w:eastAsia="Arial" w:hAnsi="Arial" w:cs="Arial"/>
            <w:b/>
            <w:sz w:val="24"/>
            <w:szCs w:val="24"/>
            <w:lang w:bidi="en-US"/>
          </w:rPr>
          <w:t>Candidate Information Bulletin</w:t>
        </w:r>
      </w:hyperlink>
      <w:r w:rsidRPr="00B778C7">
        <w:rPr>
          <w:rFonts w:ascii="Arial" w:eastAsia="Arial" w:hAnsi="Arial" w:cs="Arial"/>
          <w:b/>
          <w:sz w:val="24"/>
          <w:szCs w:val="24"/>
          <w:lang w:bidi="en-US"/>
        </w:rPr>
        <w:t xml:space="preserve"> </w:t>
      </w:r>
      <w:r w:rsidRPr="00B778C7">
        <w:rPr>
          <w:rFonts w:ascii="Arial" w:eastAsia="Arial" w:hAnsi="Arial" w:cs="Arial"/>
          <w:sz w:val="24"/>
          <w:szCs w:val="24"/>
          <w:lang w:bidi="en-US"/>
        </w:rPr>
        <w:t xml:space="preserve">para sa (mga) eksaminasyon na kinukuha mo sa </w:t>
      </w:r>
      <w:hyperlink r:id="rId11" w:history="1">
        <w:r w:rsidR="00527CED" w:rsidRPr="00527CED">
          <w:rPr>
            <w:rStyle w:val="Hyperlink"/>
            <w:rFonts w:ascii="Arial" w:eastAsia="Arial" w:hAnsi="Arial" w:cs="Arial"/>
            <w:sz w:val="24"/>
            <w:szCs w:val="24"/>
            <w:lang w:bidi="en-US"/>
          </w:rPr>
          <w:t>Mga Eksaminasyon ng PSI Online</w:t>
        </w:r>
      </w:hyperlink>
      <w:r w:rsidRPr="00B778C7">
        <w:rPr>
          <w:rFonts w:ascii="Arial" w:eastAsia="Arial" w:hAnsi="Arial" w:cs="Arial"/>
          <w:sz w:val="24"/>
          <w:szCs w:val="24"/>
          <w:lang w:bidi="en-US"/>
        </w:rPr>
        <w:t>.</w:t>
      </w:r>
    </w:p>
    <w:p w14:paraId="5F6343D1" w14:textId="0579B95A" w:rsidR="00B401D0" w:rsidRPr="00FF1266" w:rsidRDefault="00057B50" w:rsidP="004008DA">
      <w:pPr>
        <w:ind w:right="995"/>
        <w:rPr>
          <w:rFonts w:ascii="Arial" w:hAnsi="Arial" w:cs="Arial"/>
          <w:sz w:val="24"/>
          <w:szCs w:val="24"/>
          <w:lang w:val="it-IT"/>
        </w:rPr>
      </w:pPr>
      <w:r w:rsidRPr="0054175E">
        <w:rPr>
          <w:rFonts w:ascii="Arial" w:eastAsia="Arial" w:hAnsi="Arial" w:cs="Arial"/>
          <w:sz w:val="24"/>
          <w:szCs w:val="24"/>
          <w:lang w:val="it-IT" w:bidi="en-US"/>
        </w:rPr>
        <w:t>**Para sa mga hindi residente ng California, ang PSI ay may mga site ng pagsusuri sa buong bansa. Mangyaring sumangguni sa Candidate Information Bulletin sa pahina 2 para sa karagdagang impormasyon.</w:t>
      </w:r>
    </w:p>
    <w:p w14:paraId="107EF3CA" w14:textId="77777777" w:rsidR="00D1667F" w:rsidRPr="00F80EAE" w:rsidRDefault="00DF772D" w:rsidP="00F80EAE">
      <w:pPr>
        <w:pStyle w:val="Heading3"/>
      </w:pPr>
      <w:r w:rsidRPr="0054175E">
        <w:rPr>
          <w:sz w:val="24"/>
          <w:szCs w:val="24"/>
        </w:rPr>
        <w:br w:type="page"/>
      </w:r>
      <w:r w:rsidR="00D1667F" w:rsidRPr="00F80EAE">
        <w:lastRenderedPageBreak/>
        <w:t>TALAAN NG MGA NILALAMAN</w:t>
      </w:r>
    </w:p>
    <w:p w14:paraId="22324C40" w14:textId="77777777" w:rsidR="00F80EAE" w:rsidRDefault="00D1667F" w:rsidP="009C4DA8">
      <w:pPr>
        <w:spacing w:line="240" w:lineRule="auto"/>
        <w:ind w:left="180" w:right="995"/>
        <w:rPr>
          <w:rFonts w:ascii="Arial" w:eastAsia="Arial" w:hAnsi="Arial" w:cs="Arial"/>
          <w:sz w:val="23"/>
          <w:szCs w:val="23"/>
          <w:lang w:val="it-IT" w:bidi="en-US"/>
        </w:rPr>
      </w:pPr>
      <w:r w:rsidRPr="0054175E">
        <w:rPr>
          <w:rFonts w:ascii="Arial" w:eastAsia="Arial" w:hAnsi="Arial" w:cs="Arial"/>
          <w:sz w:val="23"/>
          <w:szCs w:val="23"/>
          <w:lang w:val="it-IT" w:bidi="en-US"/>
        </w:rPr>
        <w:t>I.</w:t>
      </w:r>
      <w:r w:rsidRPr="0054175E">
        <w:rPr>
          <w:rFonts w:ascii="Arial" w:eastAsia="Arial" w:hAnsi="Arial" w:cs="Arial"/>
          <w:sz w:val="23"/>
          <w:szCs w:val="23"/>
          <w:lang w:val="it-IT" w:bidi="en-US"/>
        </w:rPr>
        <w:tab/>
        <w:t>PANGKALAHATANG INSURANCE (15 katanungan (12 porsiyento) sa eksaminasyon)</w:t>
      </w:r>
    </w:p>
    <w:p w14:paraId="0A4ADA2C" w14:textId="77777777" w:rsidR="00F80EAE" w:rsidRDefault="00D1667F" w:rsidP="009C4DA8">
      <w:pPr>
        <w:spacing w:line="240" w:lineRule="auto"/>
        <w:ind w:left="360" w:right="995" w:firstLine="360"/>
        <w:rPr>
          <w:rFonts w:ascii="Arial" w:eastAsia="Arial" w:hAnsi="Arial" w:cs="Arial"/>
          <w:sz w:val="23"/>
          <w:szCs w:val="23"/>
          <w:lang w:val="fr-FR" w:bidi="en-US"/>
        </w:rPr>
      </w:pPr>
      <w:r w:rsidRPr="0054175E">
        <w:rPr>
          <w:rFonts w:ascii="Arial" w:eastAsia="Arial" w:hAnsi="Arial" w:cs="Arial"/>
          <w:sz w:val="23"/>
          <w:szCs w:val="23"/>
          <w:lang w:val="fr-FR" w:bidi="en-US"/>
        </w:rPr>
        <w:t>A.</w:t>
      </w:r>
      <w:r w:rsidRPr="0054175E">
        <w:rPr>
          <w:rFonts w:ascii="Arial" w:eastAsia="Arial" w:hAnsi="Arial" w:cs="Arial"/>
          <w:sz w:val="23"/>
          <w:szCs w:val="23"/>
          <w:lang w:val="fr-FR" w:bidi="en-US"/>
        </w:rPr>
        <w:tab/>
        <w:t>Batas Sa Kontrata</w:t>
      </w:r>
    </w:p>
    <w:p w14:paraId="4F1625B7" w14:textId="77777777" w:rsidR="00F80EAE" w:rsidRDefault="00D1667F" w:rsidP="009C4DA8">
      <w:pPr>
        <w:spacing w:line="240" w:lineRule="auto"/>
        <w:ind w:left="360" w:right="995" w:firstLine="360"/>
        <w:rPr>
          <w:rFonts w:ascii="Arial" w:eastAsia="Arial" w:hAnsi="Arial" w:cs="Arial"/>
          <w:sz w:val="23"/>
          <w:szCs w:val="23"/>
          <w:lang w:val="fr-FR" w:bidi="en-US"/>
        </w:rPr>
      </w:pPr>
      <w:r w:rsidRPr="0054175E">
        <w:rPr>
          <w:rFonts w:ascii="Arial" w:eastAsia="Arial" w:hAnsi="Arial" w:cs="Arial"/>
          <w:sz w:val="23"/>
          <w:szCs w:val="23"/>
          <w:lang w:val="fr-FR" w:bidi="en-US"/>
        </w:rPr>
        <w:t>B.</w:t>
      </w:r>
      <w:r w:rsidRPr="0054175E">
        <w:rPr>
          <w:rFonts w:ascii="Arial" w:eastAsia="Arial" w:hAnsi="Arial" w:cs="Arial"/>
          <w:sz w:val="23"/>
          <w:szCs w:val="23"/>
          <w:lang w:val="fr-FR" w:bidi="en-US"/>
        </w:rPr>
        <w:tab/>
        <w:t>Ang Insurance Marketplace</w:t>
      </w:r>
    </w:p>
    <w:p w14:paraId="012B86F2" w14:textId="77777777" w:rsidR="00F80EAE" w:rsidRDefault="00D1667F" w:rsidP="009C4DA8">
      <w:pPr>
        <w:spacing w:line="240" w:lineRule="auto"/>
        <w:ind w:left="360" w:right="995" w:firstLine="360"/>
        <w:rPr>
          <w:rFonts w:ascii="Arial" w:eastAsia="Arial" w:hAnsi="Arial" w:cs="Arial"/>
          <w:sz w:val="23"/>
          <w:szCs w:val="23"/>
          <w:lang w:val="fr-FR" w:bidi="en-US"/>
        </w:rPr>
      </w:pPr>
      <w:r w:rsidRPr="0054175E">
        <w:rPr>
          <w:rFonts w:ascii="Arial" w:eastAsia="Arial" w:hAnsi="Arial" w:cs="Arial"/>
          <w:sz w:val="23"/>
          <w:szCs w:val="23"/>
          <w:lang w:val="fr-FR" w:bidi="en-US"/>
        </w:rPr>
        <w:t>C.</w:t>
      </w:r>
      <w:r w:rsidRPr="0054175E">
        <w:rPr>
          <w:rFonts w:ascii="Arial" w:eastAsia="Arial" w:hAnsi="Arial" w:cs="Arial"/>
          <w:sz w:val="23"/>
          <w:szCs w:val="23"/>
          <w:lang w:val="fr-FR" w:bidi="en-US"/>
        </w:rPr>
        <w:tab/>
        <w:t xml:space="preserve">Pangkalahatang mga </w:t>
      </w:r>
      <w:r w:rsidR="00503A3E">
        <w:rPr>
          <w:rFonts w:ascii="Arial" w:eastAsia="Arial" w:hAnsi="Arial" w:cs="Arial"/>
          <w:sz w:val="23"/>
          <w:szCs w:val="23"/>
          <w:lang w:val="fr-FR" w:bidi="en-US"/>
        </w:rPr>
        <w:t>tuntunin</w:t>
      </w:r>
    </w:p>
    <w:p w14:paraId="48397889" w14:textId="77777777" w:rsidR="00F80EAE" w:rsidRDefault="00D1667F" w:rsidP="009C4DA8">
      <w:pPr>
        <w:spacing w:line="240" w:lineRule="auto"/>
        <w:ind w:left="360" w:right="995" w:firstLine="360"/>
        <w:rPr>
          <w:rFonts w:ascii="Arial" w:eastAsia="Arial" w:hAnsi="Arial" w:cs="Arial"/>
          <w:sz w:val="23"/>
          <w:szCs w:val="23"/>
          <w:lang w:val="fr-FR" w:bidi="en-US"/>
        </w:rPr>
      </w:pPr>
      <w:r w:rsidRPr="0054175E">
        <w:rPr>
          <w:rFonts w:ascii="Arial" w:eastAsia="Arial" w:hAnsi="Arial" w:cs="Arial"/>
          <w:sz w:val="23"/>
          <w:szCs w:val="23"/>
          <w:lang w:val="fr-FR" w:bidi="en-US"/>
        </w:rPr>
        <w:t>D.</w:t>
      </w:r>
      <w:r w:rsidRPr="0054175E">
        <w:rPr>
          <w:rFonts w:ascii="Arial" w:eastAsia="Arial" w:hAnsi="Arial" w:cs="Arial"/>
          <w:sz w:val="23"/>
          <w:szCs w:val="23"/>
          <w:lang w:val="fr-FR" w:bidi="en-US"/>
        </w:rPr>
        <w:tab/>
      </w:r>
      <w:r w:rsidR="00503A3E">
        <w:rPr>
          <w:rFonts w:ascii="Arial" w:eastAsia="Arial" w:hAnsi="Arial" w:cs="Arial"/>
          <w:sz w:val="23"/>
          <w:szCs w:val="23"/>
          <w:lang w:val="fr-FR" w:bidi="en-US"/>
        </w:rPr>
        <w:t xml:space="preserve">Mga </w:t>
      </w:r>
      <w:r w:rsidRPr="0054175E">
        <w:rPr>
          <w:rFonts w:ascii="Arial" w:eastAsia="Arial" w:hAnsi="Arial" w:cs="Arial"/>
          <w:sz w:val="23"/>
          <w:szCs w:val="23"/>
          <w:lang w:val="fr-FR" w:bidi="en-US"/>
        </w:rPr>
        <w:t>Pambatasang Landmark</w:t>
      </w:r>
    </w:p>
    <w:p w14:paraId="14E8ECC7" w14:textId="77777777" w:rsidR="00F80EAE" w:rsidRDefault="00D1667F" w:rsidP="009C4DA8">
      <w:pPr>
        <w:spacing w:line="240" w:lineRule="auto"/>
        <w:ind w:left="360" w:right="995" w:firstLine="360"/>
        <w:rPr>
          <w:rFonts w:ascii="Arial" w:eastAsia="Arial" w:hAnsi="Arial" w:cs="Arial"/>
          <w:sz w:val="23"/>
          <w:szCs w:val="23"/>
          <w:lang w:val="fr-FR" w:bidi="en-US"/>
        </w:rPr>
      </w:pPr>
      <w:r w:rsidRPr="0054175E">
        <w:rPr>
          <w:rFonts w:ascii="Arial" w:eastAsia="Arial" w:hAnsi="Arial" w:cs="Arial"/>
          <w:sz w:val="23"/>
          <w:szCs w:val="23"/>
          <w:lang w:val="fr-FR" w:bidi="en-US"/>
        </w:rPr>
        <w:t>E.</w:t>
      </w:r>
      <w:r w:rsidRPr="0054175E">
        <w:rPr>
          <w:rFonts w:ascii="Arial" w:eastAsia="Arial" w:hAnsi="Arial" w:cs="Arial"/>
          <w:sz w:val="23"/>
          <w:szCs w:val="23"/>
          <w:lang w:val="fr-FR" w:bidi="en-US"/>
        </w:rPr>
        <w:tab/>
        <w:t>Mga Legal na Entidad na Lisensyadong Magbenta ng Life at/o Disability Insurance sa California</w:t>
      </w:r>
    </w:p>
    <w:p w14:paraId="4157D322" w14:textId="77777777" w:rsidR="00F80EAE" w:rsidRDefault="00D1667F" w:rsidP="009C4DA8">
      <w:pPr>
        <w:spacing w:line="240" w:lineRule="auto"/>
        <w:ind w:left="360" w:right="995" w:firstLine="360"/>
        <w:rPr>
          <w:rFonts w:ascii="Arial" w:eastAsia="Arial" w:hAnsi="Arial" w:cs="Arial"/>
          <w:sz w:val="23"/>
          <w:szCs w:val="23"/>
          <w:lang w:val="es-ES" w:bidi="en-US"/>
        </w:rPr>
      </w:pPr>
      <w:r w:rsidRPr="0054175E">
        <w:rPr>
          <w:rFonts w:ascii="Arial" w:eastAsia="Arial" w:hAnsi="Arial" w:cs="Arial"/>
          <w:sz w:val="23"/>
          <w:szCs w:val="23"/>
          <w:lang w:val="es-ES" w:bidi="en-US"/>
        </w:rPr>
        <w:t>F.</w:t>
      </w:r>
      <w:r w:rsidRPr="0054175E">
        <w:rPr>
          <w:rFonts w:ascii="Arial" w:eastAsia="Arial" w:hAnsi="Arial" w:cs="Arial"/>
          <w:sz w:val="23"/>
          <w:szCs w:val="23"/>
          <w:lang w:val="es-ES" w:bidi="en-US"/>
        </w:rPr>
        <w:tab/>
        <w:t>Mga Batas Kaugnay sa Seguridad</w:t>
      </w:r>
    </w:p>
    <w:p w14:paraId="294FA05C"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G.</w:t>
      </w:r>
      <w:r w:rsidRPr="00691A4D">
        <w:rPr>
          <w:rFonts w:ascii="Arial" w:eastAsia="Arial" w:hAnsi="Arial" w:cs="Arial"/>
          <w:sz w:val="23"/>
          <w:szCs w:val="23"/>
          <w:lang w:bidi="en-US"/>
        </w:rPr>
        <w:tab/>
        <w:t>Mga Kinakailangan sa Kaangkupan ng National Association of Insurance Commissioners (NAIC).</w:t>
      </w:r>
    </w:p>
    <w:p w14:paraId="7B9E6C6E"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H.</w:t>
      </w:r>
      <w:r w:rsidRPr="00691A4D">
        <w:rPr>
          <w:rFonts w:ascii="Arial" w:eastAsia="Arial" w:hAnsi="Arial" w:cs="Arial"/>
          <w:sz w:val="23"/>
          <w:szCs w:val="23"/>
          <w:lang w:bidi="en-US"/>
        </w:rPr>
        <w:tab/>
        <w:t>Mga Isyu sa Pederal na Health Insurance</w:t>
      </w:r>
    </w:p>
    <w:p w14:paraId="6C8409B2"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I.</w:t>
      </w:r>
      <w:r w:rsidRPr="00691A4D">
        <w:rPr>
          <w:rFonts w:ascii="Arial" w:eastAsia="Arial" w:hAnsi="Arial" w:cs="Arial"/>
          <w:sz w:val="23"/>
          <w:szCs w:val="23"/>
          <w:lang w:bidi="en-US"/>
        </w:rPr>
        <w:tab/>
        <w:t>Mga Programa sa Health Insurance ng California</w:t>
      </w:r>
    </w:p>
    <w:p w14:paraId="5B1DAAB8" w14:textId="07B2AC2E" w:rsidR="00D1667F" w:rsidRPr="00691A4D" w:rsidRDefault="00D1667F" w:rsidP="009C4DA8">
      <w:pPr>
        <w:spacing w:line="240" w:lineRule="auto"/>
        <w:ind w:left="360" w:right="995" w:firstLine="360"/>
        <w:rPr>
          <w:rFonts w:ascii="Arial" w:hAnsi="Arial" w:cs="Arial"/>
          <w:sz w:val="23"/>
          <w:szCs w:val="24"/>
        </w:rPr>
      </w:pPr>
      <w:r w:rsidRPr="00691A4D">
        <w:rPr>
          <w:rFonts w:ascii="Arial" w:eastAsia="Arial" w:hAnsi="Arial" w:cs="Arial"/>
          <w:sz w:val="23"/>
          <w:szCs w:val="23"/>
          <w:lang w:bidi="en-US"/>
        </w:rPr>
        <w:t>J.</w:t>
      </w:r>
      <w:r w:rsidRPr="00691A4D">
        <w:rPr>
          <w:rFonts w:ascii="Arial" w:eastAsia="Arial" w:hAnsi="Arial" w:cs="Arial"/>
          <w:sz w:val="23"/>
          <w:szCs w:val="23"/>
          <w:lang w:bidi="en-US"/>
        </w:rPr>
        <w:tab/>
      </w:r>
      <w:r w:rsidR="00C66AC6">
        <w:rPr>
          <w:rFonts w:ascii="Arial" w:eastAsia="Arial" w:hAnsi="Arial" w:cs="Arial"/>
          <w:sz w:val="23"/>
          <w:szCs w:val="23"/>
          <w:lang w:bidi="en-US"/>
        </w:rPr>
        <w:t xml:space="preserve">Integrasyon ng </w:t>
      </w:r>
      <w:r w:rsidR="00503A3E">
        <w:rPr>
          <w:rFonts w:ascii="Arial" w:eastAsia="Arial" w:hAnsi="Arial" w:cs="Arial"/>
          <w:sz w:val="23"/>
          <w:szCs w:val="23"/>
          <w:lang w:bidi="en-US"/>
        </w:rPr>
        <w:t>m</w:t>
      </w:r>
      <w:r w:rsidR="00C66AC6">
        <w:rPr>
          <w:rFonts w:ascii="Arial" w:eastAsia="Arial" w:hAnsi="Arial" w:cs="Arial"/>
          <w:sz w:val="23"/>
          <w:szCs w:val="23"/>
          <w:lang w:bidi="en-US"/>
        </w:rPr>
        <w:t>ga Programa sa Insurance</w:t>
      </w:r>
      <w:r w:rsidRPr="00691A4D">
        <w:rPr>
          <w:rFonts w:ascii="Arial" w:eastAsia="Arial" w:hAnsi="Arial" w:cs="Arial"/>
          <w:sz w:val="23"/>
          <w:szCs w:val="23"/>
          <w:lang w:bidi="en-US"/>
        </w:rPr>
        <w:t xml:space="preserve"> </w:t>
      </w:r>
      <w:r w:rsidR="00C66AC6">
        <w:rPr>
          <w:rFonts w:ascii="Arial" w:eastAsia="Arial" w:hAnsi="Arial" w:cs="Arial"/>
          <w:sz w:val="23"/>
          <w:szCs w:val="23"/>
          <w:lang w:bidi="en-US"/>
        </w:rPr>
        <w:t>ng Pederal at Estado</w:t>
      </w:r>
    </w:p>
    <w:p w14:paraId="3DBDEE05"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K.</w:t>
      </w:r>
      <w:r w:rsidRPr="00691A4D">
        <w:rPr>
          <w:rFonts w:ascii="Arial" w:eastAsia="Arial" w:hAnsi="Arial" w:cs="Arial"/>
          <w:sz w:val="23"/>
          <w:szCs w:val="23"/>
          <w:lang w:bidi="en-US"/>
        </w:rPr>
        <w:tab/>
        <w:t>Tungkulin ng California Life and Health Insurance Guarantee Association</w:t>
      </w:r>
    </w:p>
    <w:p w14:paraId="42C9DD4B" w14:textId="2074D938" w:rsidR="00FB3E27" w:rsidRDefault="00FB3E27" w:rsidP="009C4DA8">
      <w:pPr>
        <w:spacing w:line="240" w:lineRule="auto"/>
        <w:ind w:left="360" w:right="995" w:firstLine="360"/>
        <w:rPr>
          <w:rFonts w:ascii="Arial" w:hAnsi="Arial" w:cs="Arial"/>
          <w:sz w:val="23"/>
          <w:szCs w:val="24"/>
        </w:rPr>
      </w:pPr>
    </w:p>
    <w:p w14:paraId="75328D10" w14:textId="77777777" w:rsidR="00F80EAE" w:rsidRDefault="00D1667F" w:rsidP="009C4DA8">
      <w:pPr>
        <w:spacing w:line="240" w:lineRule="auto"/>
        <w:ind w:left="720" w:right="995" w:hanging="540"/>
        <w:rPr>
          <w:rFonts w:ascii="Arial" w:eastAsia="Arial" w:hAnsi="Arial" w:cs="Arial"/>
          <w:sz w:val="23"/>
          <w:szCs w:val="23"/>
          <w:lang w:bidi="en-US"/>
        </w:rPr>
      </w:pPr>
      <w:r w:rsidRPr="00691A4D">
        <w:rPr>
          <w:rFonts w:ascii="Arial" w:eastAsia="Arial" w:hAnsi="Arial" w:cs="Arial"/>
          <w:sz w:val="23"/>
          <w:szCs w:val="23"/>
          <w:lang w:bidi="en-US"/>
        </w:rPr>
        <w:t xml:space="preserve">II </w:t>
      </w:r>
      <w:r w:rsidRPr="00691A4D">
        <w:rPr>
          <w:rFonts w:ascii="Arial" w:eastAsia="Arial" w:hAnsi="Arial" w:cs="Arial"/>
          <w:sz w:val="23"/>
          <w:szCs w:val="23"/>
          <w:lang w:bidi="en-US"/>
        </w:rPr>
        <w:tab/>
        <w:t>LIFE AT DISABILITY ANALYST (10 katanungan (8 porsiyento) sa eksaminasyon)</w:t>
      </w:r>
    </w:p>
    <w:p w14:paraId="36DF2602"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A.</w:t>
      </w:r>
      <w:r w:rsidRPr="00691A4D">
        <w:rPr>
          <w:rFonts w:ascii="Arial" w:eastAsia="Arial" w:hAnsi="Arial" w:cs="Arial"/>
          <w:sz w:val="23"/>
          <w:szCs w:val="23"/>
          <w:lang w:bidi="en-US"/>
        </w:rPr>
        <w:tab/>
        <w:t xml:space="preserve">Mga Kinakailangan </w:t>
      </w:r>
      <w:r w:rsidR="00C66AC6">
        <w:rPr>
          <w:rFonts w:ascii="Arial" w:eastAsia="Arial" w:hAnsi="Arial" w:cs="Arial"/>
          <w:sz w:val="23"/>
          <w:szCs w:val="23"/>
          <w:lang w:bidi="en-US"/>
        </w:rPr>
        <w:t>s</w:t>
      </w:r>
      <w:r w:rsidRPr="00691A4D">
        <w:rPr>
          <w:rFonts w:ascii="Arial" w:eastAsia="Arial" w:hAnsi="Arial" w:cs="Arial"/>
          <w:sz w:val="23"/>
          <w:szCs w:val="23"/>
          <w:lang w:bidi="en-US"/>
        </w:rPr>
        <w:t>a Pangkalahatang Paglilisensya</w:t>
      </w:r>
    </w:p>
    <w:p w14:paraId="0FF89A0D"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B.</w:t>
      </w:r>
      <w:r w:rsidRPr="00691A4D">
        <w:rPr>
          <w:rFonts w:ascii="Arial" w:eastAsia="Arial" w:hAnsi="Arial" w:cs="Arial"/>
          <w:sz w:val="23"/>
          <w:szCs w:val="23"/>
          <w:lang w:bidi="en-US"/>
        </w:rPr>
        <w:tab/>
        <w:t>Kompensasyon at Bayad (pagtanggap o hindi)</w:t>
      </w:r>
    </w:p>
    <w:p w14:paraId="162FCB3A"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C.</w:t>
      </w:r>
      <w:r w:rsidRPr="0054175E">
        <w:rPr>
          <w:rFonts w:ascii="Arial" w:eastAsia="Arial" w:hAnsi="Arial" w:cs="Arial"/>
          <w:sz w:val="23"/>
          <w:szCs w:val="23"/>
          <w:lang w:val="it-IT" w:bidi="en-US"/>
        </w:rPr>
        <w:tab/>
        <w:t>Salungatan ng Interes</w:t>
      </w:r>
    </w:p>
    <w:p w14:paraId="4B1E4142"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D.</w:t>
      </w:r>
      <w:r w:rsidRPr="0054175E">
        <w:rPr>
          <w:rFonts w:ascii="Arial" w:eastAsia="Arial" w:hAnsi="Arial" w:cs="Arial"/>
          <w:sz w:val="23"/>
          <w:szCs w:val="23"/>
          <w:lang w:val="it-IT" w:bidi="en-US"/>
        </w:rPr>
        <w:tab/>
        <w:t>Naaangkop na Pagpaplano ng Portfolio</w:t>
      </w:r>
    </w:p>
    <w:p w14:paraId="5E68CB75" w14:textId="42943767" w:rsidR="006F3F77" w:rsidRPr="0054175E" w:rsidRDefault="006F3F77" w:rsidP="009C4DA8">
      <w:pPr>
        <w:spacing w:line="240" w:lineRule="auto"/>
        <w:ind w:left="360" w:right="995" w:firstLine="360"/>
        <w:rPr>
          <w:rFonts w:ascii="Arial" w:hAnsi="Arial" w:cs="Arial"/>
          <w:sz w:val="23"/>
          <w:szCs w:val="24"/>
          <w:lang w:val="it-IT"/>
        </w:rPr>
      </w:pPr>
    </w:p>
    <w:p w14:paraId="3E9F5BB9" w14:textId="77777777" w:rsidR="00F80EAE" w:rsidRDefault="00D1667F" w:rsidP="009C4DA8">
      <w:pPr>
        <w:spacing w:line="240" w:lineRule="auto"/>
        <w:ind w:left="720" w:right="995" w:hanging="540"/>
        <w:rPr>
          <w:rFonts w:ascii="Arial" w:eastAsia="Arial" w:hAnsi="Arial" w:cs="Arial"/>
          <w:sz w:val="23"/>
          <w:szCs w:val="23"/>
          <w:lang w:val="it-IT" w:bidi="en-US"/>
        </w:rPr>
      </w:pPr>
      <w:r w:rsidRPr="0054175E">
        <w:rPr>
          <w:rFonts w:ascii="Arial" w:eastAsia="Arial" w:hAnsi="Arial" w:cs="Arial"/>
          <w:sz w:val="23"/>
          <w:szCs w:val="23"/>
          <w:lang w:val="it-IT" w:bidi="en-US"/>
        </w:rPr>
        <w:t>III.</w:t>
      </w:r>
      <w:r w:rsidRPr="0054175E">
        <w:rPr>
          <w:rFonts w:ascii="Arial" w:eastAsia="Arial" w:hAnsi="Arial" w:cs="Arial"/>
          <w:sz w:val="23"/>
          <w:szCs w:val="23"/>
          <w:lang w:val="it-IT" w:bidi="en-US"/>
        </w:rPr>
        <w:tab/>
        <w:t>LIFE INSURANCE (32 katanungan (25 porsiyento) sa eksaminasyon)</w:t>
      </w:r>
    </w:p>
    <w:p w14:paraId="253A5312"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A.</w:t>
      </w:r>
      <w:r w:rsidRPr="0054175E">
        <w:rPr>
          <w:rFonts w:ascii="Arial" w:eastAsia="Arial" w:hAnsi="Arial" w:cs="Arial"/>
          <w:sz w:val="23"/>
          <w:szCs w:val="23"/>
          <w:lang w:val="it-IT" w:bidi="en-US"/>
        </w:rPr>
        <w:tab/>
        <w:t xml:space="preserve">Life </w:t>
      </w:r>
      <w:r w:rsidR="00503A3E">
        <w:rPr>
          <w:rFonts w:ascii="Arial" w:eastAsia="Arial" w:hAnsi="Arial" w:cs="Arial"/>
          <w:sz w:val="23"/>
          <w:szCs w:val="23"/>
          <w:lang w:val="it-IT" w:bidi="en-US"/>
        </w:rPr>
        <w:t>I</w:t>
      </w:r>
      <w:r w:rsidRPr="0054175E">
        <w:rPr>
          <w:rFonts w:ascii="Arial" w:eastAsia="Arial" w:hAnsi="Arial" w:cs="Arial"/>
          <w:sz w:val="23"/>
          <w:szCs w:val="23"/>
          <w:lang w:val="it-IT" w:bidi="en-US"/>
        </w:rPr>
        <w:t>nsurance – Pagrepaso ng Mga Pangunahing Kaalaman</w:t>
      </w:r>
    </w:p>
    <w:p w14:paraId="719EEFD1"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B.</w:t>
      </w:r>
      <w:r w:rsidRPr="0054175E">
        <w:rPr>
          <w:rFonts w:ascii="Arial" w:eastAsia="Arial" w:hAnsi="Arial" w:cs="Arial"/>
          <w:sz w:val="23"/>
          <w:szCs w:val="23"/>
          <w:lang w:val="it-IT" w:bidi="en-US"/>
        </w:rPr>
        <w:tab/>
      </w:r>
      <w:r w:rsidR="009070A4" w:rsidRPr="009070A4">
        <w:rPr>
          <w:rFonts w:ascii="Arial" w:eastAsia="Arial" w:hAnsi="Arial" w:cs="Arial"/>
          <w:sz w:val="23"/>
          <w:szCs w:val="23"/>
          <w:lang w:val="it-IT" w:bidi="en-US"/>
        </w:rPr>
        <w:t>Batas sa Partikular na Kontrata sa California</w:t>
      </w:r>
    </w:p>
    <w:p w14:paraId="6C494CA9"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C.</w:t>
      </w:r>
      <w:r w:rsidRPr="0054175E">
        <w:rPr>
          <w:rFonts w:ascii="Arial" w:eastAsia="Arial" w:hAnsi="Arial" w:cs="Arial"/>
          <w:sz w:val="23"/>
          <w:szCs w:val="23"/>
          <w:lang w:val="it-IT" w:bidi="en-US"/>
        </w:rPr>
        <w:tab/>
        <w:t>Indibidwal na Kontrata sa Life Insurance na Espesipiko sa California</w:t>
      </w:r>
    </w:p>
    <w:p w14:paraId="7CA92DBE"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lastRenderedPageBreak/>
        <w:t>D.</w:t>
      </w:r>
      <w:r w:rsidRPr="0054175E">
        <w:rPr>
          <w:rFonts w:ascii="Arial" w:eastAsia="Arial" w:hAnsi="Arial" w:cs="Arial"/>
          <w:sz w:val="23"/>
          <w:szCs w:val="23"/>
          <w:lang w:val="it-IT" w:bidi="en-US"/>
        </w:rPr>
        <w:tab/>
        <w:t>Mga Uri ng mga Patakaran sa Life Insurance at Rider</w:t>
      </w:r>
    </w:p>
    <w:p w14:paraId="7AD670A4"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E.</w:t>
      </w:r>
      <w:r w:rsidRPr="0054175E">
        <w:rPr>
          <w:rFonts w:ascii="Arial" w:eastAsia="Arial" w:hAnsi="Arial" w:cs="Arial"/>
          <w:sz w:val="23"/>
          <w:szCs w:val="23"/>
          <w:lang w:val="it-IT" w:bidi="en-US"/>
        </w:rPr>
        <w:tab/>
        <w:t>Mga Isyu na Ibinahagi ng Life insurance at mga Annuity</w:t>
      </w:r>
    </w:p>
    <w:p w14:paraId="05ED5842" w14:textId="014CD00F" w:rsidR="00FB3E27" w:rsidRPr="0054175E" w:rsidRDefault="00FB3E27" w:rsidP="009C4DA8">
      <w:pPr>
        <w:spacing w:line="240" w:lineRule="auto"/>
        <w:ind w:left="360" w:right="995" w:firstLine="360"/>
        <w:rPr>
          <w:rFonts w:ascii="Arial" w:hAnsi="Arial" w:cs="Arial"/>
          <w:sz w:val="23"/>
          <w:szCs w:val="24"/>
          <w:lang w:val="it-IT"/>
        </w:rPr>
      </w:pPr>
    </w:p>
    <w:p w14:paraId="34D19932" w14:textId="77777777" w:rsidR="00F80EAE" w:rsidRDefault="00D1667F" w:rsidP="009C4DA8">
      <w:pPr>
        <w:tabs>
          <w:tab w:val="left" w:pos="180"/>
        </w:tabs>
        <w:spacing w:line="240" w:lineRule="auto"/>
        <w:ind w:left="180" w:right="995"/>
        <w:rPr>
          <w:rFonts w:ascii="Arial" w:eastAsia="Arial" w:hAnsi="Arial" w:cs="Arial"/>
          <w:sz w:val="23"/>
          <w:szCs w:val="23"/>
          <w:lang w:val="it-IT" w:bidi="en-US"/>
        </w:rPr>
      </w:pPr>
      <w:r w:rsidRPr="0054175E">
        <w:rPr>
          <w:rFonts w:ascii="Arial" w:eastAsia="Arial" w:hAnsi="Arial" w:cs="Arial"/>
          <w:sz w:val="23"/>
          <w:szCs w:val="23"/>
          <w:lang w:val="it-IT" w:bidi="en-US"/>
        </w:rPr>
        <w:t>IV.</w:t>
      </w:r>
      <w:r w:rsidRPr="0054175E">
        <w:rPr>
          <w:rFonts w:ascii="Arial" w:eastAsia="Arial" w:hAnsi="Arial" w:cs="Arial"/>
          <w:sz w:val="23"/>
          <w:szCs w:val="23"/>
          <w:lang w:val="it-IT" w:bidi="en-US"/>
        </w:rPr>
        <w:tab/>
        <w:t>MGA ANNUITY (12 katanungan (10 porsiyento) sa eksaminasyon)</w:t>
      </w:r>
    </w:p>
    <w:p w14:paraId="5BA0702C" w14:textId="77777777" w:rsidR="00F80EAE" w:rsidRDefault="00D1667F" w:rsidP="009C4DA8">
      <w:pPr>
        <w:spacing w:line="240" w:lineRule="auto"/>
        <w:ind w:left="360" w:right="995" w:firstLine="360"/>
        <w:rPr>
          <w:rFonts w:ascii="Arial" w:eastAsia="Arial" w:hAnsi="Arial" w:cs="Arial"/>
          <w:sz w:val="23"/>
          <w:szCs w:val="23"/>
          <w:lang w:val="de-DE" w:bidi="en-US"/>
        </w:rPr>
      </w:pPr>
      <w:r w:rsidRPr="0054175E">
        <w:rPr>
          <w:rFonts w:ascii="Arial" w:eastAsia="Arial" w:hAnsi="Arial" w:cs="Arial"/>
          <w:sz w:val="23"/>
          <w:szCs w:val="23"/>
          <w:lang w:val="de-DE" w:bidi="en-US"/>
        </w:rPr>
        <w:t>A.</w:t>
      </w:r>
      <w:r w:rsidRPr="0054175E">
        <w:rPr>
          <w:rFonts w:ascii="Arial" w:eastAsia="Arial" w:hAnsi="Arial" w:cs="Arial"/>
          <w:sz w:val="23"/>
          <w:szCs w:val="23"/>
          <w:lang w:val="de-DE" w:bidi="en-US"/>
        </w:rPr>
        <w:tab/>
        <w:t>Ang Pangunahing Gamit ng mga Annuity</w:t>
      </w:r>
    </w:p>
    <w:p w14:paraId="4950FA50"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B.</w:t>
      </w:r>
      <w:r w:rsidRPr="0054175E">
        <w:rPr>
          <w:rFonts w:ascii="Arial" w:eastAsia="Arial" w:hAnsi="Arial" w:cs="Arial"/>
          <w:sz w:val="23"/>
          <w:szCs w:val="23"/>
          <w:lang w:val="it-IT" w:bidi="en-US"/>
        </w:rPr>
        <w:tab/>
        <w:t>Mga Uri ng Annuity</w:t>
      </w:r>
    </w:p>
    <w:p w14:paraId="0341CA88"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C.</w:t>
      </w:r>
      <w:r w:rsidRPr="0054175E">
        <w:rPr>
          <w:rFonts w:ascii="Arial" w:eastAsia="Arial" w:hAnsi="Arial" w:cs="Arial"/>
          <w:sz w:val="23"/>
          <w:szCs w:val="23"/>
          <w:lang w:val="it-IT" w:bidi="en-US"/>
        </w:rPr>
        <w:tab/>
        <w:t>Tukuyin ang mga Partido sa isang Annuity</w:t>
      </w:r>
    </w:p>
    <w:p w14:paraId="36C0A498" w14:textId="77777777" w:rsidR="00F80EAE" w:rsidRDefault="00D1667F" w:rsidP="009C4DA8">
      <w:pPr>
        <w:spacing w:line="240" w:lineRule="auto"/>
        <w:ind w:right="995" w:firstLine="720"/>
        <w:rPr>
          <w:rFonts w:ascii="Arial" w:eastAsia="Arial" w:hAnsi="Arial" w:cs="Arial"/>
          <w:sz w:val="23"/>
          <w:szCs w:val="23"/>
          <w:lang w:val="it-IT" w:bidi="en-US"/>
        </w:rPr>
      </w:pPr>
      <w:r w:rsidRPr="0054175E">
        <w:rPr>
          <w:rFonts w:ascii="Arial" w:eastAsia="Arial" w:hAnsi="Arial" w:cs="Arial"/>
          <w:sz w:val="23"/>
          <w:szCs w:val="23"/>
          <w:lang w:val="it-IT" w:bidi="en-US"/>
        </w:rPr>
        <w:t>D.</w:t>
      </w:r>
      <w:r w:rsidRPr="0054175E">
        <w:rPr>
          <w:rFonts w:ascii="Arial" w:eastAsia="Arial" w:hAnsi="Arial" w:cs="Arial"/>
          <w:sz w:val="23"/>
          <w:szCs w:val="23"/>
          <w:lang w:val="it-IT" w:bidi="en-US"/>
        </w:rPr>
        <w:tab/>
        <w:t>Paano Nakakaapekto ang mga Probisyon ng Nakapirmi, Pabag</w:t>
      </w:r>
      <w:r w:rsidR="00C66AC6">
        <w:rPr>
          <w:rFonts w:ascii="Arial" w:eastAsia="Arial" w:hAnsi="Arial" w:cs="Arial"/>
          <w:sz w:val="23"/>
          <w:szCs w:val="23"/>
          <w:lang w:val="it-IT" w:bidi="en-US"/>
        </w:rPr>
        <w:t>o</w:t>
      </w:r>
      <w:r w:rsidRPr="0054175E">
        <w:rPr>
          <w:rFonts w:ascii="Arial" w:eastAsia="Arial" w:hAnsi="Arial" w:cs="Arial"/>
          <w:sz w:val="23"/>
          <w:szCs w:val="23"/>
          <w:lang w:val="it-IT" w:bidi="en-US"/>
        </w:rPr>
        <w:t>-bago at Naka-index na Annuity na Kontrata sa mga Consumer</w:t>
      </w:r>
    </w:p>
    <w:p w14:paraId="5301D4B5"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E.</w:t>
      </w:r>
      <w:r w:rsidRPr="0054175E">
        <w:rPr>
          <w:rFonts w:ascii="Arial" w:eastAsia="Arial" w:hAnsi="Arial" w:cs="Arial"/>
          <w:sz w:val="23"/>
          <w:szCs w:val="23"/>
          <w:lang w:val="it-IT" w:bidi="en-US"/>
        </w:rPr>
        <w:tab/>
        <w:t>Kuwalipikado at Hindi Kuwalipikadong mga Plano at mga Annuity</w:t>
      </w:r>
    </w:p>
    <w:p w14:paraId="1A5BB8D7" w14:textId="77777777" w:rsidR="00F80EAE" w:rsidRDefault="00D1667F" w:rsidP="009C4DA8">
      <w:pPr>
        <w:spacing w:line="240" w:lineRule="auto"/>
        <w:ind w:left="360" w:right="995" w:firstLine="360"/>
        <w:rPr>
          <w:rFonts w:ascii="Arial" w:eastAsia="Arial" w:hAnsi="Arial" w:cs="Arial"/>
          <w:sz w:val="23"/>
          <w:szCs w:val="23"/>
          <w:lang w:val="it-IT" w:bidi="en-US"/>
        </w:rPr>
      </w:pPr>
      <w:r w:rsidRPr="0054175E">
        <w:rPr>
          <w:rFonts w:ascii="Arial" w:eastAsia="Arial" w:hAnsi="Arial" w:cs="Arial"/>
          <w:sz w:val="23"/>
          <w:szCs w:val="23"/>
          <w:lang w:val="it-IT" w:bidi="en-US"/>
        </w:rPr>
        <w:t>F.</w:t>
      </w:r>
      <w:r w:rsidRPr="0054175E">
        <w:rPr>
          <w:rFonts w:ascii="Arial" w:eastAsia="Arial" w:hAnsi="Arial" w:cs="Arial"/>
          <w:sz w:val="23"/>
          <w:szCs w:val="23"/>
          <w:lang w:val="it-IT" w:bidi="en-US"/>
        </w:rPr>
        <w:tab/>
        <w:t>Ang Aplikasyon ng Pagbubuwis sa Kita ng mga Kuwalipikado at Hindi Kuwalipikadong Annuity</w:t>
      </w:r>
    </w:p>
    <w:p w14:paraId="58E3DDC3"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G.</w:t>
      </w:r>
      <w:r w:rsidRPr="00691A4D">
        <w:rPr>
          <w:rFonts w:ascii="Arial" w:eastAsia="Arial" w:hAnsi="Arial" w:cs="Arial"/>
          <w:sz w:val="23"/>
          <w:szCs w:val="23"/>
          <w:lang w:bidi="en-US"/>
        </w:rPr>
        <w:tab/>
        <w:t>Mga Bentaha at D</w:t>
      </w:r>
      <w:r w:rsidR="00C66AC6">
        <w:rPr>
          <w:rFonts w:ascii="Arial" w:eastAsia="Arial" w:hAnsi="Arial" w:cs="Arial"/>
          <w:sz w:val="23"/>
          <w:szCs w:val="23"/>
          <w:lang w:bidi="en-US"/>
        </w:rPr>
        <w:t>i</w:t>
      </w:r>
      <w:r w:rsidRPr="00691A4D">
        <w:rPr>
          <w:rFonts w:ascii="Arial" w:eastAsia="Arial" w:hAnsi="Arial" w:cs="Arial"/>
          <w:sz w:val="23"/>
          <w:szCs w:val="23"/>
          <w:lang w:bidi="en-US"/>
        </w:rPr>
        <w:t>sbentaha ng mga Annuity</w:t>
      </w:r>
    </w:p>
    <w:p w14:paraId="215DA62D" w14:textId="77777777" w:rsidR="00F80EAE" w:rsidRDefault="00D1667F" w:rsidP="009C4DA8">
      <w:pPr>
        <w:spacing w:line="240" w:lineRule="auto"/>
        <w:ind w:left="360" w:right="995" w:firstLine="360"/>
        <w:rPr>
          <w:rFonts w:ascii="Arial" w:eastAsia="Arial" w:hAnsi="Arial" w:cs="Arial"/>
          <w:sz w:val="23"/>
          <w:szCs w:val="23"/>
          <w:lang w:bidi="en-US"/>
        </w:rPr>
      </w:pPr>
      <w:r w:rsidRPr="00691A4D">
        <w:rPr>
          <w:rFonts w:ascii="Arial" w:eastAsia="Arial" w:hAnsi="Arial" w:cs="Arial"/>
          <w:sz w:val="23"/>
          <w:szCs w:val="23"/>
          <w:lang w:bidi="en-US"/>
        </w:rPr>
        <w:t>H.</w:t>
      </w:r>
      <w:r w:rsidRPr="00691A4D">
        <w:rPr>
          <w:rFonts w:ascii="Arial" w:eastAsia="Arial" w:hAnsi="Arial" w:cs="Arial"/>
          <w:sz w:val="23"/>
          <w:szCs w:val="23"/>
          <w:lang w:bidi="en-US"/>
        </w:rPr>
        <w:tab/>
        <w:t xml:space="preserve">Mga </w:t>
      </w:r>
      <w:r w:rsidR="00E45046">
        <w:rPr>
          <w:rFonts w:ascii="Arial" w:eastAsia="Arial" w:hAnsi="Arial" w:cs="Arial"/>
          <w:sz w:val="23"/>
          <w:szCs w:val="23"/>
          <w:lang w:bidi="en-US"/>
        </w:rPr>
        <w:t>Kagawian</w:t>
      </w:r>
      <w:r w:rsidR="00E45046" w:rsidRPr="00691A4D">
        <w:rPr>
          <w:rFonts w:ascii="Arial" w:eastAsia="Arial" w:hAnsi="Arial" w:cs="Arial"/>
          <w:sz w:val="23"/>
          <w:szCs w:val="23"/>
          <w:lang w:bidi="en-US"/>
        </w:rPr>
        <w:t xml:space="preserve"> </w:t>
      </w:r>
      <w:r w:rsidRPr="00691A4D">
        <w:rPr>
          <w:rFonts w:ascii="Arial" w:eastAsia="Arial" w:hAnsi="Arial" w:cs="Arial"/>
          <w:sz w:val="23"/>
          <w:szCs w:val="23"/>
          <w:lang w:bidi="en-US"/>
        </w:rPr>
        <w:t xml:space="preserve">sa Pagbebenta para sa mga Ahente ng </w:t>
      </w:r>
      <w:r w:rsidR="00C66AC6">
        <w:rPr>
          <w:rFonts w:ascii="Arial" w:eastAsia="Arial" w:hAnsi="Arial" w:cs="Arial"/>
          <w:sz w:val="23"/>
          <w:szCs w:val="23"/>
          <w:lang w:bidi="en-US"/>
        </w:rPr>
        <w:t>I</w:t>
      </w:r>
      <w:r w:rsidR="00C66AC6" w:rsidRPr="00691A4D">
        <w:rPr>
          <w:rFonts w:ascii="Arial" w:eastAsia="Arial" w:hAnsi="Arial" w:cs="Arial"/>
          <w:sz w:val="23"/>
          <w:szCs w:val="23"/>
          <w:lang w:bidi="en-US"/>
        </w:rPr>
        <w:t xml:space="preserve">nsurance </w:t>
      </w:r>
      <w:r w:rsidRPr="00691A4D">
        <w:rPr>
          <w:rFonts w:ascii="Arial" w:eastAsia="Arial" w:hAnsi="Arial" w:cs="Arial"/>
          <w:sz w:val="23"/>
          <w:szCs w:val="23"/>
          <w:lang w:bidi="en-US"/>
        </w:rPr>
        <w:t>sa California</w:t>
      </w:r>
    </w:p>
    <w:p w14:paraId="078D2B7F" w14:textId="77777777" w:rsidR="00F80EAE" w:rsidRDefault="00D1667F"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I.</w:t>
      </w:r>
      <w:r w:rsidRPr="00691A4D">
        <w:rPr>
          <w:rFonts w:ascii="Arial" w:eastAsia="Arial" w:hAnsi="Arial" w:cs="Arial"/>
          <w:sz w:val="23"/>
          <w:szCs w:val="23"/>
          <w:lang w:bidi="en-US"/>
        </w:rPr>
        <w:tab/>
        <w:t>Ang Senior Market</w:t>
      </w:r>
    </w:p>
    <w:p w14:paraId="6673512C" w14:textId="77777777" w:rsidR="00F80EAE" w:rsidRDefault="00D1667F"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J.</w:t>
      </w:r>
      <w:r w:rsidRPr="00691A4D">
        <w:rPr>
          <w:rFonts w:ascii="Arial" w:eastAsia="Arial" w:hAnsi="Arial" w:cs="Arial"/>
          <w:sz w:val="23"/>
          <w:szCs w:val="23"/>
          <w:lang w:bidi="en-US"/>
        </w:rPr>
        <w:tab/>
        <w:t>Mga Parusa</w:t>
      </w:r>
    </w:p>
    <w:p w14:paraId="26799065" w14:textId="4DCA56DE" w:rsidR="00FB3E27" w:rsidRDefault="00FB3E27" w:rsidP="009C4DA8">
      <w:pPr>
        <w:spacing w:line="240" w:lineRule="auto"/>
        <w:ind w:left="720" w:right="995"/>
        <w:rPr>
          <w:rFonts w:ascii="Arial" w:hAnsi="Arial" w:cs="Arial"/>
          <w:sz w:val="23"/>
          <w:szCs w:val="24"/>
        </w:rPr>
      </w:pPr>
    </w:p>
    <w:p w14:paraId="53C50B03" w14:textId="77777777" w:rsidR="00F80EAE" w:rsidRDefault="00493B1F" w:rsidP="009C4DA8">
      <w:pPr>
        <w:spacing w:line="240" w:lineRule="auto"/>
        <w:ind w:left="180" w:right="995"/>
        <w:rPr>
          <w:rFonts w:ascii="Arial" w:eastAsia="Arial" w:hAnsi="Arial" w:cs="Arial"/>
          <w:sz w:val="23"/>
          <w:szCs w:val="23"/>
          <w:lang w:bidi="en-US"/>
        </w:rPr>
      </w:pPr>
      <w:r w:rsidRPr="00D438DD">
        <w:rPr>
          <w:rFonts w:ascii="Arial" w:eastAsia="Arial" w:hAnsi="Arial" w:cs="Arial"/>
          <w:sz w:val="23"/>
          <w:szCs w:val="23"/>
          <w:lang w:bidi="en-US"/>
        </w:rPr>
        <w:t>V.</w:t>
      </w:r>
      <w:r w:rsidRPr="00D438DD">
        <w:rPr>
          <w:rFonts w:ascii="Arial" w:eastAsia="Arial" w:hAnsi="Arial" w:cs="Arial"/>
          <w:sz w:val="23"/>
          <w:szCs w:val="23"/>
          <w:lang w:bidi="en-US"/>
        </w:rPr>
        <w:tab/>
      </w:r>
      <w:r w:rsidR="00FD0610">
        <w:rPr>
          <w:rFonts w:ascii="Arial" w:eastAsia="Arial" w:hAnsi="Arial" w:cs="Arial"/>
          <w:sz w:val="23"/>
          <w:szCs w:val="23"/>
          <w:lang w:bidi="en-US"/>
        </w:rPr>
        <w:t xml:space="preserve">MGA </w:t>
      </w:r>
      <w:r w:rsidRPr="00D438DD">
        <w:rPr>
          <w:rFonts w:ascii="Arial" w:eastAsia="Arial" w:hAnsi="Arial" w:cs="Arial"/>
          <w:sz w:val="23"/>
          <w:szCs w:val="23"/>
          <w:lang w:bidi="en-US"/>
        </w:rPr>
        <w:t>LIFE SETTLEMENT (7 katanungan (6 na porsiyento) sa eksaminasyon)</w:t>
      </w:r>
    </w:p>
    <w:p w14:paraId="586AFE87" w14:textId="77777777" w:rsidR="00F80EAE" w:rsidRDefault="00493B1F" w:rsidP="009C4DA8">
      <w:pPr>
        <w:spacing w:line="240" w:lineRule="auto"/>
        <w:ind w:left="720" w:right="995"/>
        <w:rPr>
          <w:rFonts w:ascii="Arial" w:eastAsia="Arial" w:hAnsi="Arial" w:cs="Arial"/>
          <w:sz w:val="23"/>
          <w:szCs w:val="23"/>
          <w:lang w:bidi="en-US"/>
        </w:rPr>
      </w:pPr>
      <w:r w:rsidRPr="00D438DD">
        <w:rPr>
          <w:rFonts w:ascii="Arial" w:eastAsia="Arial" w:hAnsi="Arial" w:cs="Arial"/>
          <w:sz w:val="23"/>
          <w:szCs w:val="23"/>
          <w:lang w:bidi="en-US"/>
        </w:rPr>
        <w:t>A.</w:t>
      </w:r>
      <w:r w:rsidRPr="00D438DD">
        <w:rPr>
          <w:rFonts w:ascii="Arial" w:eastAsia="Arial" w:hAnsi="Arial" w:cs="Arial"/>
          <w:sz w:val="23"/>
          <w:szCs w:val="23"/>
          <w:lang w:bidi="en-US"/>
        </w:rPr>
        <w:tab/>
      </w:r>
      <w:r w:rsidR="00C66AC6">
        <w:rPr>
          <w:rFonts w:ascii="Arial" w:eastAsia="Arial" w:hAnsi="Arial" w:cs="Arial"/>
          <w:sz w:val="23"/>
          <w:szCs w:val="23"/>
          <w:lang w:bidi="en-US"/>
        </w:rPr>
        <w:t xml:space="preserve">Mga </w:t>
      </w:r>
      <w:r w:rsidRPr="00D438DD">
        <w:rPr>
          <w:rFonts w:ascii="Arial" w:eastAsia="Arial" w:hAnsi="Arial" w:cs="Arial"/>
          <w:sz w:val="23"/>
          <w:szCs w:val="23"/>
          <w:lang w:bidi="en-US"/>
        </w:rPr>
        <w:t>Life Settlement/Viatical</w:t>
      </w:r>
    </w:p>
    <w:p w14:paraId="4BFFD2C5" w14:textId="77777777" w:rsidR="00F80EAE" w:rsidRDefault="00493B1F" w:rsidP="009C4DA8">
      <w:pPr>
        <w:spacing w:line="240" w:lineRule="auto"/>
        <w:ind w:left="720" w:right="995"/>
        <w:rPr>
          <w:rFonts w:ascii="Arial" w:eastAsia="Arial" w:hAnsi="Arial" w:cs="Arial"/>
          <w:sz w:val="23"/>
          <w:szCs w:val="23"/>
          <w:lang w:bidi="en-US"/>
        </w:rPr>
      </w:pPr>
      <w:r w:rsidRPr="00D438DD">
        <w:rPr>
          <w:rFonts w:ascii="Arial" w:eastAsia="Arial" w:hAnsi="Arial" w:cs="Arial"/>
          <w:sz w:val="23"/>
          <w:szCs w:val="23"/>
          <w:lang w:bidi="en-US"/>
        </w:rPr>
        <w:t>B.</w:t>
      </w:r>
      <w:r w:rsidRPr="00D438DD">
        <w:rPr>
          <w:rFonts w:ascii="Arial" w:eastAsia="Arial" w:hAnsi="Arial" w:cs="Arial"/>
          <w:sz w:val="23"/>
          <w:szCs w:val="23"/>
          <w:lang w:bidi="en-US"/>
        </w:rPr>
        <w:tab/>
        <w:t>Mga Konsiderasyon sa Legal at Buwis</w:t>
      </w:r>
    </w:p>
    <w:p w14:paraId="7E88E988" w14:textId="77777777" w:rsidR="00F80EAE" w:rsidRDefault="00493B1F" w:rsidP="009C4DA8">
      <w:pPr>
        <w:spacing w:line="240" w:lineRule="auto"/>
        <w:ind w:left="720" w:right="995"/>
        <w:rPr>
          <w:rFonts w:ascii="Arial" w:eastAsia="Arial" w:hAnsi="Arial" w:cs="Arial"/>
          <w:sz w:val="23"/>
          <w:szCs w:val="23"/>
          <w:lang w:bidi="en-US"/>
        </w:rPr>
      </w:pPr>
      <w:r w:rsidRPr="00D438DD">
        <w:rPr>
          <w:rFonts w:ascii="Arial" w:eastAsia="Arial" w:hAnsi="Arial" w:cs="Arial"/>
          <w:sz w:val="23"/>
          <w:szCs w:val="23"/>
          <w:lang w:bidi="en-US"/>
        </w:rPr>
        <w:t>C.</w:t>
      </w:r>
      <w:r w:rsidRPr="00D438DD">
        <w:rPr>
          <w:rFonts w:ascii="Arial" w:eastAsia="Arial" w:hAnsi="Arial" w:cs="Arial"/>
          <w:sz w:val="23"/>
          <w:szCs w:val="23"/>
          <w:lang w:bidi="en-US"/>
        </w:rPr>
        <w:tab/>
        <w:t>Mga Life Settlement Broker</w:t>
      </w:r>
    </w:p>
    <w:p w14:paraId="2F176174" w14:textId="77777777" w:rsidR="00F80EAE" w:rsidRDefault="00493B1F" w:rsidP="009C4DA8">
      <w:pPr>
        <w:spacing w:line="240" w:lineRule="auto"/>
        <w:ind w:left="720" w:right="995"/>
        <w:rPr>
          <w:rFonts w:ascii="Arial" w:eastAsia="Arial" w:hAnsi="Arial" w:cs="Arial"/>
          <w:sz w:val="23"/>
          <w:szCs w:val="23"/>
          <w:lang w:bidi="en-US"/>
        </w:rPr>
      </w:pPr>
      <w:r w:rsidRPr="00D438DD">
        <w:rPr>
          <w:rFonts w:ascii="Arial" w:eastAsia="Arial" w:hAnsi="Arial" w:cs="Arial"/>
          <w:sz w:val="23"/>
          <w:szCs w:val="23"/>
          <w:lang w:bidi="en-US"/>
        </w:rPr>
        <w:t>D.</w:t>
      </w:r>
      <w:r w:rsidRPr="00D438DD">
        <w:rPr>
          <w:rFonts w:ascii="Arial" w:eastAsia="Arial" w:hAnsi="Arial" w:cs="Arial"/>
          <w:sz w:val="23"/>
          <w:szCs w:val="23"/>
          <w:lang w:bidi="en-US"/>
        </w:rPr>
        <w:tab/>
        <w:t>Mga Konsiderasyon sa Kaangkupan</w:t>
      </w:r>
    </w:p>
    <w:p w14:paraId="0D1324EB" w14:textId="77777777" w:rsidR="00F80EAE" w:rsidRDefault="00493B1F" w:rsidP="009C4DA8">
      <w:pPr>
        <w:spacing w:line="240" w:lineRule="auto"/>
        <w:ind w:left="720" w:right="995"/>
        <w:rPr>
          <w:rFonts w:ascii="Arial" w:eastAsia="Arial" w:hAnsi="Arial" w:cs="Arial"/>
          <w:sz w:val="23"/>
          <w:szCs w:val="23"/>
          <w:lang w:bidi="en-US"/>
        </w:rPr>
      </w:pPr>
      <w:r w:rsidRPr="00D438DD">
        <w:rPr>
          <w:rFonts w:ascii="Arial" w:eastAsia="Arial" w:hAnsi="Arial" w:cs="Arial"/>
          <w:sz w:val="23"/>
          <w:szCs w:val="23"/>
          <w:lang w:bidi="en-US"/>
        </w:rPr>
        <w:t>E.</w:t>
      </w:r>
      <w:r w:rsidRPr="00D438DD">
        <w:rPr>
          <w:rFonts w:ascii="Arial" w:eastAsia="Arial" w:hAnsi="Arial" w:cs="Arial"/>
          <w:sz w:val="23"/>
          <w:szCs w:val="23"/>
          <w:lang w:bidi="en-US"/>
        </w:rPr>
        <w:tab/>
        <w:t>Life Settlement para sa Proseso ng Transaksyon</w:t>
      </w:r>
    </w:p>
    <w:p w14:paraId="5C17638B" w14:textId="77777777" w:rsidR="00F80EAE" w:rsidRDefault="00493B1F" w:rsidP="009C4DA8">
      <w:pPr>
        <w:spacing w:line="240" w:lineRule="auto"/>
        <w:ind w:left="720" w:right="995"/>
        <w:rPr>
          <w:rFonts w:ascii="Arial" w:eastAsia="Arial" w:hAnsi="Arial" w:cs="Arial"/>
          <w:sz w:val="23"/>
          <w:szCs w:val="23"/>
          <w:lang w:val="it-IT" w:bidi="en-US"/>
        </w:rPr>
      </w:pPr>
      <w:r w:rsidRPr="0054175E">
        <w:rPr>
          <w:rFonts w:ascii="Arial" w:eastAsia="Arial" w:hAnsi="Arial" w:cs="Arial"/>
          <w:sz w:val="23"/>
          <w:szCs w:val="23"/>
          <w:lang w:val="it-IT" w:bidi="en-US"/>
        </w:rPr>
        <w:t>F.</w:t>
      </w:r>
      <w:r w:rsidRPr="0054175E">
        <w:rPr>
          <w:rFonts w:ascii="Arial" w:eastAsia="Arial" w:hAnsi="Arial" w:cs="Arial"/>
          <w:sz w:val="23"/>
          <w:szCs w:val="23"/>
          <w:lang w:val="it-IT" w:bidi="en-US"/>
        </w:rPr>
        <w:tab/>
        <w:t>Pandaraya</w:t>
      </w:r>
    </w:p>
    <w:p w14:paraId="671634F8" w14:textId="77777777" w:rsidR="00F80EAE" w:rsidRDefault="00493B1F" w:rsidP="009C4DA8">
      <w:pPr>
        <w:spacing w:line="240" w:lineRule="auto"/>
        <w:ind w:left="720" w:right="995"/>
        <w:rPr>
          <w:rFonts w:ascii="Arial" w:eastAsia="Arial" w:hAnsi="Arial" w:cs="Arial"/>
          <w:sz w:val="23"/>
          <w:szCs w:val="23"/>
          <w:lang w:val="it-IT" w:bidi="en-US"/>
        </w:rPr>
      </w:pPr>
      <w:r w:rsidRPr="0054175E">
        <w:rPr>
          <w:rFonts w:ascii="Arial" w:eastAsia="Arial" w:hAnsi="Arial" w:cs="Arial"/>
          <w:sz w:val="23"/>
          <w:szCs w:val="23"/>
          <w:lang w:val="it-IT" w:bidi="en-US"/>
        </w:rPr>
        <w:t>G.</w:t>
      </w:r>
      <w:r w:rsidRPr="0054175E">
        <w:rPr>
          <w:rFonts w:ascii="Arial" w:eastAsia="Arial" w:hAnsi="Arial" w:cs="Arial"/>
          <w:sz w:val="23"/>
          <w:szCs w:val="23"/>
          <w:lang w:val="it-IT" w:bidi="en-US"/>
        </w:rPr>
        <w:tab/>
        <w:t>Mga Krimen sa Pinansyal</w:t>
      </w:r>
    </w:p>
    <w:p w14:paraId="7E1414AE" w14:textId="0852AF28" w:rsidR="00020D63" w:rsidRPr="0054175E" w:rsidRDefault="00493B1F" w:rsidP="009C4DA8">
      <w:pPr>
        <w:spacing w:line="240" w:lineRule="auto"/>
        <w:ind w:left="180" w:right="995"/>
        <w:rPr>
          <w:rFonts w:ascii="Arial" w:hAnsi="Arial" w:cs="Arial"/>
          <w:b/>
          <w:sz w:val="23"/>
          <w:szCs w:val="24"/>
          <w:u w:val="single"/>
          <w:lang w:val="it-IT"/>
        </w:rPr>
      </w:pPr>
      <w:r w:rsidRPr="0054175E">
        <w:rPr>
          <w:rFonts w:ascii="Arial" w:eastAsia="Arial" w:hAnsi="Arial" w:cs="Arial"/>
          <w:sz w:val="23"/>
          <w:szCs w:val="23"/>
          <w:lang w:val="it-IT" w:bidi="en-US"/>
        </w:rPr>
        <w:tab/>
        <w:t>I.</w:t>
      </w:r>
      <w:r w:rsidRPr="0054175E">
        <w:rPr>
          <w:rFonts w:ascii="Arial" w:eastAsia="Arial" w:hAnsi="Arial" w:cs="Arial"/>
          <w:sz w:val="23"/>
          <w:szCs w:val="23"/>
          <w:lang w:val="it-IT" w:bidi="en-US"/>
        </w:rPr>
        <w:tab/>
        <w:t>Etika</w:t>
      </w:r>
    </w:p>
    <w:p w14:paraId="636A6353" w14:textId="77777777" w:rsidR="00B401D0" w:rsidRPr="0054175E" w:rsidRDefault="00B401D0">
      <w:pPr>
        <w:spacing w:after="0" w:line="240" w:lineRule="auto"/>
        <w:rPr>
          <w:rFonts w:ascii="Arial" w:hAnsi="Arial" w:cs="Arial"/>
          <w:sz w:val="23"/>
          <w:szCs w:val="24"/>
          <w:lang w:val="it-IT"/>
        </w:rPr>
      </w:pPr>
    </w:p>
    <w:p w14:paraId="5D696C63" w14:textId="77777777" w:rsidR="00F80EAE" w:rsidRDefault="00D1667F" w:rsidP="009C4DA8">
      <w:pPr>
        <w:spacing w:line="240" w:lineRule="auto"/>
        <w:ind w:left="180" w:right="995"/>
        <w:rPr>
          <w:rFonts w:ascii="Arial" w:eastAsia="Arial" w:hAnsi="Arial" w:cs="Arial"/>
          <w:sz w:val="23"/>
          <w:szCs w:val="23"/>
          <w:lang w:val="it-IT" w:bidi="en-US"/>
        </w:rPr>
      </w:pPr>
      <w:r w:rsidRPr="0054175E">
        <w:rPr>
          <w:rFonts w:ascii="Arial" w:eastAsia="Arial" w:hAnsi="Arial" w:cs="Arial"/>
          <w:sz w:val="23"/>
          <w:szCs w:val="23"/>
          <w:lang w:val="it-IT" w:bidi="en-US"/>
        </w:rPr>
        <w:t>VI</w:t>
      </w:r>
      <w:r w:rsidR="00F80EAE">
        <w:rPr>
          <w:rFonts w:ascii="Arial" w:eastAsia="Arial" w:hAnsi="Arial" w:cs="Arial"/>
          <w:sz w:val="23"/>
          <w:szCs w:val="23"/>
          <w:lang w:val="it-IT" w:bidi="en-US"/>
        </w:rPr>
        <w:t>.</w:t>
      </w:r>
      <w:r w:rsidRPr="0054175E">
        <w:rPr>
          <w:rFonts w:ascii="Arial" w:eastAsia="Arial" w:hAnsi="Arial" w:cs="Arial"/>
          <w:sz w:val="23"/>
          <w:szCs w:val="23"/>
          <w:lang w:val="it-IT" w:bidi="en-US"/>
        </w:rPr>
        <w:tab/>
        <w:t>DISABILITY INSURANCE (1 katanungan (1 porsiyento) sa eksaminasyon)</w:t>
      </w:r>
    </w:p>
    <w:p w14:paraId="0EE4B0D8" w14:textId="77777777" w:rsidR="00F80EAE" w:rsidRDefault="00D1667F" w:rsidP="009C4DA8">
      <w:pPr>
        <w:spacing w:line="240" w:lineRule="auto"/>
        <w:ind w:left="720" w:right="995"/>
        <w:rPr>
          <w:rFonts w:ascii="Arial" w:eastAsia="Arial" w:hAnsi="Arial" w:cs="Arial"/>
          <w:sz w:val="23"/>
          <w:szCs w:val="23"/>
          <w:lang w:val="it-IT" w:bidi="en-US"/>
        </w:rPr>
      </w:pPr>
      <w:r w:rsidRPr="0054175E">
        <w:rPr>
          <w:rFonts w:ascii="Arial" w:eastAsia="Arial" w:hAnsi="Arial" w:cs="Arial"/>
          <w:sz w:val="23"/>
          <w:szCs w:val="23"/>
          <w:lang w:val="it-IT" w:bidi="en-US"/>
        </w:rPr>
        <w:t>A.</w:t>
      </w:r>
      <w:r w:rsidRPr="0054175E">
        <w:rPr>
          <w:rFonts w:ascii="Arial" w:eastAsia="Arial" w:hAnsi="Arial" w:cs="Arial"/>
          <w:sz w:val="23"/>
          <w:szCs w:val="23"/>
          <w:lang w:val="it-IT" w:bidi="en-US"/>
        </w:rPr>
        <w:tab/>
        <w:t>Kahulugan</w:t>
      </w:r>
    </w:p>
    <w:p w14:paraId="48DC64B1" w14:textId="59FB0B13" w:rsidR="009C4DA8" w:rsidRPr="0054175E" w:rsidRDefault="009C4DA8" w:rsidP="009C4DA8">
      <w:pPr>
        <w:spacing w:line="240" w:lineRule="auto"/>
        <w:ind w:left="720" w:right="995"/>
        <w:rPr>
          <w:rFonts w:ascii="Arial" w:hAnsi="Arial" w:cs="Arial"/>
          <w:sz w:val="23"/>
          <w:szCs w:val="24"/>
          <w:lang w:val="it-IT"/>
        </w:rPr>
      </w:pPr>
    </w:p>
    <w:p w14:paraId="54FA5E5D" w14:textId="77777777" w:rsidR="00F80EAE" w:rsidRDefault="009C4DA8" w:rsidP="009C4DA8">
      <w:pPr>
        <w:spacing w:line="240" w:lineRule="auto"/>
        <w:ind w:left="180" w:right="995"/>
        <w:rPr>
          <w:rFonts w:ascii="Arial" w:eastAsia="Arial" w:hAnsi="Arial" w:cs="Arial"/>
          <w:sz w:val="23"/>
          <w:szCs w:val="23"/>
          <w:lang w:val="it-IT" w:bidi="en-US"/>
        </w:rPr>
      </w:pPr>
      <w:r w:rsidRPr="0054175E">
        <w:rPr>
          <w:rFonts w:ascii="Arial" w:eastAsia="Arial" w:hAnsi="Arial" w:cs="Arial"/>
          <w:sz w:val="23"/>
          <w:szCs w:val="23"/>
          <w:lang w:val="it-IT" w:bidi="en-US"/>
        </w:rPr>
        <w:t>VII.</w:t>
      </w:r>
      <w:r w:rsidRPr="0054175E">
        <w:rPr>
          <w:rFonts w:ascii="Arial" w:eastAsia="Arial" w:hAnsi="Arial" w:cs="Arial"/>
          <w:sz w:val="23"/>
          <w:szCs w:val="23"/>
          <w:lang w:val="it-IT" w:bidi="en-US"/>
        </w:rPr>
        <w:tab/>
        <w:t>DISABILITY INCOME INSURANCE (8 katanungan (6 na porsiyento) sa eksaminasyon)</w:t>
      </w:r>
    </w:p>
    <w:p w14:paraId="57D1F700" w14:textId="30700847" w:rsidR="009C4DA8" w:rsidRPr="0054175E" w:rsidRDefault="009C4DA8" w:rsidP="009C4DA8">
      <w:pPr>
        <w:spacing w:line="240" w:lineRule="auto"/>
        <w:ind w:left="180" w:right="995"/>
        <w:rPr>
          <w:rFonts w:ascii="Arial" w:hAnsi="Arial" w:cs="Arial"/>
          <w:sz w:val="23"/>
          <w:szCs w:val="24"/>
          <w:lang w:val="it-IT"/>
        </w:rPr>
      </w:pPr>
      <w:r w:rsidRPr="0054175E">
        <w:rPr>
          <w:rFonts w:ascii="Arial" w:eastAsia="Arial" w:hAnsi="Arial" w:cs="Arial"/>
          <w:sz w:val="23"/>
          <w:szCs w:val="23"/>
          <w:lang w:val="it-IT" w:bidi="en-US"/>
        </w:rPr>
        <w:tab/>
        <w:t>A.</w:t>
      </w:r>
      <w:r w:rsidRPr="0054175E">
        <w:rPr>
          <w:rFonts w:ascii="Arial" w:eastAsia="Arial" w:hAnsi="Arial" w:cs="Arial"/>
          <w:sz w:val="23"/>
          <w:szCs w:val="23"/>
          <w:lang w:val="it-IT" w:bidi="en-US"/>
        </w:rPr>
        <w:tab/>
        <w:t>Kahulugan</w:t>
      </w:r>
    </w:p>
    <w:p w14:paraId="2CFD8FF8" w14:textId="77777777" w:rsidR="009C4DA8" w:rsidRPr="0054175E" w:rsidRDefault="009C4DA8" w:rsidP="009C4DA8">
      <w:pPr>
        <w:spacing w:line="240" w:lineRule="auto"/>
        <w:ind w:left="180" w:right="995"/>
        <w:rPr>
          <w:rFonts w:ascii="Arial" w:hAnsi="Arial" w:cs="Arial"/>
          <w:sz w:val="23"/>
          <w:szCs w:val="24"/>
          <w:lang w:val="it-IT"/>
        </w:rPr>
      </w:pPr>
      <w:r w:rsidRPr="0054175E">
        <w:rPr>
          <w:rFonts w:ascii="Arial" w:eastAsia="Arial" w:hAnsi="Arial" w:cs="Arial"/>
          <w:sz w:val="23"/>
          <w:szCs w:val="23"/>
          <w:lang w:val="it-IT" w:bidi="en-US"/>
        </w:rPr>
        <w:tab/>
        <w:t>B.</w:t>
      </w:r>
      <w:r w:rsidRPr="0054175E">
        <w:rPr>
          <w:rFonts w:ascii="Arial" w:eastAsia="Arial" w:hAnsi="Arial" w:cs="Arial"/>
          <w:sz w:val="23"/>
          <w:szCs w:val="23"/>
          <w:lang w:val="it-IT" w:bidi="en-US"/>
        </w:rPr>
        <w:tab/>
        <w:t>Mga Probisyon sa Patakaran</w:t>
      </w:r>
    </w:p>
    <w:p w14:paraId="1688F630" w14:textId="77777777" w:rsidR="009C4DA8" w:rsidRPr="0054175E" w:rsidRDefault="009C4DA8" w:rsidP="009C4DA8">
      <w:pPr>
        <w:spacing w:line="240" w:lineRule="auto"/>
        <w:ind w:left="180" w:right="995"/>
        <w:rPr>
          <w:rFonts w:ascii="Arial" w:hAnsi="Arial" w:cs="Arial"/>
          <w:sz w:val="23"/>
          <w:szCs w:val="24"/>
          <w:lang w:val="it-IT"/>
        </w:rPr>
      </w:pPr>
      <w:r w:rsidRPr="0054175E">
        <w:rPr>
          <w:rFonts w:ascii="Arial" w:eastAsia="Arial" w:hAnsi="Arial" w:cs="Arial"/>
          <w:sz w:val="23"/>
          <w:szCs w:val="23"/>
          <w:lang w:val="it-IT" w:bidi="en-US"/>
        </w:rPr>
        <w:tab/>
        <w:t>C.</w:t>
      </w:r>
      <w:r w:rsidRPr="0054175E">
        <w:rPr>
          <w:rFonts w:ascii="Arial" w:eastAsia="Arial" w:hAnsi="Arial" w:cs="Arial"/>
          <w:sz w:val="23"/>
          <w:szCs w:val="23"/>
          <w:lang w:val="it-IT" w:bidi="en-US"/>
        </w:rPr>
        <w:tab/>
        <w:t>Mga Pagbubukod</w:t>
      </w:r>
      <w:r w:rsidRPr="0054175E">
        <w:rPr>
          <w:rFonts w:ascii="Arial" w:eastAsia="Arial" w:hAnsi="Arial" w:cs="Arial"/>
          <w:sz w:val="23"/>
          <w:szCs w:val="23"/>
          <w:lang w:val="it-IT" w:bidi="en-US"/>
        </w:rPr>
        <w:tab/>
      </w:r>
    </w:p>
    <w:p w14:paraId="1F5941CB" w14:textId="77777777" w:rsidR="009C4DA8" w:rsidRPr="0054175E" w:rsidRDefault="009C4DA8" w:rsidP="009C4DA8">
      <w:pPr>
        <w:spacing w:line="240" w:lineRule="auto"/>
        <w:ind w:left="720" w:right="995"/>
        <w:rPr>
          <w:rFonts w:ascii="Arial" w:hAnsi="Arial" w:cs="Arial"/>
          <w:sz w:val="23"/>
          <w:szCs w:val="24"/>
          <w:lang w:val="it-IT"/>
        </w:rPr>
      </w:pPr>
    </w:p>
    <w:p w14:paraId="20A6D3AD" w14:textId="77777777" w:rsidR="00F80EAE" w:rsidRDefault="009B4E87" w:rsidP="009C4DA8">
      <w:pPr>
        <w:spacing w:line="240" w:lineRule="auto"/>
        <w:ind w:left="180" w:right="995"/>
        <w:rPr>
          <w:rFonts w:ascii="Arial" w:eastAsia="Arial" w:hAnsi="Arial" w:cs="Arial"/>
          <w:sz w:val="23"/>
          <w:szCs w:val="23"/>
          <w:lang w:val="it-IT" w:bidi="en-US"/>
        </w:rPr>
      </w:pPr>
      <w:r w:rsidRPr="0054175E">
        <w:rPr>
          <w:rFonts w:ascii="Arial" w:eastAsia="Arial" w:hAnsi="Arial" w:cs="Arial"/>
          <w:sz w:val="23"/>
          <w:szCs w:val="23"/>
          <w:lang w:val="it-IT" w:bidi="en-US"/>
        </w:rPr>
        <w:t>VIII.</w:t>
      </w:r>
      <w:r w:rsidRPr="0054175E">
        <w:rPr>
          <w:rFonts w:ascii="Arial" w:eastAsia="Arial" w:hAnsi="Arial" w:cs="Arial"/>
          <w:sz w:val="23"/>
          <w:szCs w:val="23"/>
          <w:lang w:val="it-IT" w:bidi="en-US"/>
        </w:rPr>
        <w:tab/>
        <w:t>LONG-TERM CARE (18 katanungan (15 porsiyento) sa eksaminasyon)</w:t>
      </w:r>
    </w:p>
    <w:p w14:paraId="06126A5F"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A.</w:t>
      </w:r>
      <w:r w:rsidRPr="00691A4D">
        <w:rPr>
          <w:rFonts w:ascii="Arial" w:eastAsia="Arial" w:hAnsi="Arial" w:cs="Arial"/>
          <w:sz w:val="23"/>
          <w:szCs w:val="23"/>
          <w:lang w:bidi="en-US"/>
        </w:rPr>
        <w:tab/>
        <w:t>Long-Term Care</w:t>
      </w:r>
    </w:p>
    <w:p w14:paraId="1C97A722" w14:textId="7661193F" w:rsidR="009B4E87" w:rsidRPr="009B4E87" w:rsidRDefault="009B4E87" w:rsidP="009C4DA8">
      <w:pPr>
        <w:spacing w:line="240" w:lineRule="auto"/>
        <w:ind w:left="720" w:right="995"/>
        <w:rPr>
          <w:rFonts w:ascii="Arial" w:hAnsi="Arial" w:cs="Arial"/>
          <w:sz w:val="23"/>
          <w:szCs w:val="24"/>
        </w:rPr>
      </w:pPr>
      <w:r w:rsidRPr="00691A4D">
        <w:rPr>
          <w:rFonts w:ascii="Arial" w:eastAsia="Arial" w:hAnsi="Arial" w:cs="Arial"/>
          <w:sz w:val="23"/>
          <w:szCs w:val="23"/>
          <w:lang w:bidi="en-US"/>
        </w:rPr>
        <w:t>B.</w:t>
      </w:r>
      <w:r w:rsidRPr="00691A4D">
        <w:rPr>
          <w:rFonts w:ascii="Arial" w:eastAsia="Arial" w:hAnsi="Arial" w:cs="Arial"/>
          <w:sz w:val="23"/>
          <w:szCs w:val="23"/>
          <w:lang w:bidi="en-US"/>
        </w:rPr>
        <w:tab/>
      </w:r>
      <w:r w:rsidR="00497978" w:rsidRPr="00497978">
        <w:rPr>
          <w:rFonts w:ascii="Arial" w:eastAsia="Arial" w:hAnsi="Arial" w:cs="Arial"/>
          <w:sz w:val="23"/>
          <w:szCs w:val="23"/>
          <w:lang w:bidi="en-US"/>
        </w:rPr>
        <w:t>Mga Potensyal na Mapagkukunan para sa Pagbabayad para sa Mga Gastusin sa Long-Term Care</w:t>
      </w:r>
    </w:p>
    <w:p w14:paraId="63C5A442"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C.</w:t>
      </w:r>
      <w:r w:rsidRPr="00691A4D">
        <w:rPr>
          <w:rFonts w:ascii="Arial" w:eastAsia="Arial" w:hAnsi="Arial" w:cs="Arial"/>
          <w:sz w:val="23"/>
          <w:szCs w:val="23"/>
          <w:lang w:bidi="en-US"/>
        </w:rPr>
        <w:tab/>
        <w:t>Pederal na Batas at Long-term care</w:t>
      </w:r>
    </w:p>
    <w:p w14:paraId="6E9C1226"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D.</w:t>
      </w:r>
      <w:r w:rsidRPr="00691A4D">
        <w:rPr>
          <w:rFonts w:ascii="Arial" w:eastAsia="Arial" w:hAnsi="Arial" w:cs="Arial"/>
          <w:sz w:val="23"/>
          <w:szCs w:val="23"/>
          <w:lang w:bidi="en-US"/>
        </w:rPr>
        <w:tab/>
        <w:t>Long-Term Care Insurance</w:t>
      </w:r>
    </w:p>
    <w:p w14:paraId="32F05A53"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E.</w:t>
      </w:r>
      <w:r w:rsidRPr="00691A4D">
        <w:rPr>
          <w:rFonts w:ascii="Arial" w:eastAsia="Arial" w:hAnsi="Arial" w:cs="Arial"/>
          <w:sz w:val="23"/>
          <w:szCs w:val="23"/>
          <w:lang w:bidi="en-US"/>
        </w:rPr>
        <w:tab/>
        <w:t xml:space="preserve">Mga Probisyon ng Patakaran </w:t>
      </w:r>
      <w:r w:rsidR="00497978">
        <w:rPr>
          <w:rFonts w:ascii="Arial" w:eastAsia="Arial" w:hAnsi="Arial" w:cs="Arial"/>
          <w:sz w:val="23"/>
          <w:szCs w:val="23"/>
          <w:lang w:bidi="en-US"/>
        </w:rPr>
        <w:t>na Nasasaklawan ng</w:t>
      </w:r>
      <w:r w:rsidR="00497978" w:rsidRPr="00691A4D">
        <w:rPr>
          <w:rFonts w:ascii="Arial" w:eastAsia="Arial" w:hAnsi="Arial" w:cs="Arial"/>
          <w:sz w:val="23"/>
          <w:szCs w:val="23"/>
          <w:lang w:bidi="en-US"/>
        </w:rPr>
        <w:t xml:space="preserve"> </w:t>
      </w:r>
      <w:r w:rsidRPr="00691A4D">
        <w:rPr>
          <w:rFonts w:ascii="Arial" w:eastAsia="Arial" w:hAnsi="Arial" w:cs="Arial"/>
          <w:sz w:val="23"/>
          <w:szCs w:val="23"/>
          <w:lang w:bidi="en-US"/>
        </w:rPr>
        <w:t xml:space="preserve">Batas ng California, </w:t>
      </w:r>
      <w:r w:rsidR="00497978">
        <w:rPr>
          <w:rFonts w:ascii="Arial" w:eastAsia="Arial" w:hAnsi="Arial" w:cs="Arial"/>
          <w:sz w:val="23"/>
          <w:szCs w:val="23"/>
          <w:lang w:bidi="en-US"/>
        </w:rPr>
        <w:t>m</w:t>
      </w:r>
      <w:r w:rsidRPr="00691A4D">
        <w:rPr>
          <w:rFonts w:ascii="Arial" w:eastAsia="Arial" w:hAnsi="Arial" w:cs="Arial"/>
          <w:sz w:val="23"/>
          <w:szCs w:val="23"/>
          <w:lang w:bidi="en-US"/>
        </w:rPr>
        <w:t>ga Kinakailangan at Terminolohiya</w:t>
      </w:r>
    </w:p>
    <w:p w14:paraId="00FDCA43" w14:textId="74712048" w:rsidR="009B4E87" w:rsidRPr="00691A4D" w:rsidRDefault="009B4E87" w:rsidP="009C4DA8">
      <w:pPr>
        <w:spacing w:line="240" w:lineRule="auto"/>
        <w:ind w:left="1440" w:right="995" w:hanging="720"/>
        <w:rPr>
          <w:rFonts w:ascii="Arial" w:hAnsi="Arial" w:cs="Arial"/>
          <w:sz w:val="23"/>
          <w:szCs w:val="24"/>
        </w:rPr>
      </w:pPr>
      <w:r w:rsidRPr="00691A4D">
        <w:rPr>
          <w:rFonts w:ascii="Arial" w:eastAsia="Arial" w:hAnsi="Arial" w:cs="Arial"/>
          <w:sz w:val="23"/>
          <w:szCs w:val="23"/>
          <w:lang w:bidi="en-US"/>
        </w:rPr>
        <w:t>F.</w:t>
      </w:r>
      <w:r w:rsidRPr="00691A4D">
        <w:rPr>
          <w:rFonts w:ascii="Arial" w:eastAsia="Arial" w:hAnsi="Arial" w:cs="Arial"/>
          <w:sz w:val="23"/>
          <w:szCs w:val="23"/>
          <w:lang w:bidi="en-US"/>
        </w:rPr>
        <w:tab/>
        <w:t>Pangangasiwa at Pagpapatupad</w:t>
      </w:r>
    </w:p>
    <w:p w14:paraId="4AE85660"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G.</w:t>
      </w:r>
      <w:r w:rsidRPr="00691A4D">
        <w:rPr>
          <w:rFonts w:ascii="Arial" w:eastAsia="Arial" w:hAnsi="Arial" w:cs="Arial"/>
          <w:sz w:val="23"/>
          <w:szCs w:val="23"/>
          <w:lang w:bidi="en-US"/>
        </w:rPr>
        <w:tab/>
        <w:t xml:space="preserve">Mga Alituntunin sa Pag-aanunsyo at Mga </w:t>
      </w:r>
      <w:r w:rsidR="00E45046">
        <w:rPr>
          <w:rFonts w:ascii="Arial" w:eastAsia="Arial" w:hAnsi="Arial" w:cs="Arial"/>
          <w:sz w:val="23"/>
          <w:szCs w:val="23"/>
          <w:lang w:bidi="en-US"/>
        </w:rPr>
        <w:t>Kagawian</w:t>
      </w:r>
      <w:r w:rsidR="00E45046" w:rsidRPr="00691A4D">
        <w:rPr>
          <w:rFonts w:ascii="Arial" w:eastAsia="Arial" w:hAnsi="Arial" w:cs="Arial"/>
          <w:sz w:val="23"/>
          <w:szCs w:val="23"/>
          <w:lang w:bidi="en-US"/>
        </w:rPr>
        <w:t xml:space="preserve"> </w:t>
      </w:r>
      <w:r w:rsidRPr="00691A4D">
        <w:rPr>
          <w:rFonts w:ascii="Arial" w:eastAsia="Arial" w:hAnsi="Arial" w:cs="Arial"/>
          <w:sz w:val="23"/>
          <w:szCs w:val="23"/>
          <w:lang w:bidi="en-US"/>
        </w:rPr>
        <w:t>sa Pagmemerkado</w:t>
      </w:r>
    </w:p>
    <w:p w14:paraId="03BE6F0D"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H.</w:t>
      </w:r>
      <w:r w:rsidRPr="00691A4D">
        <w:rPr>
          <w:rFonts w:ascii="Arial" w:eastAsia="Arial" w:hAnsi="Arial" w:cs="Arial"/>
          <w:sz w:val="23"/>
          <w:szCs w:val="23"/>
          <w:lang w:bidi="en-US"/>
        </w:rPr>
        <w:tab/>
        <w:t>Pakikipagsosyo ng California para sa Long-term care</w:t>
      </w:r>
    </w:p>
    <w:p w14:paraId="1916FB4C" w14:textId="4E468DE5" w:rsidR="009B4E87" w:rsidRPr="00691A4D" w:rsidRDefault="009B4E87" w:rsidP="009C4DA8">
      <w:pPr>
        <w:spacing w:line="240" w:lineRule="auto"/>
        <w:ind w:left="360" w:right="995"/>
        <w:rPr>
          <w:rFonts w:ascii="Arial" w:hAnsi="Arial" w:cs="Arial"/>
          <w:sz w:val="23"/>
          <w:szCs w:val="24"/>
        </w:rPr>
      </w:pPr>
    </w:p>
    <w:p w14:paraId="71F3DB29" w14:textId="77777777" w:rsidR="00F80EAE" w:rsidRDefault="009B4E87" w:rsidP="009C4DA8">
      <w:pPr>
        <w:spacing w:line="240" w:lineRule="auto"/>
        <w:ind w:left="180" w:right="995"/>
        <w:rPr>
          <w:rFonts w:ascii="Arial" w:eastAsia="Arial" w:hAnsi="Arial" w:cs="Arial"/>
          <w:sz w:val="23"/>
          <w:szCs w:val="23"/>
          <w:lang w:bidi="en-US"/>
        </w:rPr>
      </w:pPr>
      <w:r w:rsidRPr="00691A4D">
        <w:rPr>
          <w:rFonts w:ascii="Arial" w:eastAsia="Arial" w:hAnsi="Arial" w:cs="Arial"/>
          <w:sz w:val="23"/>
          <w:szCs w:val="23"/>
          <w:lang w:bidi="en-US"/>
        </w:rPr>
        <w:t>IX.</w:t>
      </w:r>
      <w:r w:rsidRPr="00691A4D">
        <w:rPr>
          <w:rFonts w:ascii="Arial" w:eastAsia="Arial" w:hAnsi="Arial" w:cs="Arial"/>
          <w:sz w:val="23"/>
          <w:szCs w:val="23"/>
          <w:lang w:bidi="en-US"/>
        </w:rPr>
        <w:tab/>
        <w:t>HEALTH INSURANCE (4 na katanungan (3 porsiyento) sa eksaminasyon)</w:t>
      </w:r>
    </w:p>
    <w:p w14:paraId="7291CD14" w14:textId="77777777" w:rsidR="00F80EAE" w:rsidRDefault="009B4E87"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A.</w:t>
      </w:r>
      <w:r w:rsidRPr="00691A4D">
        <w:rPr>
          <w:rFonts w:ascii="Arial" w:eastAsia="Arial" w:hAnsi="Arial" w:cs="Arial"/>
          <w:sz w:val="23"/>
          <w:szCs w:val="23"/>
          <w:lang w:bidi="en-US"/>
        </w:rPr>
        <w:tab/>
        <w:t>Kahulugan</w:t>
      </w:r>
    </w:p>
    <w:p w14:paraId="005AA8DC" w14:textId="3BB6E591" w:rsidR="001F6B46" w:rsidRDefault="009B4E87" w:rsidP="009C4DA8">
      <w:pPr>
        <w:spacing w:line="240" w:lineRule="auto"/>
        <w:ind w:left="180" w:right="995"/>
        <w:rPr>
          <w:rFonts w:ascii="Arial" w:hAnsi="Arial" w:cs="Arial"/>
          <w:sz w:val="23"/>
          <w:szCs w:val="24"/>
        </w:rPr>
      </w:pPr>
      <w:r w:rsidRPr="00691A4D">
        <w:rPr>
          <w:rFonts w:ascii="Arial" w:eastAsia="Arial" w:hAnsi="Arial" w:cs="Arial"/>
          <w:sz w:val="23"/>
          <w:szCs w:val="23"/>
          <w:lang w:bidi="en-US"/>
        </w:rPr>
        <w:tab/>
        <w:t>B.</w:t>
      </w:r>
      <w:r w:rsidRPr="00691A4D">
        <w:rPr>
          <w:rFonts w:ascii="Arial" w:eastAsia="Arial" w:hAnsi="Arial" w:cs="Arial"/>
          <w:sz w:val="23"/>
          <w:szCs w:val="23"/>
          <w:lang w:bidi="en-US"/>
        </w:rPr>
        <w:tab/>
      </w:r>
      <w:r w:rsidR="00497978" w:rsidRPr="00497978">
        <w:rPr>
          <w:rFonts w:ascii="Arial" w:eastAsia="Arial" w:hAnsi="Arial" w:cs="Arial"/>
          <w:sz w:val="23"/>
          <w:szCs w:val="23"/>
          <w:lang w:bidi="en-US"/>
        </w:rPr>
        <w:t>Specialized Health Insurance</w:t>
      </w:r>
    </w:p>
    <w:p w14:paraId="310CB3D9" w14:textId="327B1703" w:rsidR="009B4E87" w:rsidRDefault="009B4E87" w:rsidP="009C4DA8">
      <w:pPr>
        <w:spacing w:line="240" w:lineRule="auto"/>
        <w:ind w:left="180" w:right="995"/>
        <w:rPr>
          <w:rFonts w:ascii="Arial" w:hAnsi="Arial" w:cs="Arial"/>
          <w:sz w:val="23"/>
          <w:szCs w:val="24"/>
        </w:rPr>
      </w:pPr>
      <w:r>
        <w:rPr>
          <w:rFonts w:ascii="Arial" w:eastAsia="Arial" w:hAnsi="Arial" w:cs="Arial"/>
          <w:sz w:val="23"/>
          <w:szCs w:val="23"/>
          <w:lang w:bidi="en-US"/>
        </w:rPr>
        <w:tab/>
        <w:t>C.</w:t>
      </w:r>
      <w:r>
        <w:rPr>
          <w:rFonts w:ascii="Arial" w:eastAsia="Arial" w:hAnsi="Arial" w:cs="Arial"/>
          <w:sz w:val="23"/>
          <w:szCs w:val="23"/>
          <w:lang w:bidi="en-US"/>
        </w:rPr>
        <w:tab/>
      </w:r>
      <w:r w:rsidR="00497978" w:rsidRPr="00497978">
        <w:rPr>
          <w:rFonts w:ascii="Arial" w:eastAsia="Arial" w:hAnsi="Arial" w:cs="Arial"/>
          <w:sz w:val="23"/>
          <w:szCs w:val="23"/>
          <w:lang w:bidi="en-US"/>
        </w:rPr>
        <w:t>Supplemental Health Insurance</w:t>
      </w:r>
    </w:p>
    <w:p w14:paraId="4F5C60F4" w14:textId="77777777" w:rsidR="009B4E87" w:rsidRDefault="009B4E87" w:rsidP="009C4DA8">
      <w:pPr>
        <w:spacing w:line="240" w:lineRule="auto"/>
        <w:ind w:left="180" w:right="995"/>
        <w:rPr>
          <w:rFonts w:ascii="Arial" w:hAnsi="Arial" w:cs="Arial"/>
          <w:sz w:val="23"/>
          <w:szCs w:val="24"/>
        </w:rPr>
      </w:pPr>
    </w:p>
    <w:p w14:paraId="2D27C629" w14:textId="77777777" w:rsidR="00F80EAE" w:rsidRDefault="009B4E87" w:rsidP="009C4DA8">
      <w:pPr>
        <w:spacing w:line="240" w:lineRule="auto"/>
        <w:ind w:left="180" w:right="995"/>
        <w:rPr>
          <w:rFonts w:ascii="Arial" w:eastAsia="Arial" w:hAnsi="Arial" w:cs="Arial"/>
          <w:sz w:val="23"/>
          <w:szCs w:val="23"/>
          <w:lang w:bidi="en-US"/>
        </w:rPr>
      </w:pPr>
      <w:r>
        <w:rPr>
          <w:rFonts w:ascii="Arial" w:eastAsia="Arial" w:hAnsi="Arial" w:cs="Arial"/>
          <w:sz w:val="23"/>
          <w:szCs w:val="23"/>
          <w:lang w:bidi="en-US"/>
        </w:rPr>
        <w:lastRenderedPageBreak/>
        <w:t>X.</w:t>
      </w:r>
      <w:r>
        <w:rPr>
          <w:rFonts w:ascii="Arial" w:eastAsia="Arial" w:hAnsi="Arial" w:cs="Arial"/>
          <w:sz w:val="23"/>
          <w:szCs w:val="23"/>
          <w:lang w:bidi="en-US"/>
        </w:rPr>
        <w:tab/>
        <w:t xml:space="preserve">MGA PAGBUBUKOD SA HEALTH INSURANCE O MGA PRODUKTO NG HINDI HEALTH INSURANCE (2 </w:t>
      </w:r>
      <w:r>
        <w:rPr>
          <w:rFonts w:ascii="Arial" w:eastAsia="Arial" w:hAnsi="Arial" w:cs="Arial"/>
          <w:sz w:val="23"/>
          <w:szCs w:val="23"/>
          <w:lang w:bidi="en-US"/>
        </w:rPr>
        <w:tab/>
        <w:t>katanungan (1 porsiyento) sa eksaminasyon)</w:t>
      </w:r>
    </w:p>
    <w:p w14:paraId="729834FA" w14:textId="332BAA0F" w:rsidR="009B4E87" w:rsidRDefault="009B4E87" w:rsidP="009C4DA8">
      <w:pPr>
        <w:spacing w:line="240" w:lineRule="auto"/>
        <w:ind w:left="180" w:right="995"/>
        <w:rPr>
          <w:rFonts w:ascii="Arial" w:hAnsi="Arial" w:cs="Arial"/>
          <w:sz w:val="23"/>
          <w:szCs w:val="24"/>
        </w:rPr>
      </w:pPr>
      <w:r>
        <w:rPr>
          <w:rFonts w:ascii="Arial" w:eastAsia="Arial" w:hAnsi="Arial" w:cs="Arial"/>
          <w:sz w:val="23"/>
          <w:szCs w:val="23"/>
          <w:lang w:bidi="en-US"/>
        </w:rPr>
        <w:tab/>
        <w:t>A.</w:t>
      </w:r>
      <w:r>
        <w:rPr>
          <w:rFonts w:ascii="Arial" w:eastAsia="Arial" w:hAnsi="Arial" w:cs="Arial"/>
          <w:sz w:val="23"/>
          <w:szCs w:val="23"/>
          <w:lang w:bidi="en-US"/>
        </w:rPr>
        <w:tab/>
        <w:t>Kahulugan</w:t>
      </w:r>
    </w:p>
    <w:p w14:paraId="54354631" w14:textId="372E9413" w:rsidR="009B4E87" w:rsidRDefault="009B4E87" w:rsidP="009C4DA8">
      <w:pPr>
        <w:spacing w:line="240" w:lineRule="auto"/>
        <w:ind w:left="180" w:right="995"/>
        <w:rPr>
          <w:rFonts w:ascii="Arial" w:hAnsi="Arial" w:cs="Arial"/>
          <w:sz w:val="23"/>
          <w:szCs w:val="24"/>
        </w:rPr>
      </w:pPr>
      <w:r>
        <w:rPr>
          <w:rFonts w:ascii="Arial" w:eastAsia="Arial" w:hAnsi="Arial" w:cs="Arial"/>
          <w:sz w:val="23"/>
          <w:szCs w:val="23"/>
          <w:lang w:bidi="en-US"/>
        </w:rPr>
        <w:tab/>
        <w:t>B.</w:t>
      </w:r>
      <w:r>
        <w:rPr>
          <w:rFonts w:ascii="Arial" w:eastAsia="Arial" w:hAnsi="Arial" w:cs="Arial"/>
          <w:sz w:val="23"/>
          <w:szCs w:val="23"/>
          <w:lang w:bidi="en-US"/>
        </w:rPr>
        <w:tab/>
      </w:r>
      <w:r w:rsidR="00497978" w:rsidRPr="00497978">
        <w:rPr>
          <w:rFonts w:ascii="Arial" w:eastAsia="Arial" w:hAnsi="Arial" w:cs="Arial"/>
          <w:sz w:val="23"/>
          <w:szCs w:val="23"/>
          <w:lang w:bidi="en-US"/>
        </w:rPr>
        <w:t>Mga Produkto ng Non-Health Insurance</w:t>
      </w:r>
    </w:p>
    <w:p w14:paraId="1AD2AAE2" w14:textId="77777777" w:rsidR="00FB3E27" w:rsidRDefault="00FB3E27" w:rsidP="009C4DA8">
      <w:pPr>
        <w:spacing w:line="240" w:lineRule="auto"/>
        <w:ind w:left="180" w:right="995"/>
        <w:rPr>
          <w:rFonts w:ascii="Arial" w:hAnsi="Arial" w:cs="Arial"/>
          <w:sz w:val="23"/>
          <w:szCs w:val="24"/>
        </w:rPr>
      </w:pPr>
    </w:p>
    <w:p w14:paraId="4BAAB6CF" w14:textId="77777777" w:rsidR="00F80EAE" w:rsidRDefault="00D1667F" w:rsidP="009C4DA8">
      <w:pPr>
        <w:spacing w:line="240" w:lineRule="auto"/>
        <w:ind w:left="180" w:right="995"/>
        <w:rPr>
          <w:rFonts w:ascii="Arial" w:eastAsia="Arial" w:hAnsi="Arial" w:cs="Arial"/>
          <w:sz w:val="23"/>
          <w:szCs w:val="23"/>
          <w:lang w:bidi="en-US"/>
        </w:rPr>
      </w:pPr>
      <w:r w:rsidRPr="00691A4D">
        <w:rPr>
          <w:rFonts w:ascii="Arial" w:eastAsia="Arial" w:hAnsi="Arial" w:cs="Arial"/>
          <w:sz w:val="23"/>
          <w:szCs w:val="23"/>
          <w:lang w:bidi="en-US"/>
        </w:rPr>
        <w:t>XI.</w:t>
      </w:r>
      <w:r w:rsidRPr="00691A4D">
        <w:rPr>
          <w:rFonts w:ascii="Arial" w:eastAsia="Arial" w:hAnsi="Arial" w:cs="Arial"/>
          <w:sz w:val="23"/>
          <w:szCs w:val="23"/>
          <w:lang w:bidi="en-US"/>
        </w:rPr>
        <w:tab/>
      </w:r>
      <w:r w:rsidR="00497978">
        <w:rPr>
          <w:rFonts w:ascii="Arial" w:eastAsia="Arial" w:hAnsi="Arial" w:cs="Arial"/>
          <w:sz w:val="23"/>
          <w:szCs w:val="23"/>
          <w:lang w:bidi="en-US"/>
        </w:rPr>
        <w:t xml:space="preserve">MGA </w:t>
      </w:r>
      <w:r w:rsidRPr="00691A4D">
        <w:rPr>
          <w:rFonts w:ascii="Arial" w:eastAsia="Arial" w:hAnsi="Arial" w:cs="Arial"/>
          <w:sz w:val="23"/>
          <w:szCs w:val="23"/>
          <w:lang w:bidi="en-US"/>
        </w:rPr>
        <w:t>SENIOR CITIZEN – ISANG PROTEKTADONG KLASE (12 katanungan (10 porsiyento) sa eksaminasyon)</w:t>
      </w:r>
    </w:p>
    <w:p w14:paraId="382BDE0E" w14:textId="77777777" w:rsidR="00F80EAE" w:rsidRDefault="00D1667F"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A.</w:t>
      </w:r>
      <w:r w:rsidRPr="00691A4D">
        <w:rPr>
          <w:rFonts w:ascii="Arial" w:eastAsia="Arial" w:hAnsi="Arial" w:cs="Arial"/>
          <w:sz w:val="23"/>
          <w:szCs w:val="23"/>
          <w:lang w:bidi="en-US"/>
        </w:rPr>
        <w:tab/>
        <w:t>Pangkalahatang-ideya</w:t>
      </w:r>
    </w:p>
    <w:p w14:paraId="477CC6C9" w14:textId="77777777" w:rsidR="00F80EAE" w:rsidRDefault="00D1667F" w:rsidP="009C4DA8">
      <w:pPr>
        <w:spacing w:line="240" w:lineRule="auto"/>
        <w:ind w:left="720" w:right="995"/>
        <w:rPr>
          <w:rFonts w:ascii="Arial" w:eastAsia="Arial" w:hAnsi="Arial" w:cs="Arial"/>
          <w:sz w:val="23"/>
          <w:szCs w:val="23"/>
          <w:lang w:bidi="en-US"/>
        </w:rPr>
      </w:pPr>
      <w:r w:rsidRPr="00691A4D">
        <w:rPr>
          <w:rFonts w:ascii="Arial" w:eastAsia="Arial" w:hAnsi="Arial" w:cs="Arial"/>
          <w:sz w:val="23"/>
          <w:szCs w:val="23"/>
          <w:lang w:bidi="en-US"/>
        </w:rPr>
        <w:t>B.</w:t>
      </w:r>
      <w:r w:rsidRPr="00691A4D">
        <w:rPr>
          <w:rFonts w:ascii="Arial" w:eastAsia="Arial" w:hAnsi="Arial" w:cs="Arial"/>
          <w:sz w:val="23"/>
          <w:szCs w:val="23"/>
          <w:lang w:bidi="en-US"/>
        </w:rPr>
        <w:tab/>
        <w:t>Ang Senior Market</w:t>
      </w:r>
    </w:p>
    <w:p w14:paraId="5C5EDC8C" w14:textId="77777777" w:rsidR="00F80EAE" w:rsidRDefault="00D1667F" w:rsidP="009C4DA8">
      <w:pPr>
        <w:spacing w:line="240" w:lineRule="auto"/>
        <w:ind w:left="720" w:right="995"/>
        <w:rPr>
          <w:rFonts w:ascii="Arial" w:eastAsia="Arial" w:hAnsi="Arial" w:cs="Arial"/>
          <w:sz w:val="23"/>
          <w:szCs w:val="23"/>
          <w:lang w:bidi="en-US"/>
        </w:rPr>
      </w:pPr>
      <w:r w:rsidRPr="004228FE">
        <w:rPr>
          <w:rFonts w:ascii="Arial" w:eastAsia="Arial" w:hAnsi="Arial" w:cs="Arial"/>
          <w:sz w:val="23"/>
          <w:szCs w:val="23"/>
          <w:lang w:bidi="en-US"/>
        </w:rPr>
        <w:t>C.</w:t>
      </w:r>
      <w:r w:rsidRPr="004228FE">
        <w:rPr>
          <w:rFonts w:ascii="Arial" w:eastAsia="Arial" w:hAnsi="Arial" w:cs="Arial"/>
          <w:sz w:val="23"/>
          <w:szCs w:val="23"/>
          <w:lang w:bidi="en-US"/>
        </w:rPr>
        <w:tab/>
        <w:t>Kaangkupan sa mga Senior</w:t>
      </w:r>
    </w:p>
    <w:p w14:paraId="70F963CC" w14:textId="5E757D90" w:rsidR="00D1667F" w:rsidRPr="004228FE" w:rsidRDefault="00D1667F" w:rsidP="009C4DA8">
      <w:pPr>
        <w:spacing w:line="240" w:lineRule="auto"/>
        <w:ind w:left="720" w:right="995"/>
        <w:rPr>
          <w:rFonts w:ascii="Arial" w:hAnsi="Arial" w:cs="Arial"/>
          <w:sz w:val="23"/>
          <w:szCs w:val="24"/>
        </w:rPr>
      </w:pPr>
      <w:r w:rsidRPr="004228FE">
        <w:rPr>
          <w:rFonts w:ascii="Arial" w:eastAsia="Arial" w:hAnsi="Arial" w:cs="Arial"/>
          <w:sz w:val="23"/>
          <w:szCs w:val="23"/>
          <w:lang w:bidi="en-US"/>
        </w:rPr>
        <w:t>D.</w:t>
      </w:r>
      <w:r w:rsidRPr="004228FE">
        <w:rPr>
          <w:rFonts w:ascii="Arial" w:eastAsia="Arial" w:hAnsi="Arial" w:cs="Arial"/>
          <w:sz w:val="23"/>
          <w:szCs w:val="23"/>
          <w:lang w:bidi="en-US"/>
        </w:rPr>
        <w:tab/>
      </w:r>
      <w:r w:rsidR="00E55D23" w:rsidRPr="00E55D23">
        <w:rPr>
          <w:rFonts w:ascii="Arial" w:eastAsia="Arial" w:hAnsi="Arial" w:cs="Arial"/>
          <w:sz w:val="23"/>
          <w:szCs w:val="23"/>
          <w:lang w:bidi="en-US"/>
        </w:rPr>
        <w:t>Mga Anunsyo at mga Kagawian sa Pagmemerkado</w:t>
      </w:r>
    </w:p>
    <w:p w14:paraId="2A76766E" w14:textId="77777777" w:rsidR="003747A8" w:rsidRDefault="003747A8" w:rsidP="009C4DA8">
      <w:pPr>
        <w:spacing w:line="240" w:lineRule="auto"/>
        <w:ind w:left="360" w:right="995"/>
        <w:rPr>
          <w:rFonts w:ascii="Arial" w:hAnsi="Arial" w:cs="Arial"/>
          <w:b/>
          <w:sz w:val="23"/>
          <w:szCs w:val="24"/>
        </w:rPr>
      </w:pPr>
    </w:p>
    <w:p w14:paraId="54D34B2D" w14:textId="77777777" w:rsidR="00F80EAE" w:rsidRDefault="004228FE" w:rsidP="00F80EAE">
      <w:pPr>
        <w:spacing w:line="240" w:lineRule="auto"/>
        <w:ind w:left="180" w:right="995"/>
        <w:rPr>
          <w:rFonts w:ascii="Arial" w:eastAsia="Arial" w:hAnsi="Arial" w:cs="Arial"/>
          <w:sz w:val="23"/>
          <w:szCs w:val="23"/>
          <w:lang w:bidi="en-US"/>
        </w:rPr>
      </w:pPr>
      <w:r w:rsidRPr="009C4DA8">
        <w:rPr>
          <w:rFonts w:ascii="Arial" w:eastAsia="Arial" w:hAnsi="Arial" w:cs="Arial"/>
          <w:sz w:val="23"/>
          <w:szCs w:val="23"/>
          <w:lang w:bidi="en-US"/>
        </w:rPr>
        <w:t>XII.</w:t>
      </w:r>
      <w:r w:rsidRPr="009C4DA8">
        <w:rPr>
          <w:rFonts w:ascii="Arial" w:eastAsia="Arial" w:hAnsi="Arial" w:cs="Arial"/>
          <w:sz w:val="23"/>
          <w:szCs w:val="23"/>
          <w:lang w:bidi="en-US"/>
        </w:rPr>
        <w:tab/>
        <w:t>Mga Parusa, Kalakip I (4</w:t>
      </w:r>
      <w:r w:rsidR="00FD0610">
        <w:rPr>
          <w:rFonts w:ascii="Arial" w:eastAsia="Arial" w:hAnsi="Arial" w:cs="Arial"/>
          <w:sz w:val="23"/>
          <w:szCs w:val="23"/>
          <w:lang w:bidi="en-US"/>
        </w:rPr>
        <w:t xml:space="preserve"> na</w:t>
      </w:r>
      <w:r w:rsidRPr="009C4DA8">
        <w:rPr>
          <w:rFonts w:ascii="Arial" w:eastAsia="Arial" w:hAnsi="Arial" w:cs="Arial"/>
          <w:sz w:val="23"/>
          <w:szCs w:val="23"/>
          <w:lang w:bidi="en-US"/>
        </w:rPr>
        <w:t xml:space="preserve"> katanungan (3 porsiyento) sa eksaminasyon)</w:t>
      </w:r>
    </w:p>
    <w:p w14:paraId="5A90718A" w14:textId="3E3FBB87" w:rsidR="00F80EAE" w:rsidRDefault="00BF4AF3" w:rsidP="004824A5">
      <w:pPr>
        <w:pStyle w:val="Default"/>
        <w:ind w:left="720" w:right="821" w:hanging="360"/>
        <w:rPr>
          <w:sz w:val="23"/>
          <w:szCs w:val="23"/>
          <w:lang w:bidi="en-US"/>
        </w:rPr>
      </w:pPr>
      <w:r>
        <w:rPr>
          <w:lang w:bidi="en-US"/>
        </w:rPr>
        <w:br w:type="page"/>
      </w:r>
      <w:r w:rsidR="00D1667F" w:rsidRPr="00E41459">
        <w:rPr>
          <w:b/>
          <w:lang w:bidi="en-US"/>
        </w:rPr>
        <w:lastRenderedPageBreak/>
        <w:t>I.</w:t>
      </w:r>
      <w:r w:rsidR="00D1667F" w:rsidRPr="00E41459">
        <w:rPr>
          <w:b/>
          <w:lang w:bidi="en-US"/>
        </w:rPr>
        <w:tab/>
        <w:t>PANGKALAHATANG INSURANCE</w:t>
      </w:r>
      <w:r w:rsidR="00D1667F" w:rsidRPr="00E41459">
        <w:rPr>
          <w:lang w:bidi="en-US"/>
        </w:rPr>
        <w:t xml:space="preserve"> </w:t>
      </w:r>
      <w:r w:rsidR="00B72C65" w:rsidRPr="00691A4D">
        <w:rPr>
          <w:sz w:val="23"/>
          <w:szCs w:val="23"/>
          <w:lang w:bidi="en-US"/>
        </w:rPr>
        <w:t>(15 katanungan (12 porsiyento) sa eksaminasyon)</w:t>
      </w:r>
    </w:p>
    <w:p w14:paraId="7E7C4369" w14:textId="52B975F6" w:rsidR="00F80EAE" w:rsidRDefault="00D1667F" w:rsidP="00DF772D">
      <w:pPr>
        <w:pStyle w:val="Default"/>
        <w:ind w:left="360" w:right="821" w:firstLine="360"/>
        <w:rPr>
          <w:sz w:val="23"/>
          <w:szCs w:val="23"/>
          <w:lang w:bidi="en-US"/>
        </w:rPr>
      </w:pPr>
      <w:r w:rsidRPr="00E41459">
        <w:rPr>
          <w:b/>
          <w:lang w:bidi="en-US"/>
        </w:rPr>
        <w:t>A.</w:t>
      </w:r>
      <w:r w:rsidRPr="00E41459">
        <w:rPr>
          <w:b/>
          <w:lang w:bidi="en-US"/>
        </w:rPr>
        <w:tab/>
        <w:t>Batas sa Kontrata</w:t>
      </w:r>
      <w:r w:rsidRPr="00E41459">
        <w:rPr>
          <w:sz w:val="23"/>
          <w:szCs w:val="23"/>
          <w:lang w:bidi="en-US"/>
        </w:rPr>
        <w:t xml:space="preserve"> (1 katanungan ng 15 katanungan sa Pangkalahatang Insurance)</w:t>
      </w:r>
    </w:p>
    <w:p w14:paraId="40F320AB" w14:textId="2FEF391B" w:rsidR="00F80EAE" w:rsidRDefault="00D1667F" w:rsidP="00BE2D8B">
      <w:pPr>
        <w:pStyle w:val="Default"/>
        <w:ind w:left="2160" w:right="821" w:hanging="720"/>
        <w:rPr>
          <w:lang w:bidi="en-US"/>
        </w:rPr>
      </w:pPr>
      <w:r w:rsidRPr="00691A4D">
        <w:rPr>
          <w:lang w:bidi="en-US"/>
        </w:rPr>
        <w:t>1.</w:t>
      </w:r>
      <w:r w:rsidRPr="00691A4D">
        <w:rPr>
          <w:lang w:bidi="en-US"/>
        </w:rPr>
        <w:tab/>
        <w:t>Magawang tukuyin at maunawaan ang batas sa kontrata na nauugnay sa insurance.</w:t>
      </w:r>
    </w:p>
    <w:p w14:paraId="6AE9B15C" w14:textId="076E9961" w:rsidR="00F80EAE" w:rsidRDefault="00D1667F" w:rsidP="00BE2D8B">
      <w:pPr>
        <w:pStyle w:val="Default"/>
        <w:ind w:left="2160" w:right="821" w:hanging="720"/>
        <w:rPr>
          <w:lang w:bidi="en-US"/>
        </w:rPr>
      </w:pPr>
      <w:r w:rsidRPr="00691A4D">
        <w:rPr>
          <w:lang w:bidi="en-US"/>
        </w:rPr>
        <w:t>2.</w:t>
      </w:r>
      <w:r w:rsidRPr="00691A4D">
        <w:rPr>
          <w:lang w:bidi="en-US"/>
        </w:rPr>
        <w:tab/>
        <w:t xml:space="preserve">Magawang tukuyin ang apat na pangunahing </w:t>
      </w:r>
      <w:r w:rsidR="00FD0610">
        <w:rPr>
          <w:lang w:bidi="en-US"/>
        </w:rPr>
        <w:t>bahagi</w:t>
      </w:r>
      <w:r w:rsidR="00FD0610" w:rsidRPr="00691A4D">
        <w:rPr>
          <w:lang w:bidi="en-US"/>
        </w:rPr>
        <w:t xml:space="preserve"> </w:t>
      </w:r>
      <w:r w:rsidRPr="00691A4D">
        <w:rPr>
          <w:lang w:bidi="en-US"/>
        </w:rPr>
        <w:t>ng isang kontrata:</w:t>
      </w:r>
    </w:p>
    <w:p w14:paraId="0A61010B" w14:textId="38FEC62D" w:rsidR="00F80EAE" w:rsidRDefault="00D1667F" w:rsidP="00BE2D8B">
      <w:pPr>
        <w:pStyle w:val="Default"/>
        <w:ind w:left="2880" w:right="821" w:hanging="720"/>
        <w:rPr>
          <w:lang w:bidi="en-US"/>
        </w:rPr>
      </w:pPr>
      <w:r w:rsidRPr="00691A4D">
        <w:rPr>
          <w:lang w:bidi="en-US"/>
        </w:rPr>
        <w:t>a.</w:t>
      </w:r>
      <w:r w:rsidRPr="00691A4D">
        <w:rPr>
          <w:lang w:bidi="en-US"/>
        </w:rPr>
        <w:tab/>
      </w:r>
      <w:r w:rsidR="00FD0610">
        <w:rPr>
          <w:lang w:bidi="en-US"/>
        </w:rPr>
        <w:t>kasunduan</w:t>
      </w:r>
      <w:r w:rsidRPr="00691A4D">
        <w:rPr>
          <w:lang w:bidi="en-US"/>
        </w:rPr>
        <w:t>, alok at pagtanggap;</w:t>
      </w:r>
    </w:p>
    <w:p w14:paraId="1374F181" w14:textId="21057F12" w:rsidR="00F80EAE" w:rsidRDefault="00D1667F" w:rsidP="00BE2D8B">
      <w:pPr>
        <w:pStyle w:val="Default"/>
        <w:ind w:left="2880" w:right="821" w:hanging="720"/>
        <w:rPr>
          <w:lang w:bidi="en-US"/>
        </w:rPr>
      </w:pPr>
      <w:r w:rsidRPr="00691A4D">
        <w:rPr>
          <w:lang w:bidi="en-US"/>
        </w:rPr>
        <w:t>b.</w:t>
      </w:r>
      <w:r w:rsidRPr="00691A4D">
        <w:rPr>
          <w:lang w:bidi="en-US"/>
        </w:rPr>
        <w:tab/>
        <w:t>mga may kakayahang partido;</w:t>
      </w:r>
    </w:p>
    <w:p w14:paraId="74D655C4" w14:textId="6AE89D65" w:rsidR="00F80EAE" w:rsidRDefault="00D1667F" w:rsidP="00BE2D8B">
      <w:pPr>
        <w:pStyle w:val="Default"/>
        <w:ind w:left="2880" w:right="821" w:hanging="720"/>
        <w:rPr>
          <w:lang w:bidi="en-US"/>
        </w:rPr>
      </w:pPr>
      <w:r w:rsidRPr="00691A4D">
        <w:rPr>
          <w:lang w:bidi="en-US"/>
        </w:rPr>
        <w:t>c.</w:t>
      </w:r>
      <w:r w:rsidRPr="00691A4D">
        <w:rPr>
          <w:lang w:bidi="en-US"/>
        </w:rPr>
        <w:tab/>
        <w:t>legal na layunin; at,</w:t>
      </w:r>
    </w:p>
    <w:p w14:paraId="21FBA42B" w14:textId="78EB0CF2" w:rsidR="00F80EAE" w:rsidRDefault="00D1667F" w:rsidP="00BE2D8B">
      <w:pPr>
        <w:pStyle w:val="Default"/>
        <w:ind w:left="2880" w:right="821" w:hanging="720"/>
        <w:rPr>
          <w:lang w:bidi="en-US"/>
        </w:rPr>
      </w:pPr>
      <w:r w:rsidRPr="00691A4D">
        <w:rPr>
          <w:lang w:bidi="en-US"/>
        </w:rPr>
        <w:t>d.</w:t>
      </w:r>
      <w:r w:rsidRPr="00691A4D">
        <w:rPr>
          <w:lang w:bidi="en-US"/>
        </w:rPr>
        <w:tab/>
        <w:t>konsiderasyon.</w:t>
      </w:r>
    </w:p>
    <w:p w14:paraId="27F2441D" w14:textId="6C5C976C" w:rsidR="00F80EAE" w:rsidRDefault="00D1667F" w:rsidP="00BE2D8B">
      <w:pPr>
        <w:pStyle w:val="Default"/>
        <w:ind w:left="2160" w:right="821" w:hanging="720"/>
        <w:rPr>
          <w:lang w:bidi="en-US"/>
        </w:rPr>
      </w:pPr>
      <w:r w:rsidRPr="00691A4D">
        <w:rPr>
          <w:lang w:bidi="en-US"/>
        </w:rPr>
        <w:t>3.</w:t>
      </w:r>
      <w:r w:rsidRPr="00691A4D">
        <w:rPr>
          <w:lang w:bidi="en-US"/>
        </w:rPr>
        <w:tab/>
        <w:t>Magawang tukuyin ang kahulugan at epekto ng mga sumusunod na espesyal na katangian ng isang kontrata sa insurance:</w:t>
      </w:r>
    </w:p>
    <w:p w14:paraId="700A06E3" w14:textId="3729FFA6" w:rsidR="00F80EAE" w:rsidRDefault="00D1667F" w:rsidP="00BE2D8B">
      <w:pPr>
        <w:pStyle w:val="Default"/>
        <w:ind w:left="2880" w:right="821" w:hanging="720"/>
        <w:rPr>
          <w:lang w:val="it-IT" w:bidi="en-US"/>
        </w:rPr>
      </w:pPr>
      <w:r w:rsidRPr="0054175E">
        <w:rPr>
          <w:lang w:val="it-IT" w:bidi="en-US"/>
        </w:rPr>
        <w:t>a.</w:t>
      </w:r>
      <w:r w:rsidRPr="0054175E">
        <w:rPr>
          <w:lang w:val="it-IT" w:bidi="en-US"/>
        </w:rPr>
        <w:tab/>
        <w:t>kontrata ng pagdirikit;</w:t>
      </w:r>
    </w:p>
    <w:p w14:paraId="495FB27F" w14:textId="61414F0E" w:rsidR="00F80EAE" w:rsidRDefault="00D1667F" w:rsidP="00BE2D8B">
      <w:pPr>
        <w:pStyle w:val="Default"/>
        <w:ind w:left="2880" w:right="821" w:hanging="720"/>
        <w:rPr>
          <w:lang w:val="it-IT" w:bidi="en-US"/>
        </w:rPr>
      </w:pPr>
      <w:r w:rsidRPr="0054175E">
        <w:rPr>
          <w:lang w:val="it-IT" w:bidi="en-US"/>
        </w:rPr>
        <w:t>b.</w:t>
      </w:r>
      <w:r w:rsidRPr="0054175E">
        <w:rPr>
          <w:lang w:val="it-IT" w:bidi="en-US"/>
        </w:rPr>
        <w:tab/>
        <w:t>kondisyong kontrata;</w:t>
      </w:r>
    </w:p>
    <w:p w14:paraId="442F4B2B" w14:textId="2182BE6E" w:rsidR="00F80EAE" w:rsidRDefault="00D1667F" w:rsidP="00BE2D8B">
      <w:pPr>
        <w:pStyle w:val="Default"/>
        <w:ind w:left="2880" w:right="821" w:hanging="720"/>
        <w:rPr>
          <w:lang w:val="it-IT" w:bidi="en-US"/>
        </w:rPr>
      </w:pPr>
      <w:r w:rsidRPr="0054175E">
        <w:rPr>
          <w:lang w:val="it-IT" w:bidi="en-US"/>
        </w:rPr>
        <w:t>c.</w:t>
      </w:r>
      <w:r w:rsidRPr="0054175E">
        <w:rPr>
          <w:lang w:val="it-IT" w:bidi="en-US"/>
        </w:rPr>
        <w:tab/>
        <w:t>aleotory</w:t>
      </w:r>
      <w:r w:rsidR="009E5048">
        <w:rPr>
          <w:lang w:val="it-IT" w:bidi="en-US"/>
        </w:rPr>
        <w:t>;</w:t>
      </w:r>
    </w:p>
    <w:p w14:paraId="396FC3C3" w14:textId="2FD03C7B" w:rsidR="00F80EAE" w:rsidRDefault="00D1667F" w:rsidP="00BE2D8B">
      <w:pPr>
        <w:pStyle w:val="Default"/>
        <w:ind w:left="2880" w:right="821" w:hanging="720"/>
        <w:rPr>
          <w:lang w:val="it-IT" w:bidi="en-US"/>
        </w:rPr>
      </w:pPr>
      <w:r w:rsidRPr="0054175E">
        <w:rPr>
          <w:lang w:val="it-IT" w:bidi="en-US"/>
        </w:rPr>
        <w:t>d.</w:t>
      </w:r>
      <w:r w:rsidRPr="0054175E">
        <w:rPr>
          <w:lang w:val="it-IT" w:bidi="en-US"/>
        </w:rPr>
        <w:tab/>
        <w:t>unilateral;</w:t>
      </w:r>
    </w:p>
    <w:p w14:paraId="4D7FB02A" w14:textId="62AD0F33" w:rsidR="00F80EAE" w:rsidRDefault="00D1667F" w:rsidP="00BE2D8B">
      <w:pPr>
        <w:pStyle w:val="Default"/>
        <w:ind w:left="2880" w:right="821" w:hanging="720"/>
        <w:rPr>
          <w:lang w:val="it-IT" w:bidi="en-US"/>
        </w:rPr>
      </w:pPr>
      <w:r w:rsidRPr="0054175E">
        <w:rPr>
          <w:lang w:val="it-IT" w:bidi="en-US"/>
        </w:rPr>
        <w:t>e.</w:t>
      </w:r>
      <w:r w:rsidRPr="0054175E">
        <w:rPr>
          <w:lang w:val="it-IT" w:bidi="en-US"/>
        </w:rPr>
        <w:tab/>
        <w:t>personal;</w:t>
      </w:r>
    </w:p>
    <w:p w14:paraId="3577FFFB" w14:textId="242D1389" w:rsidR="00F80EAE" w:rsidRDefault="00D1667F" w:rsidP="00BE2D8B">
      <w:pPr>
        <w:pStyle w:val="Default"/>
        <w:ind w:left="2880" w:right="821" w:hanging="720"/>
        <w:rPr>
          <w:lang w:val="it-IT" w:bidi="en-US"/>
        </w:rPr>
      </w:pPr>
      <w:r w:rsidRPr="0054175E">
        <w:rPr>
          <w:lang w:val="it-IT" w:bidi="en-US"/>
        </w:rPr>
        <w:t>f.</w:t>
      </w:r>
      <w:r w:rsidRPr="0054175E">
        <w:rPr>
          <w:lang w:val="it-IT" w:bidi="en-US"/>
        </w:rPr>
        <w:tab/>
        <w:t>lubos na mabuting pananampalataya; at,</w:t>
      </w:r>
    </w:p>
    <w:p w14:paraId="4C67B6C9" w14:textId="705339D8" w:rsidR="00F80EAE" w:rsidRDefault="00D1667F" w:rsidP="00BE2D8B">
      <w:pPr>
        <w:pStyle w:val="Default"/>
        <w:ind w:left="2880" w:right="821" w:hanging="720"/>
        <w:rPr>
          <w:lang w:val="it-IT" w:bidi="en-US"/>
        </w:rPr>
      </w:pPr>
      <w:r w:rsidRPr="0054175E">
        <w:rPr>
          <w:lang w:val="it-IT" w:bidi="en-US"/>
        </w:rPr>
        <w:t>g.</w:t>
      </w:r>
      <w:r w:rsidRPr="0054175E">
        <w:rPr>
          <w:lang w:val="it-IT" w:bidi="en-US"/>
        </w:rPr>
        <w:tab/>
        <w:t>indemnity.</w:t>
      </w:r>
    </w:p>
    <w:p w14:paraId="1E4701EF" w14:textId="43DF13D2" w:rsidR="00F80EAE" w:rsidRDefault="00D1667F" w:rsidP="00BE2D8B">
      <w:pPr>
        <w:pStyle w:val="Default"/>
        <w:ind w:left="2160" w:right="821" w:hanging="720"/>
        <w:rPr>
          <w:lang w:val="it-IT" w:bidi="en-US"/>
        </w:rPr>
      </w:pPr>
      <w:r w:rsidRPr="0054175E">
        <w:rPr>
          <w:lang w:val="it-IT" w:bidi="en-US"/>
        </w:rPr>
        <w:t>4.</w:t>
      </w:r>
      <w:r w:rsidRPr="0054175E">
        <w:rPr>
          <w:lang w:val="it-IT" w:bidi="en-US"/>
        </w:rPr>
        <w:tab/>
        <w:t>Magawang tukuyin ang mga sumusunod na termino:</w:t>
      </w:r>
    </w:p>
    <w:p w14:paraId="31D91971" w14:textId="60083EF9" w:rsidR="00F80EAE" w:rsidRDefault="00D1667F" w:rsidP="00BE2D8B">
      <w:pPr>
        <w:pStyle w:val="Default"/>
        <w:ind w:left="2880" w:right="821" w:hanging="720"/>
        <w:rPr>
          <w:lang w:val="it-IT" w:bidi="en-US"/>
        </w:rPr>
      </w:pPr>
      <w:r w:rsidRPr="0054175E">
        <w:rPr>
          <w:lang w:val="it-IT" w:bidi="en-US"/>
        </w:rPr>
        <w:t>a.</w:t>
      </w:r>
      <w:r w:rsidRPr="0054175E">
        <w:rPr>
          <w:lang w:val="it-IT" w:bidi="en-US"/>
        </w:rPr>
        <w:tab/>
        <w:t>patakaran sa insurance (Section 380 ng CIC);</w:t>
      </w:r>
    </w:p>
    <w:p w14:paraId="718651EA" w14:textId="3764AE93" w:rsidR="00F80EAE" w:rsidRDefault="00D1667F" w:rsidP="00BE2D8B">
      <w:pPr>
        <w:pStyle w:val="Default"/>
        <w:ind w:left="2880" w:right="821" w:hanging="720"/>
        <w:rPr>
          <w:lang w:val="it-IT" w:bidi="en-US"/>
        </w:rPr>
      </w:pPr>
      <w:r w:rsidRPr="0054175E">
        <w:rPr>
          <w:lang w:val="it-IT" w:bidi="en-US"/>
        </w:rPr>
        <w:t>b.</w:t>
      </w:r>
      <w:r w:rsidRPr="0054175E">
        <w:rPr>
          <w:lang w:val="it-IT" w:bidi="en-US"/>
        </w:rPr>
        <w:tab/>
        <w:t>mga ilustrasyon sa pagbebenta; at,</w:t>
      </w:r>
    </w:p>
    <w:p w14:paraId="55545D67" w14:textId="2C8A0842" w:rsidR="00F80EAE" w:rsidRDefault="00D1667F" w:rsidP="00BE2D8B">
      <w:pPr>
        <w:pStyle w:val="Default"/>
        <w:ind w:left="2880" w:right="821" w:hanging="720"/>
        <w:rPr>
          <w:lang w:val="it-IT" w:bidi="en-US"/>
        </w:rPr>
      </w:pPr>
      <w:r w:rsidRPr="0054175E">
        <w:rPr>
          <w:lang w:val="it-IT" w:bidi="en-US"/>
        </w:rPr>
        <w:t>c.</w:t>
      </w:r>
      <w:r w:rsidRPr="0054175E">
        <w:rPr>
          <w:lang w:val="it-IT" w:bidi="en-US"/>
        </w:rPr>
        <w:tab/>
        <w:t>mga ilustrasyon</w:t>
      </w:r>
      <w:r w:rsidR="00BB357E">
        <w:rPr>
          <w:lang w:val="it-IT" w:bidi="en-US"/>
        </w:rPr>
        <w:t>g nagpapakita ng mga resulta</w:t>
      </w:r>
      <w:r w:rsidRPr="0054175E">
        <w:rPr>
          <w:lang w:val="it-IT" w:bidi="en-US"/>
        </w:rPr>
        <w:t>.</w:t>
      </w:r>
    </w:p>
    <w:p w14:paraId="5477C45C" w14:textId="466B910F" w:rsidR="00F80EAE" w:rsidRDefault="00D1667F" w:rsidP="00BE2D8B">
      <w:pPr>
        <w:pStyle w:val="Default"/>
        <w:ind w:left="2160" w:right="821" w:hanging="720"/>
        <w:rPr>
          <w:lang w:val="it-IT" w:bidi="en-US"/>
        </w:rPr>
      </w:pPr>
      <w:r w:rsidRPr="0054175E">
        <w:rPr>
          <w:lang w:val="it-IT" w:bidi="en-US"/>
        </w:rPr>
        <w:t>5.</w:t>
      </w:r>
      <w:r w:rsidRPr="0054175E">
        <w:rPr>
          <w:lang w:val="it-IT" w:bidi="en-US"/>
        </w:rPr>
        <w:tab/>
        <w:t>Magawang tukuyin ang kahulugan at epekto ng bawat isa sa mga sumusunod na kontrata:</w:t>
      </w:r>
    </w:p>
    <w:p w14:paraId="638D41AC" w14:textId="27A8D86C" w:rsidR="00F80EAE" w:rsidRDefault="00D1667F" w:rsidP="00BE2D8B">
      <w:pPr>
        <w:pStyle w:val="Default"/>
        <w:ind w:left="2880" w:right="821" w:hanging="720"/>
        <w:rPr>
          <w:lang w:val="fr-FR" w:bidi="en-US"/>
        </w:rPr>
      </w:pPr>
      <w:r w:rsidRPr="0054175E">
        <w:rPr>
          <w:lang w:val="fr-FR" w:bidi="en-US"/>
        </w:rPr>
        <w:t>a.</w:t>
      </w:r>
      <w:r w:rsidRPr="0054175E">
        <w:rPr>
          <w:lang w:val="fr-FR" w:bidi="en-US"/>
        </w:rPr>
        <w:tab/>
        <w:t>pandaraya (Sections 338, 1871.1-1871.4 ng CIC</w:t>
      </w:r>
      <w:proofErr w:type="gramStart"/>
      <w:r w:rsidRPr="0054175E">
        <w:rPr>
          <w:lang w:val="fr-FR" w:bidi="en-US"/>
        </w:rPr>
        <w:t>);</w:t>
      </w:r>
      <w:proofErr w:type="gramEnd"/>
    </w:p>
    <w:p w14:paraId="274A795E" w14:textId="13837743" w:rsidR="00F80EAE" w:rsidRDefault="00D1667F" w:rsidP="00BE2D8B">
      <w:pPr>
        <w:pStyle w:val="Default"/>
        <w:ind w:left="2880" w:right="821" w:hanging="720"/>
        <w:rPr>
          <w:lang w:val="fr-FR" w:bidi="en-US"/>
        </w:rPr>
      </w:pPr>
      <w:r w:rsidRPr="0054175E">
        <w:rPr>
          <w:lang w:val="fr-FR" w:bidi="en-US"/>
        </w:rPr>
        <w:t>b.</w:t>
      </w:r>
      <w:r w:rsidRPr="0054175E">
        <w:rPr>
          <w:lang w:val="fr-FR" w:bidi="en-US"/>
        </w:rPr>
        <w:tab/>
      </w:r>
      <w:proofErr w:type="gramStart"/>
      <w:r w:rsidRPr="0054175E">
        <w:rPr>
          <w:lang w:val="fr-FR" w:bidi="en-US"/>
        </w:rPr>
        <w:t>pagnanakaw:</w:t>
      </w:r>
      <w:proofErr w:type="gramEnd"/>
    </w:p>
    <w:p w14:paraId="0C4F9199" w14:textId="3582F884" w:rsidR="00F80EAE" w:rsidRDefault="00D1667F" w:rsidP="00BE2D8B">
      <w:pPr>
        <w:pStyle w:val="Default"/>
        <w:ind w:left="2880" w:right="821"/>
        <w:rPr>
          <w:lang w:val="fr-FR" w:bidi="en-US"/>
        </w:rPr>
      </w:pPr>
      <w:r w:rsidRPr="0054175E">
        <w:rPr>
          <w:lang w:val="fr-FR" w:bidi="en-US"/>
        </w:rPr>
        <w:t>i.</w:t>
      </w:r>
      <w:r w:rsidRPr="0054175E">
        <w:rPr>
          <w:lang w:val="fr-FR" w:bidi="en-US"/>
        </w:rPr>
        <w:tab/>
        <w:t>Unawain ang konsepto ng pagnanakaw gaya ng ipinakita sa Kaso ng Glen Andrew Neasham</w:t>
      </w:r>
    </w:p>
    <w:p w14:paraId="59D0D715" w14:textId="77777777" w:rsidR="00F80EAE" w:rsidRDefault="00D1667F" w:rsidP="00BE2D8B">
      <w:pPr>
        <w:pStyle w:val="Default"/>
        <w:ind w:left="2880" w:right="821"/>
        <w:rPr>
          <w:lang w:val="it-IT" w:bidi="en-US"/>
        </w:rPr>
      </w:pPr>
      <w:r w:rsidRPr="0054175E">
        <w:rPr>
          <w:lang w:val="it-IT" w:bidi="en-US"/>
        </w:rPr>
        <w:t>(</w:t>
      </w:r>
      <w:r w:rsidR="00BB357E">
        <w:rPr>
          <w:lang w:val="it-IT" w:bidi="en-US"/>
        </w:rPr>
        <w:t>Petisyon</w:t>
      </w:r>
      <w:r w:rsidRPr="0054175E">
        <w:rPr>
          <w:lang w:val="it-IT" w:bidi="en-US"/>
        </w:rPr>
        <w:t xml:space="preserve">:  </w:t>
      </w:r>
      <w:hyperlink r:id="rId12" w:history="1">
        <w:r w:rsidRPr="0054175E">
          <w:rPr>
            <w:color w:val="0000FF"/>
            <w:lang w:val="it-IT" w:bidi="en-US"/>
          </w:rPr>
          <w:t>http://www20.insurance.ca.gov/epubacc/Graphics/170676.PDF</w:t>
        </w:r>
      </w:hyperlink>
    </w:p>
    <w:p w14:paraId="70535309" w14:textId="77777777" w:rsidR="00F80EAE" w:rsidRDefault="00D1667F" w:rsidP="00BE2D8B">
      <w:pPr>
        <w:pStyle w:val="Default"/>
        <w:ind w:left="2880" w:right="821"/>
        <w:rPr>
          <w:lang w:bidi="en-US"/>
        </w:rPr>
      </w:pPr>
      <w:r w:rsidRPr="0054175E">
        <w:rPr>
          <w:lang w:val="it-IT" w:bidi="en-US"/>
        </w:rPr>
        <w:t xml:space="preserve"> </w:t>
      </w:r>
      <w:r w:rsidR="00BB357E">
        <w:rPr>
          <w:lang w:bidi="en-US"/>
        </w:rPr>
        <w:t>at Utos</w:t>
      </w:r>
      <w:r w:rsidRPr="00691A4D">
        <w:rPr>
          <w:lang w:bidi="en-US"/>
        </w:rPr>
        <w:t xml:space="preserve">:  </w:t>
      </w:r>
      <w:hyperlink r:id="rId13" w:history="1">
        <w:r w:rsidRPr="00691A4D">
          <w:rPr>
            <w:color w:val="0000FF"/>
            <w:lang w:bidi="en-US"/>
          </w:rPr>
          <w:t>http://www20.insurance.ca.gov/epubacc/Graphics/170730.PDF</w:t>
        </w:r>
      </w:hyperlink>
      <w:r w:rsidRPr="00691A4D">
        <w:rPr>
          <w:lang w:bidi="en-US"/>
        </w:rPr>
        <w:t>)</w:t>
      </w:r>
    </w:p>
    <w:p w14:paraId="5BC989CA" w14:textId="7C84BC1D" w:rsidR="00F80EAE" w:rsidRDefault="00D1667F" w:rsidP="0008612A">
      <w:pPr>
        <w:pStyle w:val="Default"/>
        <w:ind w:left="3510" w:right="821" w:hanging="630"/>
        <w:rPr>
          <w:lang w:bidi="en-US"/>
        </w:rPr>
      </w:pPr>
      <w:r w:rsidRPr="00691A4D">
        <w:rPr>
          <w:lang w:bidi="en-US"/>
        </w:rPr>
        <w:t>ii.</w:t>
      </w:r>
      <w:r w:rsidRPr="00691A4D">
        <w:rPr>
          <w:lang w:bidi="en-US"/>
        </w:rPr>
        <w:tab/>
        <w:t>Malaman kung paano nauugnay ang mga sumusunod na konsepto sa pagnanakaw kapag nagtatrabaho sa mga insured at potensyal na mga kasong kriminal:</w:t>
      </w:r>
    </w:p>
    <w:p w14:paraId="2EEEA55E" w14:textId="0B318E6A" w:rsidR="00F80EAE" w:rsidRDefault="00D1667F" w:rsidP="00BE2D8B">
      <w:pPr>
        <w:pStyle w:val="Default"/>
        <w:ind w:left="4320" w:right="821" w:hanging="810"/>
        <w:rPr>
          <w:lang w:bidi="en-US"/>
        </w:rPr>
      </w:pPr>
      <w:r w:rsidRPr="00691A4D">
        <w:rPr>
          <w:lang w:bidi="en-US"/>
        </w:rPr>
        <w:t>1)</w:t>
      </w:r>
      <w:r w:rsidRPr="00691A4D">
        <w:rPr>
          <w:lang w:bidi="en-US"/>
        </w:rPr>
        <w:tab/>
        <w:t>katiwala; pagnanakaw ng mga pondo (Section 1733 ng CIC);</w:t>
      </w:r>
    </w:p>
    <w:p w14:paraId="145061FF" w14:textId="07311EF3" w:rsidR="00F80EAE" w:rsidRDefault="00D1667F" w:rsidP="00BE2D8B">
      <w:pPr>
        <w:pStyle w:val="Default"/>
        <w:ind w:left="4320" w:right="821" w:hanging="810"/>
        <w:rPr>
          <w:lang w:bidi="en-US"/>
        </w:rPr>
      </w:pPr>
      <w:r w:rsidRPr="00691A4D">
        <w:rPr>
          <w:lang w:bidi="en-US"/>
        </w:rPr>
        <w:t>2)</w:t>
      </w:r>
      <w:r w:rsidRPr="00691A4D">
        <w:rPr>
          <w:lang w:bidi="en-US"/>
        </w:rPr>
        <w:tab/>
        <w:t xml:space="preserve">pagnanakaw mula sa isang matanda o </w:t>
      </w:r>
      <w:r w:rsidR="00BB357E">
        <w:rPr>
          <w:lang w:bidi="en-US"/>
        </w:rPr>
        <w:t>dependent na</w:t>
      </w:r>
      <w:r w:rsidR="00BB357E" w:rsidRPr="00691A4D">
        <w:rPr>
          <w:lang w:bidi="en-US"/>
        </w:rPr>
        <w:t xml:space="preserve"> </w:t>
      </w:r>
      <w:r w:rsidRPr="00691A4D">
        <w:rPr>
          <w:lang w:bidi="en-US"/>
        </w:rPr>
        <w:t>adulto (Section 368(d) ng Penal Code ng California);</w:t>
      </w:r>
    </w:p>
    <w:p w14:paraId="34673C52" w14:textId="027D0ABA" w:rsidR="00F80EAE" w:rsidRDefault="00D1667F" w:rsidP="00BE2D8B">
      <w:pPr>
        <w:pStyle w:val="Default"/>
        <w:ind w:left="4320" w:right="821" w:hanging="810"/>
        <w:rPr>
          <w:lang w:bidi="en-US"/>
        </w:rPr>
      </w:pPr>
      <w:r w:rsidRPr="00691A4D">
        <w:rPr>
          <w:lang w:bidi="en-US"/>
        </w:rPr>
        <w:t>3)</w:t>
      </w:r>
      <w:r w:rsidRPr="00691A4D">
        <w:rPr>
          <w:lang w:bidi="en-US"/>
        </w:rPr>
        <w:tab/>
        <w:t>malaking pagnanakaw ng higit sa $950 (Section 487 ng Penal Code ng California:</w:t>
      </w:r>
    </w:p>
    <w:p w14:paraId="4E3D4BE2" w14:textId="121128C3" w:rsidR="00F80EAE" w:rsidRDefault="00D1667F" w:rsidP="00BE2D8B">
      <w:pPr>
        <w:pStyle w:val="Default"/>
        <w:ind w:left="4320" w:right="821" w:hanging="810"/>
        <w:rPr>
          <w:lang w:bidi="en-US"/>
        </w:rPr>
      </w:pPr>
      <w:r w:rsidRPr="00691A4D">
        <w:rPr>
          <w:lang w:bidi="en-US"/>
        </w:rPr>
        <w:t>4)</w:t>
      </w:r>
      <w:r w:rsidRPr="00691A4D">
        <w:rPr>
          <w:lang w:bidi="en-US"/>
        </w:rPr>
        <w:tab/>
        <w:t xml:space="preserve">panloloob sa tirahan (Section 459 ng Penal Code ng </w:t>
      </w:r>
      <w:r w:rsidRPr="00691A4D">
        <w:rPr>
          <w:lang w:bidi="en-US"/>
        </w:rPr>
        <w:lastRenderedPageBreak/>
        <w:t>California).</w:t>
      </w:r>
    </w:p>
    <w:p w14:paraId="21232942" w14:textId="3755743E" w:rsidR="00F80EAE" w:rsidRDefault="00D1667F" w:rsidP="00BE2D8B">
      <w:pPr>
        <w:pStyle w:val="Default"/>
        <w:ind w:left="2160" w:right="821"/>
        <w:rPr>
          <w:lang w:bidi="en-US"/>
        </w:rPr>
      </w:pPr>
      <w:r w:rsidRPr="00691A4D">
        <w:rPr>
          <w:lang w:bidi="en-US"/>
        </w:rPr>
        <w:t>c.</w:t>
      </w:r>
      <w:r w:rsidRPr="00691A4D">
        <w:rPr>
          <w:lang w:bidi="en-US"/>
        </w:rPr>
        <w:tab/>
        <w:t>pagtatago</w:t>
      </w:r>
    </w:p>
    <w:p w14:paraId="5ECB123B" w14:textId="6459503A" w:rsidR="00F80EAE" w:rsidRDefault="00D1667F" w:rsidP="00BE2D8B">
      <w:pPr>
        <w:pStyle w:val="Default"/>
        <w:ind w:left="3600" w:right="821" w:hanging="720"/>
        <w:rPr>
          <w:lang w:bidi="en-US"/>
        </w:rPr>
      </w:pPr>
      <w:r w:rsidRPr="00691A4D">
        <w:rPr>
          <w:lang w:bidi="en-US"/>
        </w:rPr>
        <w:t>i.</w:t>
      </w:r>
      <w:r w:rsidRPr="00691A4D">
        <w:rPr>
          <w:lang w:bidi="en-US"/>
        </w:rPr>
        <w:tab/>
        <w:t>Magawang tukuyin ang impormasyon na hindi kailangang iparating sa isang kontrata (Sections 330-339 ng CIC):</w:t>
      </w:r>
    </w:p>
    <w:p w14:paraId="760D2F27" w14:textId="5167BBE1" w:rsidR="00F80EAE" w:rsidRDefault="00D1667F" w:rsidP="00BE2D8B">
      <w:pPr>
        <w:pStyle w:val="Default"/>
        <w:ind w:left="3600" w:right="821"/>
        <w:rPr>
          <w:lang w:val="pt-BR" w:bidi="en-US"/>
        </w:rPr>
      </w:pPr>
      <w:r w:rsidRPr="0054175E">
        <w:rPr>
          <w:lang w:val="pt-BR" w:bidi="en-US"/>
        </w:rPr>
        <w:t>1)</w:t>
      </w:r>
      <w:r w:rsidRPr="0054175E">
        <w:rPr>
          <w:lang w:val="pt-BR" w:bidi="en-US"/>
        </w:rPr>
        <w:tab/>
        <w:t>alam na impormasyon</w:t>
      </w:r>
      <w:r w:rsidR="00BB357E">
        <w:rPr>
          <w:lang w:val="pt-BR" w:bidi="en-US"/>
        </w:rPr>
        <w:t>;</w:t>
      </w:r>
    </w:p>
    <w:p w14:paraId="112526F2" w14:textId="139F756B" w:rsidR="00F80EAE" w:rsidRDefault="00D1667F" w:rsidP="00BE2D8B">
      <w:pPr>
        <w:pStyle w:val="Default"/>
        <w:ind w:left="3600" w:right="821"/>
        <w:rPr>
          <w:lang w:val="pt-BR" w:bidi="en-US"/>
        </w:rPr>
      </w:pPr>
      <w:r w:rsidRPr="0054175E">
        <w:rPr>
          <w:lang w:val="pt-BR" w:bidi="en-US"/>
        </w:rPr>
        <w:t>2)</w:t>
      </w:r>
      <w:r w:rsidRPr="0054175E">
        <w:rPr>
          <w:lang w:val="pt-BR" w:bidi="en-US"/>
        </w:rPr>
        <w:tab/>
        <w:t>impormasyon na dapat malaman;</w:t>
      </w:r>
    </w:p>
    <w:p w14:paraId="3A07CD92" w14:textId="676832B4" w:rsidR="00F80EAE" w:rsidRDefault="00D1667F" w:rsidP="00BE2D8B">
      <w:pPr>
        <w:pStyle w:val="Default"/>
        <w:ind w:left="3600" w:right="821"/>
        <w:rPr>
          <w:lang w:bidi="en-US"/>
        </w:rPr>
      </w:pPr>
      <w:r w:rsidRPr="00691A4D">
        <w:rPr>
          <w:lang w:bidi="en-US"/>
        </w:rPr>
        <w:t>3)</w:t>
      </w:r>
      <w:r w:rsidRPr="00691A4D">
        <w:rPr>
          <w:lang w:bidi="en-US"/>
        </w:rPr>
        <w:tab/>
        <w:t>impormasyong iniurong ng kabilang partido;</w:t>
      </w:r>
    </w:p>
    <w:p w14:paraId="7EE21253" w14:textId="236E235F" w:rsidR="00F80EAE" w:rsidRDefault="00D1667F" w:rsidP="00BE2D8B">
      <w:pPr>
        <w:pStyle w:val="Default"/>
        <w:ind w:left="3600" w:right="821"/>
        <w:rPr>
          <w:lang w:val="it-IT" w:bidi="en-US"/>
        </w:rPr>
      </w:pPr>
      <w:r w:rsidRPr="0054175E">
        <w:rPr>
          <w:lang w:val="it-IT" w:bidi="en-US"/>
        </w:rPr>
        <w:t>4)</w:t>
      </w:r>
      <w:r w:rsidRPr="0054175E">
        <w:rPr>
          <w:lang w:val="it-IT" w:bidi="en-US"/>
        </w:rPr>
        <w:tab/>
        <w:t>impormasyong hindi mahalaga sa panganib.</w:t>
      </w:r>
    </w:p>
    <w:p w14:paraId="65ACFBB7" w14:textId="534FB047" w:rsidR="00F80EAE" w:rsidRDefault="00D1667F" w:rsidP="00BE2D8B">
      <w:pPr>
        <w:pStyle w:val="Default"/>
        <w:ind w:left="2880" w:right="821"/>
        <w:rPr>
          <w:lang w:bidi="en-US"/>
        </w:rPr>
      </w:pPr>
      <w:r w:rsidRPr="00691A4D">
        <w:rPr>
          <w:lang w:bidi="en-US"/>
        </w:rPr>
        <w:t>ii.</w:t>
      </w:r>
      <w:r w:rsidRPr="00691A4D">
        <w:rPr>
          <w:lang w:bidi="en-US"/>
        </w:rPr>
        <w:tab/>
        <w:t>kahalagahan (Section 334 ng CIC);</w:t>
      </w:r>
    </w:p>
    <w:p w14:paraId="2BA8EA80" w14:textId="77777777" w:rsidR="00F80EAE" w:rsidRDefault="00D1667F" w:rsidP="00BE2D8B">
      <w:pPr>
        <w:pStyle w:val="Default"/>
        <w:numPr>
          <w:ilvl w:val="0"/>
          <w:numId w:val="22"/>
        </w:numPr>
        <w:ind w:left="4320" w:right="821" w:hanging="720"/>
        <w:rPr>
          <w:lang w:bidi="en-US"/>
        </w:rPr>
      </w:pPr>
      <w:r w:rsidRPr="00691A4D">
        <w:rPr>
          <w:lang w:bidi="en-US"/>
        </w:rPr>
        <w:t>alamin na ang kahalagahan ng pagtatago ay ang patakarang ginamit upang matukoy ang importansya ng isang maling paglalarawan.</w:t>
      </w:r>
    </w:p>
    <w:p w14:paraId="4843294E" w14:textId="332A798C" w:rsidR="00F80EAE" w:rsidRDefault="00D1667F" w:rsidP="00BE2D8B">
      <w:pPr>
        <w:pStyle w:val="Default"/>
        <w:ind w:left="2880" w:right="821"/>
        <w:rPr>
          <w:lang w:bidi="en-US"/>
        </w:rPr>
      </w:pPr>
      <w:r w:rsidRPr="00691A4D">
        <w:rPr>
          <w:lang w:bidi="en-US"/>
        </w:rPr>
        <w:t>iii.</w:t>
      </w:r>
      <w:r w:rsidRPr="00691A4D">
        <w:rPr>
          <w:lang w:bidi="en-US"/>
        </w:rPr>
        <w:tab/>
        <w:t>representasyon (Sections 350-361 ng CIC);</w:t>
      </w:r>
    </w:p>
    <w:p w14:paraId="005A4472" w14:textId="7F85BCF5" w:rsidR="00F80EAE" w:rsidRDefault="00D1667F" w:rsidP="0008612A">
      <w:pPr>
        <w:pStyle w:val="Default"/>
        <w:ind w:left="4320" w:right="821" w:hanging="720"/>
        <w:rPr>
          <w:lang w:bidi="en-US"/>
        </w:rPr>
      </w:pPr>
      <w:r w:rsidRPr="00691A4D">
        <w:rPr>
          <w:lang w:bidi="en-US"/>
        </w:rPr>
        <w:t>1)</w:t>
      </w:r>
      <w:r w:rsidRPr="00691A4D">
        <w:rPr>
          <w:lang w:bidi="en-US"/>
        </w:rPr>
        <w:tab/>
        <w:t>malaman kung kailan maaaring baguhin o bawiin ang isang representasyon (Section 355 ng CIC);</w:t>
      </w:r>
    </w:p>
    <w:p w14:paraId="08BE1D41" w14:textId="48AEFFAF" w:rsidR="00F80EAE" w:rsidRDefault="00D1667F" w:rsidP="00BE2D8B">
      <w:pPr>
        <w:pStyle w:val="Default"/>
        <w:ind w:left="4320" w:right="821" w:hanging="720"/>
        <w:rPr>
          <w:lang w:bidi="en-US"/>
        </w:rPr>
      </w:pPr>
      <w:r w:rsidRPr="00691A4D">
        <w:rPr>
          <w:lang w:bidi="en-US"/>
        </w:rPr>
        <w:t>2)</w:t>
      </w:r>
      <w:r w:rsidRPr="00691A4D">
        <w:rPr>
          <w:lang w:bidi="en-US"/>
        </w:rPr>
        <w:tab/>
        <w:t xml:space="preserve">malaman na ang isang representasyon ay hindi totoo kapag ang mga katotohanan ay </w:t>
      </w:r>
      <w:r w:rsidR="00E635EC">
        <w:rPr>
          <w:lang w:bidi="en-US"/>
        </w:rPr>
        <w:t>hindi tumutugma</w:t>
      </w:r>
      <w:r w:rsidRPr="00691A4D">
        <w:rPr>
          <w:lang w:bidi="en-US"/>
        </w:rPr>
        <w:t xml:space="preserve"> sa mga pahayag o mga kondisyon nito (Section 358 ng CIC).</w:t>
      </w:r>
    </w:p>
    <w:p w14:paraId="22C4F4DE" w14:textId="7C93C000" w:rsidR="00F80EAE" w:rsidRDefault="00D1667F" w:rsidP="00BE2D8B">
      <w:pPr>
        <w:pStyle w:val="Default"/>
        <w:ind w:left="2880" w:right="821"/>
        <w:rPr>
          <w:lang w:bidi="en-US"/>
        </w:rPr>
      </w:pPr>
      <w:r w:rsidRPr="00691A4D">
        <w:rPr>
          <w:lang w:bidi="en-US"/>
        </w:rPr>
        <w:t>iv.</w:t>
      </w:r>
      <w:r w:rsidRPr="00691A4D">
        <w:rPr>
          <w:lang w:bidi="en-US"/>
        </w:rPr>
        <w:tab/>
        <w:t>maling representasyon (Sections 780-784 ng CIC).</w:t>
      </w:r>
    </w:p>
    <w:p w14:paraId="46D92770" w14:textId="4B39C1A0" w:rsidR="00F80EAE" w:rsidRDefault="00D1667F" w:rsidP="00BE2D8B">
      <w:pPr>
        <w:pStyle w:val="Default"/>
        <w:ind w:left="2160" w:right="821"/>
        <w:rPr>
          <w:lang w:bidi="en-US"/>
        </w:rPr>
      </w:pPr>
      <w:r w:rsidRPr="00691A4D">
        <w:rPr>
          <w:lang w:bidi="en-US"/>
        </w:rPr>
        <w:t>d.</w:t>
      </w:r>
      <w:r w:rsidRPr="00691A4D">
        <w:rPr>
          <w:lang w:bidi="en-US"/>
        </w:rPr>
        <w:tab/>
        <w:t>warranty (Sections 440-445, 447 ng CIC)</w:t>
      </w:r>
    </w:p>
    <w:p w14:paraId="65EB0955" w14:textId="01C5FA42" w:rsidR="00F80EAE" w:rsidRDefault="00D1667F" w:rsidP="00CA502E">
      <w:pPr>
        <w:pStyle w:val="Default"/>
        <w:ind w:left="3600" w:right="821" w:hanging="720"/>
        <w:rPr>
          <w:lang w:bidi="en-US"/>
        </w:rPr>
      </w:pPr>
      <w:r w:rsidRPr="00691A4D">
        <w:rPr>
          <w:lang w:bidi="en-US"/>
        </w:rPr>
        <w:t>i.</w:t>
      </w:r>
      <w:r w:rsidRPr="00691A4D">
        <w:rPr>
          <w:lang w:bidi="en-US"/>
        </w:rPr>
        <w:tab/>
        <w:t>malaman na ang isang representasyon sa isang kontrata ng insurance ay kuwalipikado bilang isang ipinahiwatig na warranty.</w:t>
      </w:r>
    </w:p>
    <w:p w14:paraId="0E7BF361" w14:textId="231E755E" w:rsidR="00F80EAE" w:rsidRDefault="00D1667F" w:rsidP="00BE2D8B">
      <w:pPr>
        <w:pStyle w:val="Default"/>
        <w:ind w:left="2880" w:right="821"/>
        <w:rPr>
          <w:lang w:bidi="en-US"/>
        </w:rPr>
      </w:pPr>
      <w:r w:rsidRPr="00691A4D">
        <w:rPr>
          <w:lang w:bidi="en-US"/>
        </w:rPr>
        <w:t>ii.</w:t>
      </w:r>
      <w:r w:rsidRPr="00691A4D">
        <w:rPr>
          <w:lang w:bidi="en-US"/>
        </w:rPr>
        <w:tab/>
        <w:t>maunawaan ang isang malinaw na warranty</w:t>
      </w:r>
    </w:p>
    <w:p w14:paraId="07A0F190" w14:textId="62896440" w:rsidR="00F80EAE" w:rsidRDefault="00D1667F" w:rsidP="00BE2D8B">
      <w:pPr>
        <w:pStyle w:val="Default"/>
        <w:ind w:left="2160" w:right="821" w:hanging="720"/>
        <w:rPr>
          <w:lang w:bidi="en-US"/>
        </w:rPr>
      </w:pPr>
      <w:r w:rsidRPr="00691A4D">
        <w:rPr>
          <w:lang w:bidi="en-US"/>
        </w:rPr>
        <w:t>6.</w:t>
      </w:r>
      <w:r w:rsidRPr="00691A4D">
        <w:rPr>
          <w:lang w:bidi="en-US"/>
        </w:rPr>
        <w:tab/>
        <w:t>Magawang tukuyin ang anim na kinakailangang mga tinutukoy para sa lahat ng</w:t>
      </w:r>
      <w:r w:rsidR="00E635EC">
        <w:rPr>
          <w:lang w:bidi="en-US"/>
        </w:rPr>
        <w:t xml:space="preserve"> </w:t>
      </w:r>
      <w:r w:rsidRPr="00691A4D">
        <w:rPr>
          <w:lang w:bidi="en-US"/>
        </w:rPr>
        <w:t>patakaran sa insurance (Section 381 ng CIC).</w:t>
      </w:r>
    </w:p>
    <w:p w14:paraId="2C9E0D9B" w14:textId="4BD7D892" w:rsidR="00F80EAE" w:rsidRDefault="00D1667F" w:rsidP="00BE2D8B">
      <w:pPr>
        <w:pStyle w:val="Default"/>
        <w:ind w:left="2160" w:right="821" w:hanging="720"/>
        <w:rPr>
          <w:lang w:bidi="en-US"/>
        </w:rPr>
      </w:pPr>
      <w:r w:rsidRPr="00691A4D">
        <w:rPr>
          <w:lang w:bidi="en-US"/>
        </w:rPr>
        <w:t>7.</w:t>
      </w:r>
      <w:r w:rsidRPr="00691A4D">
        <w:rPr>
          <w:lang w:bidi="en-US"/>
        </w:rPr>
        <w:tab/>
        <w:t>Magawang tukuyin ang kahulugan ng salitang “pagpapawalang</w:t>
      </w:r>
      <w:r w:rsidR="00E635EC">
        <w:rPr>
          <w:lang w:bidi="en-US"/>
        </w:rPr>
        <w:t>-</w:t>
      </w:r>
      <w:r w:rsidRPr="00691A4D">
        <w:rPr>
          <w:lang w:bidi="en-US"/>
        </w:rPr>
        <w:t>bisa” at malaman ang sumusunod:</w:t>
      </w:r>
    </w:p>
    <w:p w14:paraId="2EC7887B" w14:textId="329C3367" w:rsidR="00F80EAE" w:rsidRDefault="00D1667F" w:rsidP="00BE2D8B">
      <w:pPr>
        <w:pStyle w:val="Default"/>
        <w:ind w:left="2880" w:right="821" w:hanging="720"/>
        <w:rPr>
          <w:lang w:bidi="en-US"/>
        </w:rPr>
      </w:pPr>
      <w:r w:rsidRPr="00691A4D">
        <w:rPr>
          <w:lang w:bidi="en-US"/>
        </w:rPr>
        <w:t>a.</w:t>
      </w:r>
      <w:r w:rsidRPr="00691A4D">
        <w:rPr>
          <w:lang w:bidi="en-US"/>
        </w:rPr>
        <w:tab/>
        <w:t>kapag ang isang napinsalang partido ay may karapatan sa pagpapawalang</w:t>
      </w:r>
      <w:r w:rsidR="00E635EC">
        <w:rPr>
          <w:lang w:bidi="en-US"/>
        </w:rPr>
        <w:t>-</w:t>
      </w:r>
      <w:r w:rsidRPr="00691A4D">
        <w:rPr>
          <w:lang w:bidi="en-US"/>
        </w:rPr>
        <w:t>bisa;</w:t>
      </w:r>
    </w:p>
    <w:p w14:paraId="19267A0C" w14:textId="2D6CD282" w:rsidR="00F80EAE" w:rsidRDefault="00D1667F" w:rsidP="00BE2D8B">
      <w:pPr>
        <w:pStyle w:val="Default"/>
        <w:ind w:left="2880" w:right="821" w:hanging="720"/>
        <w:rPr>
          <w:lang w:bidi="en-US"/>
        </w:rPr>
      </w:pPr>
      <w:r w:rsidRPr="00691A4D">
        <w:rPr>
          <w:lang w:bidi="en-US"/>
        </w:rPr>
        <w:t>b.</w:t>
      </w:r>
      <w:r w:rsidRPr="00691A4D">
        <w:rPr>
          <w:lang w:bidi="en-US"/>
        </w:rPr>
        <w:tab/>
        <w:t>kapag ang isang insurer ay may karapatan sa pagpapawalang</w:t>
      </w:r>
      <w:r w:rsidR="00E635EC">
        <w:rPr>
          <w:lang w:bidi="en-US"/>
        </w:rPr>
        <w:t>-</w:t>
      </w:r>
      <w:r w:rsidRPr="00691A4D">
        <w:rPr>
          <w:lang w:bidi="en-US"/>
        </w:rPr>
        <w:t>bisa (Sections 331, 338, 359, 447 ng CIC);</w:t>
      </w:r>
    </w:p>
    <w:p w14:paraId="473BE641" w14:textId="42D481C5" w:rsidR="00F80EAE" w:rsidRDefault="00D1667F" w:rsidP="00BE2D8B">
      <w:pPr>
        <w:pStyle w:val="Default"/>
        <w:ind w:left="2880" w:right="821" w:hanging="720"/>
        <w:rPr>
          <w:lang w:bidi="en-US"/>
        </w:rPr>
      </w:pPr>
      <w:r w:rsidRPr="00691A4D">
        <w:rPr>
          <w:lang w:bidi="en-US"/>
        </w:rPr>
        <w:t>c.</w:t>
      </w:r>
      <w:r w:rsidRPr="00691A4D">
        <w:rPr>
          <w:lang w:bidi="en-US"/>
        </w:rPr>
        <w:tab/>
        <w:t>na ang alinman sa sinadya o hindi sinasadyang pagtatago ay nagbibigay ng karapatan sa isang napinsalang partido sa pagpapawalang-bisa ng isang kontrata (Section 331 ng CIC).</w:t>
      </w:r>
    </w:p>
    <w:p w14:paraId="0D64A6E3" w14:textId="6D833369" w:rsidR="00F80EAE" w:rsidRDefault="00D1667F" w:rsidP="00BB1919">
      <w:pPr>
        <w:pStyle w:val="Default"/>
        <w:ind w:left="2160" w:right="821" w:hanging="720"/>
        <w:rPr>
          <w:lang w:bidi="en-US"/>
        </w:rPr>
      </w:pPr>
      <w:r w:rsidRPr="00691A4D">
        <w:rPr>
          <w:lang w:bidi="en-US"/>
        </w:rPr>
        <w:t>8.</w:t>
      </w:r>
      <w:r w:rsidRPr="00691A4D">
        <w:rPr>
          <w:lang w:bidi="en-US"/>
        </w:rPr>
        <w:tab/>
        <w:t xml:space="preserve">Magawang tukuyin nang tama ang mga sumusunod na termino kapag binigyan ng sitwasyon </w:t>
      </w:r>
      <w:r w:rsidR="00E635EC">
        <w:rPr>
          <w:lang w:bidi="en-US"/>
        </w:rPr>
        <w:t>sa</w:t>
      </w:r>
      <w:r w:rsidRPr="00691A4D">
        <w:rPr>
          <w:lang w:bidi="en-US"/>
        </w:rPr>
        <w:t xml:space="preserve"> insurance:</w:t>
      </w:r>
    </w:p>
    <w:p w14:paraId="153893A0" w14:textId="5D5842F9" w:rsidR="00F80EAE" w:rsidRDefault="00D1667F" w:rsidP="00BE2D8B">
      <w:pPr>
        <w:pStyle w:val="Default"/>
        <w:ind w:left="2160" w:right="821"/>
        <w:rPr>
          <w:lang w:bidi="en-US"/>
        </w:rPr>
      </w:pPr>
      <w:r w:rsidRPr="00691A4D">
        <w:rPr>
          <w:lang w:bidi="en-US"/>
        </w:rPr>
        <w:t>a.</w:t>
      </w:r>
      <w:r w:rsidRPr="00691A4D">
        <w:rPr>
          <w:lang w:bidi="en-US"/>
        </w:rPr>
        <w:tab/>
        <w:t>aplikasyon, patakaran, rider;</w:t>
      </w:r>
    </w:p>
    <w:p w14:paraId="04ACA2E5" w14:textId="1E0E1FCE" w:rsidR="00F80EAE" w:rsidRDefault="00D1667F" w:rsidP="00BE2D8B">
      <w:pPr>
        <w:pStyle w:val="Default"/>
        <w:ind w:left="2160" w:right="821"/>
        <w:rPr>
          <w:lang w:bidi="en-US"/>
        </w:rPr>
      </w:pPr>
      <w:r w:rsidRPr="00691A4D">
        <w:rPr>
          <w:lang w:bidi="en-US"/>
        </w:rPr>
        <w:t>b.</w:t>
      </w:r>
      <w:r w:rsidRPr="00691A4D">
        <w:rPr>
          <w:lang w:bidi="en-US"/>
        </w:rPr>
        <w:tab/>
        <w:t>pagkansela, paglipas, pag-renew/hindi pag-renew, panahon ng palugit;</w:t>
      </w:r>
    </w:p>
    <w:p w14:paraId="3BC8C8A2" w14:textId="68A01440" w:rsidR="00F80EAE" w:rsidRDefault="00D1667F" w:rsidP="00BE2D8B">
      <w:pPr>
        <w:pStyle w:val="Default"/>
        <w:ind w:left="2160" w:right="821"/>
        <w:rPr>
          <w:lang w:bidi="en-US"/>
        </w:rPr>
      </w:pPr>
      <w:r w:rsidRPr="00691A4D">
        <w:rPr>
          <w:lang w:bidi="en-US"/>
        </w:rPr>
        <w:t>c.</w:t>
      </w:r>
      <w:r w:rsidRPr="00691A4D">
        <w:rPr>
          <w:lang w:bidi="en-US"/>
        </w:rPr>
        <w:tab/>
        <w:t>rate/premium at kinita/hindi kinita na premium.</w:t>
      </w:r>
      <w:r w:rsidR="00F80EAE">
        <w:rPr>
          <w:lang w:bidi="en-US"/>
        </w:rPr>
        <w:br w:type="page"/>
      </w:r>
    </w:p>
    <w:p w14:paraId="6035DC5A" w14:textId="77777777" w:rsidR="00F80EAE" w:rsidRDefault="00F80EAE" w:rsidP="00BE2D8B">
      <w:pPr>
        <w:pStyle w:val="Default"/>
        <w:ind w:left="2160" w:right="821"/>
        <w:rPr>
          <w:lang w:bidi="en-US"/>
        </w:rPr>
      </w:pPr>
    </w:p>
    <w:p w14:paraId="66612488" w14:textId="2D9084EC" w:rsidR="00F80EAE" w:rsidRDefault="00D1667F" w:rsidP="00DF772D">
      <w:pPr>
        <w:pStyle w:val="Default"/>
        <w:ind w:left="360" w:right="821"/>
        <w:rPr>
          <w:sz w:val="23"/>
          <w:szCs w:val="23"/>
          <w:lang w:bidi="en-US"/>
        </w:rPr>
      </w:pPr>
      <w:r w:rsidRPr="00E41459">
        <w:rPr>
          <w:b/>
          <w:lang w:bidi="en-US"/>
        </w:rPr>
        <w:t>I.</w:t>
      </w:r>
      <w:r w:rsidRPr="00E41459">
        <w:rPr>
          <w:b/>
          <w:lang w:bidi="en-US"/>
        </w:rPr>
        <w:tab/>
        <w:t xml:space="preserve">PANGKALAHATANG INSURANCE </w:t>
      </w:r>
      <w:r w:rsidRPr="00E41459">
        <w:rPr>
          <w:sz w:val="23"/>
          <w:szCs w:val="23"/>
          <w:lang w:bidi="en-US"/>
        </w:rPr>
        <w:t>(15 katanungan (12 porsiyento) sa eksaminasyon)</w:t>
      </w:r>
    </w:p>
    <w:p w14:paraId="5F2F7A48" w14:textId="12CBB0FB" w:rsidR="00F80EAE" w:rsidRDefault="00D1667F" w:rsidP="006444F8">
      <w:pPr>
        <w:pStyle w:val="Default"/>
        <w:ind w:left="720" w:right="821"/>
        <w:rPr>
          <w:sz w:val="23"/>
          <w:szCs w:val="23"/>
          <w:lang w:bidi="en-US"/>
        </w:rPr>
      </w:pPr>
      <w:r w:rsidRPr="00E41459">
        <w:rPr>
          <w:b/>
          <w:lang w:bidi="en-US"/>
        </w:rPr>
        <w:t>B.</w:t>
      </w:r>
      <w:r w:rsidRPr="00E41459">
        <w:rPr>
          <w:b/>
          <w:lang w:bidi="en-US"/>
        </w:rPr>
        <w:tab/>
        <w:t>Ang Insurance Marketplace</w:t>
      </w:r>
      <w:r w:rsidRPr="00E41459">
        <w:rPr>
          <w:sz w:val="23"/>
          <w:szCs w:val="23"/>
          <w:lang w:bidi="en-US"/>
        </w:rPr>
        <w:t xml:space="preserve"> (1 katanungan ng 15 katanungan sa Pangkalahatang Insurance)</w:t>
      </w:r>
    </w:p>
    <w:p w14:paraId="75483D26" w14:textId="4DFB75A4" w:rsidR="00F80EAE" w:rsidRDefault="00D1667F" w:rsidP="00BE2D8B">
      <w:pPr>
        <w:pStyle w:val="Default"/>
        <w:ind w:left="1440" w:right="821"/>
        <w:rPr>
          <w:lang w:bidi="en-US"/>
        </w:rPr>
      </w:pPr>
      <w:r w:rsidRPr="00691A4D">
        <w:rPr>
          <w:lang w:bidi="en-US"/>
        </w:rPr>
        <w:t>1.</w:t>
      </w:r>
      <w:r w:rsidRPr="00691A4D">
        <w:rPr>
          <w:lang w:bidi="en-US"/>
        </w:rPr>
        <w:tab/>
        <w:t>Mga Producer</w:t>
      </w:r>
    </w:p>
    <w:p w14:paraId="2435B6C9" w14:textId="42DCE74D" w:rsidR="00F80EAE" w:rsidRDefault="00D1667F" w:rsidP="00BE2D8B">
      <w:pPr>
        <w:pStyle w:val="Default"/>
        <w:ind w:left="2880" w:right="821" w:hanging="720"/>
        <w:rPr>
          <w:lang w:bidi="en-US"/>
        </w:rPr>
      </w:pPr>
      <w:r w:rsidRPr="00691A4D">
        <w:rPr>
          <w:lang w:bidi="en-US"/>
        </w:rPr>
        <w:t>a.</w:t>
      </w:r>
      <w:r w:rsidRPr="00691A4D">
        <w:rPr>
          <w:lang w:bidi="en-US"/>
        </w:rPr>
        <w:tab/>
        <w:t>Patungkol sa Mga Producer (Ahente ng Life, Accident at Health o Sickness (Section 1626 ng CIC) at Suitability Requirements for Annuity Transactions (Section 10509.913(e) ng CIC), magawang:</w:t>
      </w:r>
    </w:p>
    <w:p w14:paraId="45D537FB" w14:textId="2FA23CD5" w:rsidR="00F80EAE" w:rsidRDefault="00D1667F" w:rsidP="00BE2D8B">
      <w:pPr>
        <w:pStyle w:val="Default"/>
        <w:ind w:left="3600" w:right="821" w:hanging="720"/>
        <w:rPr>
          <w:lang w:bidi="en-US"/>
        </w:rPr>
      </w:pPr>
      <w:r w:rsidRPr="00691A4D">
        <w:rPr>
          <w:lang w:bidi="en-US"/>
        </w:rPr>
        <w:t>i.</w:t>
      </w:r>
      <w:r w:rsidRPr="00691A4D">
        <w:rPr>
          <w:lang w:bidi="en-US"/>
        </w:rPr>
        <w:tab/>
        <w:t>maunawaan ang legal na relasyon sa pagitan ng iba't ibang partido na kasangkot sa isang transaksyon sa insurance kabilang ang, ngunit hindi limitado sa, insured, insurer, prinsipal ng ahensya, producer (mga ahente ng life, accident at health o sickness);</w:t>
      </w:r>
    </w:p>
    <w:p w14:paraId="3EBA3CC0" w14:textId="7E047245" w:rsidR="00F80EAE" w:rsidRDefault="00D1667F" w:rsidP="00BE2D8B">
      <w:pPr>
        <w:pStyle w:val="Default"/>
        <w:ind w:left="3600" w:right="821" w:hanging="720"/>
        <w:rPr>
          <w:lang w:bidi="en-US"/>
        </w:rPr>
      </w:pPr>
      <w:r w:rsidRPr="00691A4D">
        <w:rPr>
          <w:lang w:bidi="en-US"/>
        </w:rPr>
        <w:t>ii.</w:t>
      </w:r>
      <w:r w:rsidRPr="00691A4D">
        <w:rPr>
          <w:lang w:bidi="en-US"/>
        </w:rPr>
        <w:tab/>
        <w:t>maunawaan ang mga responsabilidad at tungkulin ng bawat isa;</w:t>
      </w:r>
    </w:p>
    <w:p w14:paraId="2B49FB8B" w14:textId="0BA0B86E" w:rsidR="00F80EAE" w:rsidRDefault="00D1667F" w:rsidP="00BE2D8B">
      <w:pPr>
        <w:pStyle w:val="Default"/>
        <w:ind w:left="3600" w:right="821" w:hanging="720"/>
        <w:rPr>
          <w:lang w:bidi="en-US"/>
        </w:rPr>
      </w:pPr>
      <w:r w:rsidRPr="00691A4D">
        <w:rPr>
          <w:lang w:bidi="en-US"/>
        </w:rPr>
        <w:t>iii.</w:t>
      </w:r>
      <w:r w:rsidRPr="00691A4D">
        <w:rPr>
          <w:lang w:bidi="en-US"/>
        </w:rPr>
        <w:tab/>
        <w:t>maunawaan ang epekto ng mga uri ng awtoridad na maaaring mayroon ang isang ahente (ipahayag, ipinahiwatig, o maliwanag).</w:t>
      </w:r>
    </w:p>
    <w:p w14:paraId="54FC9005" w14:textId="2FD01513" w:rsidR="00F80EAE" w:rsidRDefault="00D1667F" w:rsidP="00BE2D8B">
      <w:pPr>
        <w:pStyle w:val="Default"/>
        <w:ind w:left="2880" w:right="821"/>
        <w:rPr>
          <w:lang w:bidi="en-US"/>
        </w:rPr>
      </w:pPr>
      <w:r w:rsidRPr="00691A4D">
        <w:rPr>
          <w:lang w:bidi="en-US"/>
        </w:rPr>
        <w:t>iv.</w:t>
      </w:r>
      <w:r w:rsidRPr="00691A4D">
        <w:rPr>
          <w:lang w:bidi="en-US"/>
        </w:rPr>
        <w:tab/>
        <w:t>pananagutan ng ahente</w:t>
      </w:r>
    </w:p>
    <w:p w14:paraId="3999CDCD" w14:textId="5CC54DD2" w:rsidR="00F80EAE" w:rsidRDefault="00D1667F" w:rsidP="00BE2D8B">
      <w:pPr>
        <w:pStyle w:val="Default"/>
        <w:ind w:left="2880" w:right="821" w:hanging="720"/>
        <w:rPr>
          <w:lang w:bidi="en-US"/>
        </w:rPr>
      </w:pPr>
      <w:r w:rsidRPr="00691A4D">
        <w:rPr>
          <w:lang w:bidi="en-US"/>
        </w:rPr>
        <w:t>b.</w:t>
      </w:r>
      <w:r w:rsidRPr="00691A4D">
        <w:rPr>
          <w:lang w:bidi="en-US"/>
        </w:rPr>
        <w:tab/>
        <w:t>Tungkol sa underwriting ng mga aplikante at/o mga insured, magawang:</w:t>
      </w:r>
    </w:p>
    <w:p w14:paraId="2B88842A" w14:textId="18475BEA" w:rsidR="00F80EAE" w:rsidRDefault="00D1667F" w:rsidP="00BE2D8B">
      <w:pPr>
        <w:pStyle w:val="Default"/>
        <w:ind w:left="2880" w:right="821"/>
        <w:rPr>
          <w:lang w:val="es-ES" w:bidi="en-US"/>
        </w:rPr>
      </w:pPr>
      <w:r w:rsidRPr="0054175E">
        <w:rPr>
          <w:lang w:val="es-ES" w:bidi="en-US"/>
        </w:rPr>
        <w:t>i.</w:t>
      </w:r>
      <w:r w:rsidRPr="0054175E">
        <w:rPr>
          <w:lang w:val="es-ES" w:bidi="en-US"/>
        </w:rPr>
        <w:tab/>
        <w:t>tukuyin ang mga responsabilidad ng isang producer;</w:t>
      </w:r>
    </w:p>
    <w:p w14:paraId="3C60232B" w14:textId="049DE5B2" w:rsidR="00F80EAE" w:rsidRDefault="00210072" w:rsidP="00BE2D8B">
      <w:pPr>
        <w:pStyle w:val="Default"/>
        <w:ind w:left="3600" w:right="821" w:hanging="720"/>
        <w:rPr>
          <w:lang w:val="es-ES" w:bidi="en-US"/>
        </w:rPr>
      </w:pPr>
      <w:r w:rsidRPr="0054175E">
        <w:rPr>
          <w:lang w:val="es-ES" w:bidi="en-US"/>
        </w:rPr>
        <w:t>ii.</w:t>
      </w:r>
      <w:r w:rsidRPr="0054175E">
        <w:rPr>
          <w:lang w:val="es-ES" w:bidi="en-US"/>
        </w:rPr>
        <w:tab/>
        <w:t>Kilalanin ang pagkakaiba sa pagitan ng mga limitasyong inilagay sa mga aktibidad ng insurer bago ang pagpili at pagkatapos ng pagpili.</w:t>
      </w:r>
    </w:p>
    <w:p w14:paraId="4BA98525" w14:textId="38818E4B" w:rsidR="00F80EAE" w:rsidRDefault="00D1667F" w:rsidP="00BE2D8B">
      <w:pPr>
        <w:pStyle w:val="Default"/>
        <w:ind w:left="2880" w:right="821" w:hanging="720"/>
        <w:rPr>
          <w:lang w:bidi="en-US"/>
        </w:rPr>
      </w:pPr>
      <w:r w:rsidRPr="00691A4D">
        <w:rPr>
          <w:lang w:bidi="en-US"/>
        </w:rPr>
        <w:t>c.</w:t>
      </w:r>
      <w:r w:rsidRPr="00691A4D">
        <w:rPr>
          <w:lang w:bidi="en-US"/>
        </w:rPr>
        <w:tab/>
        <w:t>Magawang tukuyin ang kahulugan ng Ahente ng Life, Accident at Health o Sickness (Section 1626 ng CIC).</w:t>
      </w:r>
    </w:p>
    <w:p w14:paraId="74E3C746" w14:textId="5D3CA8AA" w:rsidR="00F80EAE" w:rsidRDefault="00D1667F" w:rsidP="00BE2D8B">
      <w:pPr>
        <w:pStyle w:val="Default"/>
        <w:ind w:left="2160" w:right="821"/>
        <w:rPr>
          <w:lang w:bidi="en-US"/>
        </w:rPr>
      </w:pPr>
      <w:r w:rsidRPr="00691A4D">
        <w:rPr>
          <w:lang w:bidi="en-US"/>
        </w:rPr>
        <w:t>d.</w:t>
      </w:r>
      <w:r w:rsidRPr="00691A4D">
        <w:rPr>
          <w:lang w:bidi="en-US"/>
        </w:rPr>
        <w:tab/>
        <w:t>Magawang tukuyin:</w:t>
      </w:r>
    </w:p>
    <w:p w14:paraId="73F48248" w14:textId="7B1F5E4A" w:rsidR="00F80EAE" w:rsidRDefault="00D1667F" w:rsidP="00BE2D8B">
      <w:pPr>
        <w:pStyle w:val="Default"/>
        <w:ind w:left="2880" w:right="821"/>
        <w:rPr>
          <w:lang w:bidi="en-US"/>
        </w:rPr>
      </w:pPr>
      <w:r w:rsidRPr="00691A4D">
        <w:rPr>
          <w:lang w:bidi="en-US"/>
        </w:rPr>
        <w:t>i.</w:t>
      </w:r>
      <w:r w:rsidRPr="00691A4D">
        <w:rPr>
          <w:lang w:bidi="en-US"/>
        </w:rPr>
        <w:tab/>
        <w:t xml:space="preserve">ang kahulugan ng Code sa “transaksyon” at kung bakit ang kahulugan ay mahalaga (Sections 35, 1621, 1622-1624, 1631, 1633 ng </w:t>
      </w:r>
      <w:r w:rsidRPr="00691A4D">
        <w:rPr>
          <w:lang w:bidi="en-US"/>
        </w:rPr>
        <w:tab/>
        <w:t>CIC).</w:t>
      </w:r>
    </w:p>
    <w:p w14:paraId="1491E1E5" w14:textId="7D714998" w:rsidR="00F80EAE" w:rsidRDefault="00D1667F" w:rsidP="00BE2D8B">
      <w:pPr>
        <w:pStyle w:val="Default"/>
        <w:ind w:left="2880" w:right="821"/>
        <w:rPr>
          <w:lang w:bidi="en-US"/>
        </w:rPr>
      </w:pPr>
      <w:r w:rsidRPr="00691A4D">
        <w:rPr>
          <w:lang w:bidi="en-US"/>
        </w:rPr>
        <w:t>ii.</w:t>
      </w:r>
      <w:r w:rsidRPr="00691A4D">
        <w:rPr>
          <w:lang w:bidi="en-US"/>
        </w:rPr>
        <w:tab/>
        <w:t>ipinagbabawal ng Code ang ilang mga aksyon ng mga hindi lisensyadong tao</w:t>
      </w:r>
    </w:p>
    <w:p w14:paraId="31426EB9" w14:textId="7E215137" w:rsidR="00F80EAE" w:rsidRDefault="00D1667F" w:rsidP="00BE2D8B">
      <w:pPr>
        <w:pStyle w:val="Default"/>
        <w:ind w:left="2880" w:right="821"/>
        <w:rPr>
          <w:lang w:bidi="en-US"/>
        </w:rPr>
      </w:pPr>
      <w:r w:rsidRPr="00691A4D">
        <w:rPr>
          <w:lang w:bidi="en-US"/>
        </w:rPr>
        <w:t>iii.</w:t>
      </w:r>
      <w:r w:rsidRPr="00691A4D">
        <w:rPr>
          <w:lang w:bidi="en-US"/>
        </w:rPr>
        <w:tab/>
        <w:t>ang parusa para sa naturang "(b)" sa taas ng mga ipinagbabawal na aksyon</w:t>
      </w:r>
    </w:p>
    <w:p w14:paraId="453C4E3A" w14:textId="5F3594B4" w:rsidR="00F80EAE" w:rsidRDefault="00D1667F" w:rsidP="00BE2D8B">
      <w:pPr>
        <w:pStyle w:val="Default"/>
        <w:ind w:left="2880" w:right="821" w:hanging="720"/>
        <w:rPr>
          <w:lang w:bidi="en-US"/>
        </w:rPr>
      </w:pPr>
      <w:r w:rsidRPr="00691A4D">
        <w:rPr>
          <w:lang w:bidi="en-US"/>
        </w:rPr>
        <w:t>e.</w:t>
      </w:r>
      <w:r w:rsidRPr="00691A4D">
        <w:rPr>
          <w:lang w:bidi="en-US"/>
        </w:rPr>
        <w:tab/>
        <w:t>Magawang tukuyin ang mga sumusunod na termino patungkol sa kanilang kaugnayan sa mga insurer at sa kanilang mga insured:</w:t>
      </w:r>
    </w:p>
    <w:p w14:paraId="59E975FE" w14:textId="7C8BB893" w:rsidR="00F80EAE" w:rsidRDefault="00D1667F" w:rsidP="00BE2D8B">
      <w:pPr>
        <w:pStyle w:val="Default"/>
        <w:ind w:left="2880" w:right="821"/>
        <w:rPr>
          <w:lang w:bidi="en-US"/>
        </w:rPr>
      </w:pPr>
      <w:r w:rsidRPr="00691A4D">
        <w:rPr>
          <w:lang w:bidi="en-US"/>
        </w:rPr>
        <w:t>i.</w:t>
      </w:r>
      <w:r w:rsidRPr="00691A4D">
        <w:rPr>
          <w:lang w:bidi="en-US"/>
        </w:rPr>
        <w:tab/>
        <w:t>ahente;</w:t>
      </w:r>
    </w:p>
    <w:p w14:paraId="4C0DD148" w14:textId="1734E693" w:rsidR="00F80EAE" w:rsidRDefault="00D1667F" w:rsidP="00BE2D8B">
      <w:pPr>
        <w:pStyle w:val="Default"/>
        <w:ind w:left="2880" w:right="821"/>
        <w:rPr>
          <w:lang w:bidi="en-US"/>
        </w:rPr>
      </w:pPr>
      <w:r w:rsidRPr="00691A4D">
        <w:rPr>
          <w:lang w:bidi="en-US"/>
        </w:rPr>
        <w:t>ii.</w:t>
      </w:r>
      <w:r w:rsidRPr="00691A4D">
        <w:rPr>
          <w:lang w:bidi="en-US"/>
        </w:rPr>
        <w:tab/>
        <w:t>broker;</w:t>
      </w:r>
    </w:p>
    <w:p w14:paraId="4ECDD08C" w14:textId="02A70469" w:rsidR="00F80EAE" w:rsidRDefault="00D1667F" w:rsidP="00BE2D8B">
      <w:pPr>
        <w:pStyle w:val="Default"/>
        <w:ind w:left="2880" w:right="821"/>
        <w:rPr>
          <w:lang w:bidi="en-US"/>
        </w:rPr>
      </w:pPr>
      <w:r w:rsidRPr="00691A4D">
        <w:rPr>
          <w:lang w:bidi="en-US"/>
        </w:rPr>
        <w:t>iii.</w:t>
      </w:r>
      <w:r w:rsidRPr="00691A4D">
        <w:rPr>
          <w:lang w:bidi="en-US"/>
        </w:rPr>
        <w:tab/>
        <w:t>ikatlong partido na nagmemerkado.</w:t>
      </w:r>
    </w:p>
    <w:p w14:paraId="37AAA51D" w14:textId="09C47690" w:rsidR="00F80EAE" w:rsidRDefault="00D1667F" w:rsidP="00BE2D8B">
      <w:pPr>
        <w:pStyle w:val="Default"/>
        <w:ind w:left="2880" w:right="821"/>
        <w:rPr>
          <w:lang w:bidi="en-US"/>
        </w:rPr>
      </w:pPr>
      <w:r w:rsidRPr="00691A4D">
        <w:rPr>
          <w:lang w:bidi="en-US"/>
        </w:rPr>
        <w:t>iv.</w:t>
      </w:r>
      <w:r w:rsidR="00F80EAE">
        <w:rPr>
          <w:lang w:bidi="en-US"/>
        </w:rPr>
        <w:tab/>
      </w:r>
      <w:r w:rsidRPr="00691A4D">
        <w:rPr>
          <w:lang w:bidi="en-US"/>
        </w:rPr>
        <w:t>independyenteng kontratista</w:t>
      </w:r>
    </w:p>
    <w:p w14:paraId="013114C0" w14:textId="510530CD" w:rsidR="00F80EAE" w:rsidRDefault="00D1667F" w:rsidP="00BE2D8B">
      <w:pPr>
        <w:pStyle w:val="Default"/>
        <w:ind w:left="2880" w:right="821" w:hanging="720"/>
        <w:rPr>
          <w:lang w:bidi="en-US"/>
        </w:rPr>
      </w:pPr>
      <w:r w:rsidRPr="00691A4D">
        <w:rPr>
          <w:lang w:bidi="en-US"/>
        </w:rPr>
        <w:t>f.</w:t>
      </w:r>
      <w:r w:rsidRPr="00691A4D">
        <w:rPr>
          <w:lang w:bidi="en-US"/>
        </w:rPr>
        <w:tab/>
        <w:t xml:space="preserve">Magawang tukuyin ang mga probisyon ng Code tungkol sa isang ahente ng Life, Accident at health o Sickness na kumikilos bilang </w:t>
      </w:r>
      <w:r w:rsidRPr="00691A4D">
        <w:rPr>
          <w:lang w:bidi="en-US"/>
        </w:rPr>
        <w:lastRenderedPageBreak/>
        <w:t>ahente para sa isang insurer kung saan ang ahente ay hindi partikular na hinirang (Section 1704.5 ng CIC).</w:t>
      </w:r>
    </w:p>
    <w:p w14:paraId="39212378" w14:textId="4F2E150B" w:rsidR="00F80EAE" w:rsidRDefault="00D1667F" w:rsidP="00BE2D8B">
      <w:pPr>
        <w:pStyle w:val="Default"/>
        <w:ind w:left="2160" w:right="821"/>
        <w:rPr>
          <w:lang w:bidi="en-US"/>
        </w:rPr>
      </w:pPr>
      <w:r w:rsidRPr="00691A4D">
        <w:rPr>
          <w:lang w:bidi="en-US"/>
        </w:rPr>
        <w:t>g.</w:t>
      </w:r>
      <w:r w:rsidRPr="00691A4D">
        <w:rPr>
          <w:lang w:bidi="en-US"/>
        </w:rPr>
        <w:tab/>
        <w:t>Magawang tukuyin ang mga kinakailangan sa Code para sa mga sumusunod:</w:t>
      </w:r>
    </w:p>
    <w:p w14:paraId="746916EC" w14:textId="35EA2867" w:rsidR="00F80EAE" w:rsidRDefault="00D1667F" w:rsidP="00BE2D8B">
      <w:pPr>
        <w:pStyle w:val="Default"/>
        <w:ind w:left="3600" w:right="821" w:hanging="720"/>
        <w:rPr>
          <w:lang w:bidi="en-US"/>
        </w:rPr>
      </w:pPr>
      <w:r w:rsidRPr="00691A4D">
        <w:rPr>
          <w:lang w:bidi="en-US"/>
        </w:rPr>
        <w:t>i.</w:t>
      </w:r>
      <w:r w:rsidRPr="00691A4D">
        <w:rPr>
          <w:lang w:bidi="en-US"/>
        </w:rPr>
        <w:tab/>
        <w:t>pangalan ng ahensya, paggamit ng pangalan (Sections 1724.5, 1729.5 ng CIC);</w:t>
      </w:r>
    </w:p>
    <w:p w14:paraId="0B6B64BD" w14:textId="731CD659" w:rsidR="00F80EAE" w:rsidRDefault="00D1667F" w:rsidP="00BE2D8B">
      <w:pPr>
        <w:pStyle w:val="Default"/>
        <w:ind w:left="3600" w:right="821" w:hanging="720"/>
        <w:rPr>
          <w:lang w:bidi="en-US"/>
        </w:rPr>
      </w:pPr>
      <w:r w:rsidRPr="00691A4D">
        <w:rPr>
          <w:lang w:bidi="en-US"/>
        </w:rPr>
        <w:t>ii.</w:t>
      </w:r>
      <w:r w:rsidRPr="00691A4D">
        <w:rPr>
          <w:lang w:bidi="en-US"/>
        </w:rPr>
        <w:tab/>
        <w:t xml:space="preserve">pagbabago ng address (kabilang ang email, tirahan, pangunahing negosyo, o pagpapadala </w:t>
      </w:r>
      <w:r w:rsidR="00E635EC">
        <w:rPr>
          <w:lang w:bidi="en-US"/>
        </w:rPr>
        <w:t>sa</w:t>
      </w:r>
      <w:r w:rsidRPr="00691A4D">
        <w:rPr>
          <w:lang w:bidi="en-US"/>
        </w:rPr>
        <w:t xml:space="preserve"> koreo) (Section 1729 ng CIC);</w:t>
      </w:r>
    </w:p>
    <w:p w14:paraId="6D89B0CC" w14:textId="345819DB" w:rsidR="00F80EAE" w:rsidRDefault="00D1667F" w:rsidP="00BE2D8B">
      <w:pPr>
        <w:pStyle w:val="Default"/>
        <w:ind w:left="2880" w:right="821"/>
        <w:rPr>
          <w:lang w:bidi="en-US"/>
        </w:rPr>
      </w:pPr>
      <w:r w:rsidRPr="00691A4D">
        <w:rPr>
          <w:lang w:bidi="en-US"/>
        </w:rPr>
        <w:t>iii.</w:t>
      </w:r>
      <w:r w:rsidRPr="00691A4D">
        <w:rPr>
          <w:lang w:bidi="en-US"/>
        </w:rPr>
        <w:tab/>
        <w:t>mga rekord (Section 10508 ng CIC);</w:t>
      </w:r>
    </w:p>
    <w:p w14:paraId="6611F1EF" w14:textId="32E4B469" w:rsidR="00F80EAE" w:rsidRDefault="00D1667F" w:rsidP="00BE2D8B">
      <w:pPr>
        <w:pStyle w:val="Default"/>
        <w:ind w:left="2880" w:right="821"/>
        <w:rPr>
          <w:lang w:bidi="en-US"/>
        </w:rPr>
      </w:pPr>
      <w:r w:rsidRPr="00691A4D">
        <w:rPr>
          <w:lang w:bidi="en-US"/>
        </w:rPr>
        <w:t>iv.</w:t>
      </w:r>
      <w:r w:rsidRPr="00691A4D">
        <w:rPr>
          <w:lang w:bidi="en-US"/>
        </w:rPr>
        <w:tab/>
        <w:t>paghahain ng aplikasyon sa pag-renew ng lisensya (Section 1720 ng CIC);</w:t>
      </w:r>
    </w:p>
    <w:p w14:paraId="68F91092" w14:textId="0AE9EF6C" w:rsidR="00F80EAE" w:rsidRDefault="00D1667F" w:rsidP="00BE2D8B">
      <w:pPr>
        <w:pStyle w:val="Default"/>
        <w:ind w:left="2880" w:right="821"/>
        <w:rPr>
          <w:lang w:bidi="en-US"/>
        </w:rPr>
      </w:pPr>
      <w:r w:rsidRPr="00691A4D">
        <w:rPr>
          <w:lang w:bidi="en-US"/>
        </w:rPr>
        <w:t>v.</w:t>
      </w:r>
      <w:r w:rsidRPr="00691A4D">
        <w:rPr>
          <w:lang w:bidi="en-US"/>
        </w:rPr>
        <w:tab/>
      </w:r>
      <w:r w:rsidR="00E635EC">
        <w:rPr>
          <w:lang w:bidi="en-US"/>
        </w:rPr>
        <w:t xml:space="preserve">pag-print ng </w:t>
      </w:r>
      <w:r w:rsidRPr="00691A4D">
        <w:rPr>
          <w:lang w:bidi="en-US"/>
        </w:rPr>
        <w:t>numero ng lisensya sa mga dokumento (Section 1725.5 ng CIC).</w:t>
      </w:r>
    </w:p>
    <w:p w14:paraId="5F911430" w14:textId="4B92BC74" w:rsidR="00F80EAE" w:rsidRDefault="00D1667F" w:rsidP="00BE2D8B">
      <w:pPr>
        <w:pStyle w:val="Default"/>
        <w:ind w:left="2880" w:right="821" w:hanging="720"/>
        <w:rPr>
          <w:lang w:bidi="en-US"/>
        </w:rPr>
      </w:pPr>
      <w:r w:rsidRPr="00691A4D">
        <w:rPr>
          <w:lang w:bidi="en-US"/>
        </w:rPr>
        <w:t>h.</w:t>
      </w:r>
      <w:r w:rsidRPr="00691A4D">
        <w:rPr>
          <w:lang w:bidi="en-US"/>
        </w:rPr>
        <w:tab/>
        <w:t>Magawang tukuyin ang mga espesipikasyon ng Code tungkol sa pagsisiyasat ng aplikasyon ng producer, pagtanggi sa mga aplikasyon, at pagsuspinde o pagbawi ng lisensya (Sections 1666, 1668-1669, 1738 ng CIC).</w:t>
      </w:r>
    </w:p>
    <w:p w14:paraId="45825A5D" w14:textId="57548D26" w:rsidR="00F80EAE" w:rsidRDefault="00D1667F" w:rsidP="00BE2D8B">
      <w:pPr>
        <w:pStyle w:val="Default"/>
        <w:ind w:left="2880" w:right="821"/>
        <w:rPr>
          <w:lang w:bidi="en-US"/>
        </w:rPr>
      </w:pPr>
      <w:r w:rsidRPr="00691A4D">
        <w:rPr>
          <w:lang w:bidi="en-US"/>
        </w:rPr>
        <w:t>i.</w:t>
      </w:r>
      <w:r w:rsidRPr="00691A4D">
        <w:rPr>
          <w:lang w:bidi="en-US"/>
        </w:rPr>
        <w:tab/>
        <w:t>Magawang tukuyin at ilapat ang kahulugan ng mga sumusunod:</w:t>
      </w:r>
    </w:p>
    <w:p w14:paraId="62C88312" w14:textId="61B7D0EE" w:rsidR="00F80EAE" w:rsidRDefault="00D1667F" w:rsidP="00BE2D8B">
      <w:pPr>
        <w:pStyle w:val="Default"/>
        <w:ind w:left="2880" w:right="821"/>
        <w:rPr>
          <w:lang w:bidi="en-US"/>
        </w:rPr>
      </w:pPr>
      <w:r w:rsidRPr="00691A4D">
        <w:rPr>
          <w:lang w:bidi="en-US"/>
        </w:rPr>
        <w:t>ii.</w:t>
      </w:r>
      <w:r w:rsidRPr="00691A4D">
        <w:rPr>
          <w:lang w:bidi="en-US"/>
        </w:rPr>
        <w:tab/>
        <w:t>unahin ang interes ng kustomer;</w:t>
      </w:r>
    </w:p>
    <w:p w14:paraId="7C5D8093" w14:textId="63D72A67" w:rsidR="00F80EAE" w:rsidRDefault="00DE1EF0" w:rsidP="00BE2D8B">
      <w:pPr>
        <w:pStyle w:val="Default"/>
        <w:ind w:left="3600" w:right="821" w:hanging="720"/>
        <w:rPr>
          <w:lang w:bidi="en-US"/>
        </w:rPr>
      </w:pPr>
      <w:r>
        <w:rPr>
          <w:lang w:bidi="en-US"/>
        </w:rPr>
        <w:t>iii.</w:t>
      </w:r>
      <w:r>
        <w:rPr>
          <w:lang w:bidi="en-US"/>
        </w:rPr>
        <w:tab/>
        <w:t>malaman ang iyong trabaho – at patuloy na pataasin ang antas ng iyong kakayahan;</w:t>
      </w:r>
    </w:p>
    <w:p w14:paraId="53925C81" w14:textId="5082997E" w:rsidR="00F80EAE" w:rsidRDefault="00D1667F" w:rsidP="00BE2D8B">
      <w:pPr>
        <w:pStyle w:val="Default"/>
        <w:ind w:left="3600" w:right="821" w:hanging="720"/>
        <w:rPr>
          <w:lang w:bidi="en-US"/>
        </w:rPr>
      </w:pPr>
      <w:r w:rsidRPr="00691A4D">
        <w:rPr>
          <w:lang w:bidi="en-US"/>
        </w:rPr>
        <w:t>iv.</w:t>
      </w:r>
      <w:r w:rsidRPr="00691A4D">
        <w:rPr>
          <w:lang w:bidi="en-US"/>
        </w:rPr>
        <w:tab/>
        <w:t>tukuyin ang mga pangangailangan ng kustomer at magrekomenda ng mga produkto at serbisyo na nakakatugon sa mga pangangailangang iyon;</w:t>
      </w:r>
    </w:p>
    <w:p w14:paraId="0ECA42D0" w14:textId="3D475C14" w:rsidR="00F80EAE" w:rsidRDefault="00D1667F" w:rsidP="00BE2D8B">
      <w:pPr>
        <w:pStyle w:val="Default"/>
        <w:ind w:left="2880" w:right="821"/>
        <w:rPr>
          <w:lang w:bidi="en-US"/>
        </w:rPr>
      </w:pPr>
      <w:r w:rsidRPr="00691A4D">
        <w:rPr>
          <w:lang w:bidi="en-US"/>
        </w:rPr>
        <w:t>v.</w:t>
      </w:r>
      <w:r w:rsidRPr="00691A4D">
        <w:rPr>
          <w:lang w:bidi="en-US"/>
        </w:rPr>
        <w:tab/>
        <w:t>tumpak at totoo na kumakatawan sa mga produkto at serbisyo;</w:t>
      </w:r>
    </w:p>
    <w:p w14:paraId="2BAB7A47" w14:textId="75A434EB" w:rsidR="00F80EAE" w:rsidRDefault="00D1667F" w:rsidP="00BE2D8B">
      <w:pPr>
        <w:pStyle w:val="Default"/>
        <w:ind w:left="2880" w:right="821"/>
        <w:rPr>
          <w:lang w:bidi="en-US"/>
        </w:rPr>
      </w:pPr>
      <w:r w:rsidRPr="00691A4D">
        <w:rPr>
          <w:lang w:bidi="en-US"/>
        </w:rPr>
        <w:t>vi.</w:t>
      </w:r>
      <w:r w:rsidRPr="00691A4D">
        <w:rPr>
          <w:lang w:bidi="en-US"/>
        </w:rPr>
        <w:tab/>
        <w:t xml:space="preserve">gumamit ng simpleng </w:t>
      </w:r>
      <w:r w:rsidR="00926A89" w:rsidRPr="00691A4D">
        <w:rPr>
          <w:lang w:bidi="en-US"/>
        </w:rPr>
        <w:t>l</w:t>
      </w:r>
      <w:r w:rsidR="00926A89">
        <w:rPr>
          <w:lang w:bidi="en-US"/>
        </w:rPr>
        <w:t>engguwahe</w:t>
      </w:r>
      <w:r w:rsidRPr="00691A4D">
        <w:rPr>
          <w:lang w:bidi="en-US"/>
        </w:rPr>
        <w:t xml:space="preserve">; makipag-usap sa </w:t>
      </w:r>
      <w:r w:rsidR="00926A89" w:rsidRPr="00691A4D">
        <w:rPr>
          <w:lang w:bidi="en-US"/>
        </w:rPr>
        <w:t>l</w:t>
      </w:r>
      <w:r w:rsidR="00926A89">
        <w:rPr>
          <w:lang w:bidi="en-US"/>
        </w:rPr>
        <w:t>engguwahe</w:t>
      </w:r>
      <w:r w:rsidRPr="00691A4D">
        <w:rPr>
          <w:lang w:bidi="en-US"/>
        </w:rPr>
        <w:t xml:space="preserve"> ng karaniwang tao kung maaari;</w:t>
      </w:r>
    </w:p>
    <w:p w14:paraId="57ED7727" w14:textId="378F0A6A" w:rsidR="00F80EAE" w:rsidRDefault="00D1667F" w:rsidP="00BE2D8B">
      <w:pPr>
        <w:pStyle w:val="Default"/>
        <w:ind w:left="3600" w:right="821" w:hanging="720"/>
        <w:rPr>
          <w:lang w:bidi="en-US"/>
        </w:rPr>
      </w:pPr>
      <w:r w:rsidRPr="00691A4D">
        <w:rPr>
          <w:lang w:bidi="en-US"/>
        </w:rPr>
        <w:t>vii.</w:t>
      </w:r>
      <w:r w:rsidRPr="00691A4D">
        <w:rPr>
          <w:lang w:bidi="en-US"/>
        </w:rPr>
        <w:tab/>
        <w:t>manatiling nakikipag-ugnayan sa mga kustomer at magsagawa ng mga pana-panahong pagrepaso sa coverage;</w:t>
      </w:r>
    </w:p>
    <w:p w14:paraId="5D545795" w14:textId="058F65D8" w:rsidR="00F80EAE" w:rsidRDefault="00D1667F" w:rsidP="00BE2D8B">
      <w:pPr>
        <w:pStyle w:val="Default"/>
        <w:ind w:left="2880" w:right="821"/>
        <w:rPr>
          <w:lang w:bidi="en-US"/>
        </w:rPr>
      </w:pPr>
      <w:r w:rsidRPr="00691A4D">
        <w:rPr>
          <w:lang w:bidi="en-US"/>
        </w:rPr>
        <w:t>viii.</w:t>
      </w:r>
      <w:r w:rsidRPr="00691A4D">
        <w:rPr>
          <w:lang w:bidi="en-US"/>
        </w:rPr>
        <w:tab/>
        <w:t>protektahan ang iyong kumpidens</w:t>
      </w:r>
      <w:r w:rsidR="00926A89">
        <w:rPr>
          <w:lang w:bidi="en-US"/>
        </w:rPr>
        <w:t>i</w:t>
      </w:r>
      <w:r w:rsidRPr="00691A4D">
        <w:rPr>
          <w:lang w:bidi="en-US"/>
        </w:rPr>
        <w:t>yal na ugnayan sa iyong kliyente;</w:t>
      </w:r>
    </w:p>
    <w:p w14:paraId="27567E86" w14:textId="6942C112" w:rsidR="00F80EAE" w:rsidRDefault="00DE1EF0" w:rsidP="00BE2D8B">
      <w:pPr>
        <w:pStyle w:val="Default"/>
        <w:ind w:left="2880" w:right="821"/>
        <w:rPr>
          <w:lang w:bidi="en-US"/>
        </w:rPr>
      </w:pPr>
      <w:r>
        <w:rPr>
          <w:lang w:bidi="en-US"/>
        </w:rPr>
        <w:t>ix.</w:t>
      </w:r>
      <w:r>
        <w:rPr>
          <w:lang w:bidi="en-US"/>
        </w:rPr>
        <w:tab/>
        <w:t>manatiling may alam at sundin ang lahat ng mga batas at regulasyon sa insurance;</w:t>
      </w:r>
    </w:p>
    <w:p w14:paraId="13E522D8" w14:textId="40F5B2D2" w:rsidR="00F80EAE" w:rsidRDefault="00D1667F" w:rsidP="00BE2D8B">
      <w:pPr>
        <w:pStyle w:val="Default"/>
        <w:ind w:left="2880" w:right="821"/>
        <w:rPr>
          <w:lang w:bidi="en-US"/>
        </w:rPr>
      </w:pPr>
      <w:r w:rsidRPr="00691A4D">
        <w:rPr>
          <w:lang w:bidi="en-US"/>
        </w:rPr>
        <w:t>x.</w:t>
      </w:r>
      <w:r w:rsidRPr="00691A4D">
        <w:rPr>
          <w:lang w:bidi="en-US"/>
        </w:rPr>
        <w:tab/>
        <w:t>magbigay ng huwarang serbisyo sa iyong mga kliyente;</w:t>
      </w:r>
    </w:p>
    <w:p w14:paraId="533767A7" w14:textId="2CD9EF9E" w:rsidR="00F80EAE" w:rsidRDefault="00D1667F" w:rsidP="00DB1888">
      <w:pPr>
        <w:pStyle w:val="Default"/>
        <w:ind w:left="2880" w:right="821"/>
        <w:rPr>
          <w:lang w:bidi="en-US"/>
        </w:rPr>
      </w:pPr>
      <w:r w:rsidRPr="00691A4D">
        <w:rPr>
          <w:lang w:bidi="en-US"/>
        </w:rPr>
        <w:t>xi.</w:t>
      </w:r>
      <w:r w:rsidRPr="00691A4D">
        <w:rPr>
          <w:lang w:bidi="en-US"/>
        </w:rPr>
        <w:tab/>
        <w:t>iwasan ang hindi patas o hindi tumpak na mga pahayag tungkol sa kompetisyon.</w:t>
      </w:r>
    </w:p>
    <w:p w14:paraId="2F17BB9B" w14:textId="3FCA4542" w:rsidR="00F80EAE" w:rsidRDefault="00D1667F" w:rsidP="00BB1919">
      <w:pPr>
        <w:pStyle w:val="Default"/>
        <w:ind w:left="2880" w:right="821" w:hanging="720"/>
        <w:rPr>
          <w:lang w:bidi="en-US"/>
        </w:rPr>
      </w:pPr>
      <w:r w:rsidRPr="00691A4D">
        <w:rPr>
          <w:lang w:bidi="en-US"/>
        </w:rPr>
        <w:t>j.</w:t>
      </w:r>
      <w:r w:rsidRPr="00691A4D">
        <w:rPr>
          <w:lang w:bidi="en-US"/>
        </w:rPr>
        <w:tab/>
        <w:t>Magawang tukuyin na ang CIC at ang Code of Regulations ng California (</w:t>
      </w:r>
      <w:r w:rsidR="00926A89">
        <w:rPr>
          <w:lang w:bidi="en-US"/>
        </w:rPr>
        <w:t xml:space="preserve">California Code of Relations, </w:t>
      </w:r>
      <w:r w:rsidRPr="00691A4D">
        <w:rPr>
          <w:lang w:bidi="en-US"/>
        </w:rPr>
        <w:t>CCR) ay tumutukoy sa maraming hindi etikal at/o hindi legal na paggawi, ngunit HINDI kumpletong gabay ang mga ito sa etikal na pag-uugali.</w:t>
      </w:r>
    </w:p>
    <w:p w14:paraId="18A598C0" w14:textId="4DCFCC0B" w:rsidR="00F80EAE" w:rsidRDefault="00D1667F" w:rsidP="00DB1888">
      <w:pPr>
        <w:pStyle w:val="Default"/>
        <w:ind w:left="2880" w:right="821"/>
        <w:rPr>
          <w:lang w:bidi="en-US"/>
        </w:rPr>
      </w:pPr>
      <w:r w:rsidRPr="00691A4D">
        <w:rPr>
          <w:lang w:bidi="en-US"/>
        </w:rPr>
        <w:t>i.</w:t>
      </w:r>
      <w:r w:rsidRPr="00691A4D">
        <w:rPr>
          <w:lang w:bidi="en-US"/>
        </w:rPr>
        <w:tab/>
        <w:t>Life a</w:t>
      </w:r>
      <w:r w:rsidR="004A5DD9">
        <w:rPr>
          <w:lang w:bidi="en-US"/>
        </w:rPr>
        <w:t>t</w:t>
      </w:r>
      <w:r w:rsidRPr="00691A4D">
        <w:rPr>
          <w:lang w:bidi="en-US"/>
        </w:rPr>
        <w:t xml:space="preserve"> Disability Analyst – Tinukoy ang Mga Parusa, Kalakip I.</w:t>
      </w:r>
    </w:p>
    <w:p w14:paraId="27442E1F" w14:textId="37D39E62" w:rsidR="00F80EAE" w:rsidRDefault="00D1667F" w:rsidP="00DB1888">
      <w:pPr>
        <w:pStyle w:val="Default"/>
        <w:ind w:left="2880" w:right="821"/>
        <w:rPr>
          <w:lang w:bidi="en-US"/>
        </w:rPr>
      </w:pPr>
      <w:r w:rsidRPr="00691A4D">
        <w:rPr>
          <w:lang w:bidi="en-US"/>
        </w:rPr>
        <w:lastRenderedPageBreak/>
        <w:t>ii.</w:t>
      </w:r>
      <w:r w:rsidRPr="00691A4D">
        <w:rPr>
          <w:lang w:bidi="en-US"/>
        </w:rPr>
        <w:tab/>
        <w:t>Suitability for Annuity Transactions (Section 10509.910 ng CIC)</w:t>
      </w:r>
    </w:p>
    <w:p w14:paraId="52B1BEB0" w14:textId="4C6FEE04" w:rsidR="00F80EAE" w:rsidRDefault="00D1667F" w:rsidP="00BB1919">
      <w:pPr>
        <w:pStyle w:val="Default"/>
        <w:ind w:left="2880" w:right="821" w:hanging="720"/>
        <w:rPr>
          <w:lang w:bidi="en-US"/>
        </w:rPr>
      </w:pPr>
      <w:r w:rsidRPr="00691A4D">
        <w:rPr>
          <w:lang w:bidi="en-US"/>
        </w:rPr>
        <w:t>k.</w:t>
      </w:r>
      <w:r w:rsidRPr="00691A4D">
        <w:rPr>
          <w:lang w:bidi="en-US"/>
        </w:rPr>
        <w:tab/>
        <w:t>Magawang tukuyin ang mga espesyal na alalahanin sa etika na maaaring mangyari kapag nakikitungo sa mga Senior Citizen tungkol sa mga panayam sa pagkukunwari (Section 791.03 ng CIC), kabilang ang:</w:t>
      </w:r>
    </w:p>
    <w:p w14:paraId="34164292" w14:textId="7D0AF62D" w:rsidR="00F80EAE" w:rsidRDefault="00D1667F" w:rsidP="00BB1919">
      <w:pPr>
        <w:pStyle w:val="Default"/>
        <w:ind w:left="3600" w:right="821" w:hanging="720"/>
        <w:rPr>
          <w:lang w:bidi="en-US"/>
        </w:rPr>
      </w:pPr>
      <w:r w:rsidRPr="00691A4D">
        <w:rPr>
          <w:lang w:bidi="en-US"/>
        </w:rPr>
        <w:t>i.</w:t>
      </w:r>
      <w:r w:rsidRPr="00691A4D">
        <w:rPr>
          <w:lang w:bidi="en-US"/>
        </w:rPr>
        <w:tab/>
        <w:t>kakayahang nagbibigay-malay (katayuan sa pag-iisip, kakayahang umunawa, at gumawa ng mga desisyon);</w:t>
      </w:r>
    </w:p>
    <w:p w14:paraId="2CCA9962" w14:textId="28931DAD" w:rsidR="00F80EAE" w:rsidRDefault="00D1667F" w:rsidP="00DB1888">
      <w:pPr>
        <w:pStyle w:val="Default"/>
        <w:ind w:left="2880" w:right="821"/>
        <w:rPr>
          <w:lang w:bidi="en-US"/>
        </w:rPr>
      </w:pPr>
      <w:r w:rsidRPr="00691A4D">
        <w:rPr>
          <w:lang w:bidi="en-US"/>
        </w:rPr>
        <w:t>ii.</w:t>
      </w:r>
      <w:r w:rsidRPr="00691A4D">
        <w:rPr>
          <w:lang w:bidi="en-US"/>
        </w:rPr>
        <w:tab/>
        <w:t>mga pinansyal na mapagkukunan (kakayahang magbayad, mamuhunan, atbp.);</w:t>
      </w:r>
    </w:p>
    <w:p w14:paraId="6CAD070D" w14:textId="2EE63D1B" w:rsidR="00F80EAE" w:rsidRDefault="00D1667F" w:rsidP="00BB1919">
      <w:pPr>
        <w:pStyle w:val="Default"/>
        <w:ind w:left="3600" w:right="821" w:hanging="720"/>
        <w:rPr>
          <w:lang w:bidi="en-US"/>
        </w:rPr>
      </w:pPr>
      <w:r w:rsidRPr="00691A4D">
        <w:rPr>
          <w:lang w:bidi="en-US"/>
        </w:rPr>
        <w:t>iii.</w:t>
      </w:r>
      <w:r w:rsidRPr="00691A4D">
        <w:rPr>
          <w:lang w:bidi="en-US"/>
        </w:rPr>
        <w:tab/>
        <w:t>Pakikisangkot ng pamilya (pag-iingat, pakikisangkot sa pinansyal, at pagiging estranghero);</w:t>
      </w:r>
    </w:p>
    <w:p w14:paraId="71A9C930" w14:textId="51C304AE" w:rsidR="00F80EAE" w:rsidRDefault="00D1667F" w:rsidP="00DB1888">
      <w:pPr>
        <w:pStyle w:val="Default"/>
        <w:ind w:left="2880" w:right="821"/>
        <w:rPr>
          <w:lang w:bidi="en-US"/>
        </w:rPr>
      </w:pPr>
      <w:r w:rsidRPr="00691A4D">
        <w:rPr>
          <w:lang w:bidi="en-US"/>
        </w:rPr>
        <w:t>iv.</w:t>
      </w:r>
      <w:r w:rsidRPr="00691A4D">
        <w:rPr>
          <w:lang w:bidi="en-US"/>
        </w:rPr>
        <w:tab/>
        <w:t>katayuan ng sinumang umiiral na mga benepisyaryo.</w:t>
      </w:r>
    </w:p>
    <w:p w14:paraId="2458C280" w14:textId="44F477EE" w:rsidR="00D1667F" w:rsidRPr="00691A4D" w:rsidRDefault="00D1667F" w:rsidP="00DF772D">
      <w:pPr>
        <w:pStyle w:val="Default"/>
        <w:ind w:left="360" w:right="821"/>
      </w:pPr>
    </w:p>
    <w:p w14:paraId="1C9E2B86" w14:textId="21A82A39" w:rsidR="00F80EAE" w:rsidRDefault="00D1667F" w:rsidP="00E41459">
      <w:pPr>
        <w:pStyle w:val="Default"/>
        <w:ind w:left="180" w:right="821"/>
        <w:rPr>
          <w:sz w:val="23"/>
          <w:szCs w:val="23"/>
          <w:lang w:bidi="en-US"/>
        </w:rPr>
      </w:pPr>
      <w:r w:rsidRPr="00E41459">
        <w:rPr>
          <w:b/>
          <w:lang w:bidi="en-US"/>
        </w:rPr>
        <w:t>I</w:t>
      </w:r>
      <w:r w:rsidR="00F80EAE">
        <w:rPr>
          <w:b/>
          <w:lang w:bidi="en-US"/>
        </w:rPr>
        <w:t>.</w:t>
      </w:r>
      <w:r w:rsidRPr="00E41459">
        <w:rPr>
          <w:b/>
          <w:lang w:bidi="en-US"/>
        </w:rPr>
        <w:tab/>
        <w:t xml:space="preserve">PANGKALAHATANG INSURANCE </w:t>
      </w:r>
      <w:r w:rsidRPr="00E41459">
        <w:rPr>
          <w:sz w:val="23"/>
          <w:szCs w:val="23"/>
          <w:lang w:bidi="en-US"/>
        </w:rPr>
        <w:t>(15 katanungan (12 porsiyento) sa eksaminasyon)</w:t>
      </w:r>
    </w:p>
    <w:p w14:paraId="005A7675" w14:textId="0485CBAE" w:rsidR="00F80EAE" w:rsidRDefault="00D1667F" w:rsidP="006444F8">
      <w:pPr>
        <w:pStyle w:val="Default"/>
        <w:ind w:left="720" w:right="821"/>
        <w:rPr>
          <w:sz w:val="23"/>
          <w:szCs w:val="23"/>
          <w:lang w:bidi="en-US"/>
        </w:rPr>
      </w:pPr>
      <w:r w:rsidRPr="00E41459">
        <w:rPr>
          <w:b/>
          <w:lang w:bidi="en-US"/>
        </w:rPr>
        <w:t>B.</w:t>
      </w:r>
      <w:r w:rsidRPr="00E41459">
        <w:rPr>
          <w:b/>
          <w:lang w:bidi="en-US"/>
        </w:rPr>
        <w:tab/>
        <w:t>Ang Insurance Marketplace</w:t>
      </w:r>
      <w:r w:rsidRPr="00E41459">
        <w:rPr>
          <w:sz w:val="23"/>
          <w:szCs w:val="23"/>
          <w:lang w:bidi="en-US"/>
        </w:rPr>
        <w:t xml:space="preserve"> (1 katanungan ng 15 katanungan sa Pangkalahatang Insurance)</w:t>
      </w:r>
    </w:p>
    <w:p w14:paraId="0ABB9361" w14:textId="0172CF4A" w:rsidR="00F80EAE" w:rsidRDefault="00D1667F" w:rsidP="004D0576">
      <w:pPr>
        <w:pStyle w:val="Default"/>
        <w:ind w:left="1440" w:right="821"/>
        <w:rPr>
          <w:lang w:bidi="en-US"/>
        </w:rPr>
      </w:pPr>
      <w:r w:rsidRPr="00691A4D">
        <w:rPr>
          <w:lang w:bidi="en-US"/>
        </w:rPr>
        <w:t>2.</w:t>
      </w:r>
      <w:r w:rsidRPr="00691A4D">
        <w:rPr>
          <w:lang w:bidi="en-US"/>
        </w:rPr>
        <w:tab/>
        <w:t>Regulasyon sa Merkado – Pangkalahatan</w:t>
      </w:r>
    </w:p>
    <w:p w14:paraId="7E19330B" w14:textId="2C86EAC7" w:rsidR="00F80EAE" w:rsidRDefault="00D1667F" w:rsidP="004D0576">
      <w:pPr>
        <w:pStyle w:val="Default"/>
        <w:ind w:left="2880" w:right="821" w:hanging="720"/>
        <w:rPr>
          <w:lang w:bidi="en-US"/>
        </w:rPr>
      </w:pPr>
      <w:r w:rsidRPr="00691A4D">
        <w:rPr>
          <w:lang w:bidi="en-US"/>
        </w:rPr>
        <w:t>a.</w:t>
      </w:r>
      <w:r w:rsidRPr="00691A4D">
        <w:rPr>
          <w:lang w:bidi="en-US"/>
        </w:rPr>
        <w:tab/>
        <w:t>Magawang kilalanin ang tamang aplikasyon ng article na Unfair Practices, kasama ang mga pagbabawal at parusa nito (Sections 790-790.10 ng CIC).</w:t>
      </w:r>
    </w:p>
    <w:p w14:paraId="16382458" w14:textId="4EE9A42B" w:rsidR="00F80EAE" w:rsidRDefault="00D1667F" w:rsidP="004D0576">
      <w:pPr>
        <w:pStyle w:val="Default"/>
        <w:ind w:left="2160" w:right="821"/>
        <w:rPr>
          <w:lang w:bidi="en-US"/>
        </w:rPr>
      </w:pPr>
      <w:r w:rsidRPr="00691A4D">
        <w:rPr>
          <w:lang w:bidi="en-US"/>
        </w:rPr>
        <w:t>b.</w:t>
      </w:r>
      <w:r w:rsidRPr="00691A4D">
        <w:rPr>
          <w:lang w:bidi="en-US"/>
        </w:rPr>
        <w:tab/>
        <w:t>Magawang tukuyin ang mga probisyon ng proteksyon sa pagkapribado ng:</w:t>
      </w:r>
    </w:p>
    <w:p w14:paraId="0C02208A" w14:textId="744BDCB9" w:rsidR="00F80EAE" w:rsidRDefault="00D1667F" w:rsidP="004D0576">
      <w:pPr>
        <w:pStyle w:val="Default"/>
        <w:ind w:left="2880" w:right="821"/>
        <w:rPr>
          <w:lang w:bidi="en-US"/>
        </w:rPr>
      </w:pPr>
      <w:r w:rsidRPr="00691A4D">
        <w:rPr>
          <w:lang w:bidi="en-US"/>
        </w:rPr>
        <w:t>i.</w:t>
      </w:r>
      <w:r w:rsidRPr="00691A4D">
        <w:rPr>
          <w:lang w:bidi="en-US"/>
        </w:rPr>
        <w:tab/>
        <w:t>ang Gramm-Leach-Bliley Act;</w:t>
      </w:r>
    </w:p>
    <w:p w14:paraId="483AFA41" w14:textId="1D5F984D" w:rsidR="00F80EAE" w:rsidRDefault="00D1667F" w:rsidP="004D0576">
      <w:pPr>
        <w:pStyle w:val="Default"/>
        <w:ind w:left="4320" w:right="821" w:hanging="720"/>
        <w:rPr>
          <w:lang w:bidi="en-US"/>
        </w:rPr>
      </w:pPr>
      <w:r w:rsidRPr="00691A4D">
        <w:rPr>
          <w:lang w:bidi="en-US"/>
        </w:rPr>
        <w:t>1)</w:t>
      </w:r>
      <w:r w:rsidRPr="00691A4D">
        <w:rPr>
          <w:lang w:bidi="en-US"/>
        </w:rPr>
        <w:tab/>
        <w:t>Magawang ipaliwanag ang mga panuntunan tungkol sa pagkolekta at pagsisiwalat ng personal na pinansyal na impormasyon ng mga kustomer ng mga pinansyal na institusyon;</w:t>
      </w:r>
    </w:p>
    <w:p w14:paraId="1304FFAB" w14:textId="77627572" w:rsidR="00F80EAE" w:rsidRDefault="00D1667F" w:rsidP="004D0576">
      <w:pPr>
        <w:pStyle w:val="Default"/>
        <w:ind w:left="4320" w:right="821" w:hanging="720"/>
        <w:rPr>
          <w:lang w:bidi="en-US"/>
        </w:rPr>
      </w:pPr>
      <w:r w:rsidRPr="00691A4D">
        <w:rPr>
          <w:lang w:bidi="en-US"/>
        </w:rPr>
        <w:t>2)</w:t>
      </w:r>
      <w:r w:rsidRPr="00691A4D">
        <w:rPr>
          <w:lang w:bidi="en-US"/>
        </w:rPr>
        <w:tab/>
        <w:t>Magawang tukuyin ang mga kinakailangan para sa lahat ng pinansyal na institusyon upang magdisenyo, magpatupad, at magpanatili ng mga pananggalang upang maprotektahan ang impormasyon ng kustomer.</w:t>
      </w:r>
    </w:p>
    <w:p w14:paraId="0C7C501F" w14:textId="17408E74" w:rsidR="00F80EAE" w:rsidRDefault="00D1667F" w:rsidP="004D0576">
      <w:pPr>
        <w:pStyle w:val="Default"/>
        <w:ind w:left="3600" w:right="821" w:hanging="720"/>
        <w:rPr>
          <w:lang w:bidi="en-US"/>
        </w:rPr>
      </w:pPr>
      <w:r w:rsidRPr="00691A4D">
        <w:rPr>
          <w:lang w:bidi="en-US"/>
        </w:rPr>
        <w:t>ii.</w:t>
      </w:r>
      <w:r w:rsidRPr="00691A4D">
        <w:rPr>
          <w:lang w:bidi="en-US"/>
        </w:rPr>
        <w:tab/>
        <w:t>Ang California Financial Information Privacy Act Senate Bill 1, Chapter 241, Statutes of 2003);</w:t>
      </w:r>
    </w:p>
    <w:p w14:paraId="4B0DEB5B" w14:textId="22A5AB52" w:rsidR="00F80EAE" w:rsidRDefault="00D1667F" w:rsidP="004D0576">
      <w:pPr>
        <w:pStyle w:val="Default"/>
        <w:ind w:left="3600" w:right="821" w:hanging="720"/>
        <w:rPr>
          <w:lang w:bidi="en-US"/>
        </w:rPr>
      </w:pPr>
      <w:r w:rsidRPr="00691A4D">
        <w:rPr>
          <w:lang w:bidi="en-US"/>
        </w:rPr>
        <w:t>iii.</w:t>
      </w:r>
      <w:r w:rsidRPr="00691A4D">
        <w:rPr>
          <w:lang w:bidi="en-US"/>
        </w:rPr>
        <w:tab/>
        <w:t xml:space="preserve">Insurance information and Privacy Protection Act tungkol sa mga </w:t>
      </w:r>
      <w:r w:rsidR="00E45046">
        <w:rPr>
          <w:lang w:bidi="en-US"/>
        </w:rPr>
        <w:t>kagawian</w:t>
      </w:r>
      <w:r w:rsidRPr="00691A4D">
        <w:rPr>
          <w:lang w:bidi="en-US"/>
        </w:rPr>
        <w:t>, pagbabawal, at parusa (Sections 791-791. 26 ng CIC);</w:t>
      </w:r>
    </w:p>
    <w:p w14:paraId="694FD2FF" w14:textId="48AA1E96" w:rsidR="00F80EAE" w:rsidRDefault="00D1667F" w:rsidP="004D0576">
      <w:pPr>
        <w:pStyle w:val="Default"/>
        <w:ind w:left="3600" w:right="821" w:hanging="720"/>
        <w:rPr>
          <w:lang w:bidi="en-US"/>
        </w:rPr>
      </w:pPr>
      <w:r w:rsidRPr="00691A4D">
        <w:rPr>
          <w:lang w:bidi="en-US"/>
        </w:rPr>
        <w:t>iv.</w:t>
      </w:r>
      <w:r w:rsidRPr="00691A4D">
        <w:rPr>
          <w:lang w:bidi="en-US"/>
        </w:rPr>
        <w:tab/>
        <w:t xml:space="preserve">Cal-GLBA </w:t>
      </w:r>
      <w:proofErr w:type="gramStart"/>
      <w:r w:rsidRPr="00691A4D">
        <w:rPr>
          <w:lang w:bidi="en-US"/>
        </w:rPr>
        <w:t>/“</w:t>
      </w:r>
      <w:proofErr w:type="gramEnd"/>
      <w:r w:rsidRPr="00691A4D">
        <w:rPr>
          <w:lang w:bidi="en-US"/>
        </w:rPr>
        <w:t>California Financial Information Privacy Act” (Section 4050 ng Financial Code ng California).</w:t>
      </w:r>
    </w:p>
    <w:p w14:paraId="477D5833" w14:textId="41644A5E" w:rsidR="00F80EAE" w:rsidRDefault="00D1667F" w:rsidP="004D0576">
      <w:pPr>
        <w:pStyle w:val="Default"/>
        <w:ind w:left="2880" w:right="821" w:hanging="720"/>
        <w:rPr>
          <w:lang w:bidi="en-US"/>
        </w:rPr>
      </w:pPr>
      <w:r w:rsidRPr="00691A4D">
        <w:rPr>
          <w:lang w:bidi="en-US"/>
        </w:rPr>
        <w:t>c.</w:t>
      </w:r>
      <w:r w:rsidRPr="00691A4D">
        <w:rPr>
          <w:lang w:bidi="en-US"/>
        </w:rPr>
        <w:tab/>
        <w:t>Magawang tukuyin ang saklaw at tamang aplikasyon ng mga paglilitis sa konserbasyon na inilarawan sa Code (Sections 1011, 1013, 1016 ng CIC).</w:t>
      </w:r>
    </w:p>
    <w:p w14:paraId="5E0F3CFD" w14:textId="3F85C4E0" w:rsidR="00F80EAE" w:rsidRDefault="00D1667F" w:rsidP="004D0576">
      <w:pPr>
        <w:pStyle w:val="Default"/>
        <w:ind w:left="2160" w:right="821"/>
        <w:rPr>
          <w:lang w:bidi="en-US"/>
        </w:rPr>
      </w:pPr>
      <w:r w:rsidRPr="00691A4D">
        <w:rPr>
          <w:lang w:bidi="en-US"/>
        </w:rPr>
        <w:t>d.</w:t>
      </w:r>
      <w:r w:rsidRPr="00691A4D">
        <w:rPr>
          <w:lang w:bidi="en-US"/>
        </w:rPr>
        <w:tab/>
        <w:t>Magawang tukuyin:</w:t>
      </w:r>
    </w:p>
    <w:p w14:paraId="5057DDAC" w14:textId="09DE9F38" w:rsidR="00F80EAE" w:rsidRDefault="00D1667F" w:rsidP="004D0576">
      <w:pPr>
        <w:pStyle w:val="Default"/>
        <w:ind w:left="3600" w:right="821" w:hanging="720"/>
        <w:rPr>
          <w:lang w:bidi="en-US"/>
        </w:rPr>
      </w:pPr>
      <w:r w:rsidRPr="00691A4D">
        <w:rPr>
          <w:lang w:bidi="en-US"/>
        </w:rPr>
        <w:lastRenderedPageBreak/>
        <w:t>i.</w:t>
      </w:r>
      <w:r w:rsidRPr="00691A4D">
        <w:rPr>
          <w:lang w:bidi="en-US"/>
        </w:rPr>
        <w:tab/>
        <w:t>karaniwang mga pangyayari na magmumungkahi ng posibilidad ng pandaraya;</w:t>
      </w:r>
    </w:p>
    <w:p w14:paraId="65D6A780" w14:textId="3C8ED2A7" w:rsidR="00F80EAE" w:rsidRDefault="00D1667F" w:rsidP="004D0576">
      <w:pPr>
        <w:pStyle w:val="Default"/>
        <w:ind w:left="3600" w:right="821"/>
        <w:rPr>
          <w:lang w:bidi="en-US"/>
        </w:rPr>
      </w:pPr>
      <w:r w:rsidRPr="00691A4D">
        <w:rPr>
          <w:lang w:bidi="en-US"/>
        </w:rPr>
        <w:t>1)</w:t>
      </w:r>
      <w:r w:rsidRPr="00691A4D">
        <w:rPr>
          <w:lang w:bidi="en-US"/>
        </w:rPr>
        <w:tab/>
        <w:t>pandaraya na ito ay ginawa ng aplikante/insured</w:t>
      </w:r>
    </w:p>
    <w:p w14:paraId="4469A119" w14:textId="77777777" w:rsidR="00F80EAE" w:rsidRDefault="00D1667F" w:rsidP="004D0576">
      <w:pPr>
        <w:pStyle w:val="Default"/>
        <w:ind w:left="4320" w:right="821"/>
        <w:rPr>
          <w:lang w:bidi="en-US"/>
        </w:rPr>
      </w:pPr>
      <w:r w:rsidRPr="00691A4D">
        <w:rPr>
          <w:lang w:bidi="en-US"/>
        </w:rPr>
        <w:t xml:space="preserve">a) </w:t>
      </w:r>
      <w:r w:rsidRPr="00691A4D">
        <w:rPr>
          <w:lang w:bidi="en-US"/>
        </w:rPr>
        <w:tab/>
        <w:t>unawain ang Section 550 ng Penal Code ng California</w:t>
      </w:r>
    </w:p>
    <w:p w14:paraId="37B95A3C" w14:textId="4E342A0F" w:rsidR="00F80EAE" w:rsidRDefault="00D1667F" w:rsidP="004D0576">
      <w:pPr>
        <w:pStyle w:val="Default"/>
        <w:ind w:left="4320" w:right="821" w:hanging="720"/>
        <w:rPr>
          <w:lang w:val="pt-BR" w:bidi="en-US"/>
        </w:rPr>
      </w:pPr>
      <w:r w:rsidRPr="0054175E">
        <w:rPr>
          <w:lang w:val="pt-BR" w:bidi="en-US"/>
        </w:rPr>
        <w:t>2)</w:t>
      </w:r>
      <w:r w:rsidRPr="0054175E">
        <w:rPr>
          <w:lang w:val="pt-BR" w:bidi="en-US"/>
        </w:rPr>
        <w:tab/>
        <w:t>pandaraya na ito ay ginawa ng ahente</w:t>
      </w:r>
    </w:p>
    <w:p w14:paraId="6ED839CC" w14:textId="77777777" w:rsidR="00F80EAE" w:rsidRDefault="00D1667F" w:rsidP="004D0576">
      <w:pPr>
        <w:pStyle w:val="Default"/>
        <w:ind w:left="4320" w:right="821"/>
        <w:rPr>
          <w:lang w:bidi="en-US"/>
        </w:rPr>
      </w:pPr>
      <w:r w:rsidRPr="00691A4D">
        <w:rPr>
          <w:lang w:bidi="en-US"/>
        </w:rPr>
        <w:t>a) unawain ang Section 549 ng Penal Code ng California</w:t>
      </w:r>
    </w:p>
    <w:p w14:paraId="038A5EF8" w14:textId="423E4FAD" w:rsidR="00F80EAE" w:rsidRDefault="00D1667F" w:rsidP="004D0576">
      <w:pPr>
        <w:pStyle w:val="Default"/>
        <w:ind w:left="3600" w:right="821" w:hanging="720"/>
        <w:rPr>
          <w:lang w:bidi="en-US"/>
        </w:rPr>
      </w:pPr>
      <w:r w:rsidRPr="00691A4D">
        <w:rPr>
          <w:lang w:bidi="en-US"/>
        </w:rPr>
        <w:t>ii.</w:t>
      </w:r>
      <w:r w:rsidRPr="00691A4D">
        <w:rPr>
          <w:lang w:bidi="en-US"/>
        </w:rPr>
        <w:tab/>
        <w:t>mga pagsisikap na labanan ang pandaraya (Sections 1872, 1873 et seq., 1874.6, 1875.14, 1875.20, 1877.3(b)(1) ng CIC);</w:t>
      </w:r>
    </w:p>
    <w:p w14:paraId="74096A5B" w14:textId="6B836B99" w:rsidR="00F80EAE" w:rsidRDefault="00D1667F" w:rsidP="004D0576">
      <w:pPr>
        <w:pStyle w:val="Default"/>
        <w:ind w:left="4320" w:right="821" w:hanging="720"/>
        <w:rPr>
          <w:lang w:bidi="en-US"/>
        </w:rPr>
      </w:pPr>
      <w:r w:rsidRPr="00691A4D">
        <w:rPr>
          <w:lang w:bidi="en-US"/>
        </w:rPr>
        <w:t>1)</w:t>
      </w:r>
      <w:r w:rsidRPr="00691A4D">
        <w:rPr>
          <w:lang w:bidi="en-US"/>
        </w:rPr>
        <w:tab/>
        <w:t xml:space="preserve">maghanap ng mga mapagkukunan (hal. website ng Fraud Division ng </w:t>
      </w:r>
      <w:r w:rsidR="004A5DD9">
        <w:rPr>
          <w:lang w:bidi="en-US"/>
        </w:rPr>
        <w:t xml:space="preserve">Kagawaran ng Insurance ng </w:t>
      </w:r>
      <w:proofErr w:type="gramStart"/>
      <w:r w:rsidR="004A5DD9">
        <w:rPr>
          <w:lang w:bidi="en-US"/>
        </w:rPr>
        <w:t xml:space="preserve">California </w:t>
      </w:r>
      <w:r w:rsidRPr="00691A4D">
        <w:rPr>
          <w:lang w:bidi="en-US"/>
        </w:rPr>
        <w:t xml:space="preserve"> sa</w:t>
      </w:r>
      <w:proofErr w:type="gramEnd"/>
      <w:r w:rsidRPr="00691A4D">
        <w:rPr>
          <w:lang w:bidi="en-US"/>
        </w:rPr>
        <w:t xml:space="preserve"> </w:t>
      </w:r>
      <w:hyperlink r:id="rId14" w:history="1">
        <w:r w:rsidRPr="00691A4D">
          <w:rPr>
            <w:color w:val="0000FF"/>
            <w:lang w:bidi="en-US"/>
          </w:rPr>
          <w:t xml:space="preserve">http://www.insurance.ca.gov/0300-fraud/0100-fraud-division-overview / </w:t>
        </w:r>
      </w:hyperlink>
    </w:p>
    <w:p w14:paraId="09E4AC63" w14:textId="2BC3BEED" w:rsidR="00F80EAE" w:rsidRDefault="00D1667F" w:rsidP="004D0576">
      <w:pPr>
        <w:pStyle w:val="Default"/>
        <w:ind w:left="4320" w:right="821" w:hanging="720"/>
        <w:rPr>
          <w:lang w:bidi="en-US"/>
        </w:rPr>
      </w:pPr>
      <w:r w:rsidRPr="00691A4D">
        <w:rPr>
          <w:lang w:bidi="en-US"/>
        </w:rPr>
        <w:t>2)</w:t>
      </w:r>
      <w:r w:rsidRPr="00691A4D">
        <w:rPr>
          <w:lang w:bidi="en-US"/>
        </w:rPr>
        <w:tab/>
        <w:t>Responsabilidad ng Life at Disability Analyst kung natuklasan ang pandaraya.</w:t>
      </w:r>
    </w:p>
    <w:p w14:paraId="2033B3AD" w14:textId="0F8044C5" w:rsidR="00F80EAE" w:rsidRDefault="00D1667F" w:rsidP="004D0576">
      <w:pPr>
        <w:pStyle w:val="Default"/>
        <w:ind w:left="5040" w:right="821" w:hanging="720"/>
        <w:rPr>
          <w:lang w:bidi="en-US"/>
        </w:rPr>
      </w:pPr>
      <w:r w:rsidRPr="00691A4D">
        <w:rPr>
          <w:lang w:bidi="en-US"/>
        </w:rPr>
        <w:t>a)</w:t>
      </w:r>
      <w:r w:rsidRPr="00691A4D">
        <w:rPr>
          <w:lang w:bidi="en-US"/>
        </w:rPr>
        <w:tab/>
        <w:t>Ang direksyon ng Sangay ng Pagpapatupad ng CDI (</w:t>
      </w:r>
      <w:hyperlink r:id="rId15" w:history="1">
        <w:r w:rsidRPr="0008612A">
          <w:rPr>
            <w:color w:val="0000FF"/>
            <w:lang w:bidi="en-US"/>
          </w:rPr>
          <w:t xml:space="preserve">http://www.insurance.ca.gov/contact-us/0200-file-complaint/index.cfm </w:t>
        </w:r>
      </w:hyperlink>
      <w:r w:rsidRPr="00691A4D">
        <w:rPr>
          <w:lang w:bidi="en-US"/>
        </w:rPr>
        <w:t>) Makipag-ugnay</w:t>
      </w:r>
      <w:r w:rsidR="004A5DD9">
        <w:rPr>
          <w:lang w:bidi="en-US"/>
        </w:rPr>
        <w:t>an</w:t>
      </w:r>
      <w:r w:rsidRPr="00691A4D">
        <w:rPr>
          <w:lang w:bidi="en-US"/>
        </w:rPr>
        <w:t xml:space="preserve"> muna sa kompanya ng insurance, ahente o broker sa pagsisikap na malutas ang</w:t>
      </w:r>
      <w:r w:rsidR="004A5DD9">
        <w:rPr>
          <w:lang w:bidi="en-US"/>
        </w:rPr>
        <w:t xml:space="preserve"> </w:t>
      </w:r>
      <w:r w:rsidRPr="00691A4D">
        <w:rPr>
          <w:lang w:bidi="en-US"/>
        </w:rPr>
        <w:t>(mga) isyu.</w:t>
      </w:r>
    </w:p>
    <w:p w14:paraId="0B4BB837" w14:textId="3790011D" w:rsidR="00F80EAE" w:rsidRDefault="00D1667F" w:rsidP="004D0576">
      <w:pPr>
        <w:pStyle w:val="Default"/>
        <w:ind w:left="5040" w:right="821" w:hanging="720"/>
        <w:rPr>
          <w:lang w:bidi="en-US"/>
        </w:rPr>
      </w:pPr>
      <w:r w:rsidRPr="00691A4D">
        <w:rPr>
          <w:lang w:bidi="en-US"/>
        </w:rPr>
        <w:t>b)</w:t>
      </w:r>
      <w:r w:rsidRPr="00691A4D">
        <w:rPr>
          <w:lang w:bidi="en-US"/>
        </w:rPr>
        <w:tab/>
      </w:r>
      <w:r w:rsidR="004A5DD9">
        <w:rPr>
          <w:lang w:bidi="en-US"/>
        </w:rPr>
        <w:t>Isusumite ang form ng Kahilingan</w:t>
      </w:r>
      <w:r w:rsidR="004A5DD9" w:rsidRPr="00691A4D">
        <w:rPr>
          <w:lang w:bidi="en-US"/>
        </w:rPr>
        <w:t xml:space="preserve"> </w:t>
      </w:r>
      <w:r w:rsidRPr="00691A4D">
        <w:rPr>
          <w:lang w:bidi="en-US"/>
        </w:rPr>
        <w:t xml:space="preserve">para sa </w:t>
      </w:r>
      <w:r w:rsidR="004A5DD9">
        <w:rPr>
          <w:lang w:bidi="en-US"/>
        </w:rPr>
        <w:t>Tulong</w:t>
      </w:r>
      <w:r w:rsidRPr="00691A4D">
        <w:rPr>
          <w:lang w:bidi="en-US"/>
        </w:rPr>
        <w:t xml:space="preserve"> (</w:t>
      </w:r>
      <w:hyperlink r:id="rId16" w:history="1">
        <w:r w:rsidRPr="0008612A">
          <w:rPr>
            <w:color w:val="0000FF"/>
            <w:lang w:bidi="en-US"/>
          </w:rPr>
          <w:t>http://www.insurance.ca.gov/contact-us/0200-file-complaint/printable-rfa.cfm</w:t>
        </w:r>
      </w:hyperlink>
      <w:r w:rsidRPr="00691A4D">
        <w:rPr>
          <w:lang w:bidi="en-US"/>
        </w:rPr>
        <w:t xml:space="preserve">) </w:t>
      </w:r>
      <w:r w:rsidR="004A5DD9">
        <w:rPr>
          <w:lang w:bidi="en-US"/>
        </w:rPr>
        <w:t xml:space="preserve">para </w:t>
      </w:r>
      <w:r w:rsidRPr="00691A4D">
        <w:rPr>
          <w:lang w:bidi="en-US"/>
        </w:rPr>
        <w:t xml:space="preserve">sa anumang </w:t>
      </w:r>
      <w:r w:rsidR="004A5DD9">
        <w:rPr>
          <w:lang w:bidi="en-US"/>
        </w:rPr>
        <w:t xml:space="preserve">alalahaning </w:t>
      </w:r>
      <w:r w:rsidRPr="00691A4D">
        <w:rPr>
          <w:lang w:bidi="en-US"/>
        </w:rPr>
        <w:t xml:space="preserve">hindi </w:t>
      </w:r>
      <w:r w:rsidR="004A5DD9">
        <w:rPr>
          <w:lang w:bidi="en-US"/>
        </w:rPr>
        <w:t>pa naaayos</w:t>
      </w:r>
      <w:r w:rsidRPr="00691A4D">
        <w:rPr>
          <w:lang w:bidi="en-US"/>
        </w:rPr>
        <w:t>.</w:t>
      </w:r>
    </w:p>
    <w:p w14:paraId="19EE0923" w14:textId="2A878A6E" w:rsidR="00F80EAE" w:rsidRDefault="00D1667F" w:rsidP="004D0576">
      <w:pPr>
        <w:pStyle w:val="Default"/>
        <w:ind w:left="3600" w:right="821" w:hanging="720"/>
        <w:rPr>
          <w:lang w:bidi="en-US"/>
        </w:rPr>
      </w:pPr>
      <w:r w:rsidRPr="00691A4D">
        <w:rPr>
          <w:lang w:bidi="en-US"/>
        </w:rPr>
        <w:t>iii.</w:t>
      </w:r>
      <w:r w:rsidRPr="00691A4D">
        <w:rPr>
          <w:lang w:bidi="en-US"/>
        </w:rPr>
        <w:tab/>
        <w:t xml:space="preserve">kung ang isang insured ay pumirma ng isang mapanlinlang na </w:t>
      </w:r>
      <w:r w:rsidR="004A5DD9">
        <w:rPr>
          <w:lang w:bidi="en-US"/>
        </w:rPr>
        <w:t>form</w:t>
      </w:r>
      <w:r w:rsidR="004A5DD9" w:rsidRPr="00691A4D">
        <w:rPr>
          <w:lang w:bidi="en-US"/>
        </w:rPr>
        <w:t xml:space="preserve"> </w:t>
      </w:r>
      <w:r w:rsidRPr="00691A4D">
        <w:rPr>
          <w:lang w:bidi="en-US"/>
        </w:rPr>
        <w:t>ng paghahabol, ang insured ay maaaring nagkasala ng pagsisinungaling.</w:t>
      </w:r>
    </w:p>
    <w:p w14:paraId="5BE1413B" w14:textId="3996B277" w:rsidR="00F80EAE" w:rsidRDefault="00D1667F" w:rsidP="00F80EAE">
      <w:pPr>
        <w:pStyle w:val="Default"/>
        <w:spacing w:after="240"/>
        <w:ind w:left="2970" w:right="821" w:hanging="810"/>
        <w:rPr>
          <w:lang w:bidi="en-US"/>
        </w:rPr>
      </w:pPr>
      <w:r w:rsidRPr="00691A4D">
        <w:rPr>
          <w:lang w:bidi="en-US"/>
        </w:rPr>
        <w:t>e.</w:t>
      </w:r>
      <w:r w:rsidRPr="00691A4D">
        <w:rPr>
          <w:lang w:bidi="en-US"/>
        </w:rPr>
        <w:tab/>
        <w:t>Magawang tukuyin ang saklaw at tamang aplikasyon ng article na False and Fraudulent Claims (Sections 1871(h), 1871.4 ng CIC)</w:t>
      </w:r>
    </w:p>
    <w:p w14:paraId="62495CB5" w14:textId="4A3875B8" w:rsidR="00D1667F" w:rsidRPr="00E41459" w:rsidRDefault="00D1667F" w:rsidP="00E41459">
      <w:pPr>
        <w:pStyle w:val="Default"/>
        <w:ind w:left="720" w:right="821" w:hanging="540"/>
        <w:rPr>
          <w:b/>
        </w:rPr>
      </w:pPr>
      <w:r w:rsidRPr="00E41459">
        <w:rPr>
          <w:b/>
          <w:lang w:bidi="en-US"/>
        </w:rPr>
        <w:t>I.</w:t>
      </w:r>
      <w:r w:rsidRPr="00E41459">
        <w:rPr>
          <w:b/>
          <w:lang w:bidi="en-US"/>
        </w:rPr>
        <w:tab/>
        <w:t xml:space="preserve">PANGKALAHATANG INSURANCE </w:t>
      </w:r>
      <w:r w:rsidRPr="00E41459">
        <w:rPr>
          <w:sz w:val="23"/>
          <w:szCs w:val="23"/>
          <w:lang w:bidi="en-US"/>
        </w:rPr>
        <w:t>(15 katanungan (12 porsiyento) sa eksaminasyon)</w:t>
      </w:r>
    </w:p>
    <w:p w14:paraId="5F015C17" w14:textId="39147E6D" w:rsidR="00F80EAE" w:rsidRDefault="00D1667F" w:rsidP="004D0576">
      <w:pPr>
        <w:pStyle w:val="Default"/>
        <w:ind w:left="720" w:right="821"/>
        <w:rPr>
          <w:sz w:val="23"/>
          <w:szCs w:val="23"/>
          <w:lang w:bidi="en-US"/>
        </w:rPr>
      </w:pPr>
      <w:r w:rsidRPr="00E41459">
        <w:rPr>
          <w:b/>
          <w:lang w:bidi="en-US"/>
        </w:rPr>
        <w:t>C.</w:t>
      </w:r>
      <w:r w:rsidRPr="00E41459">
        <w:rPr>
          <w:b/>
          <w:lang w:bidi="en-US"/>
        </w:rPr>
        <w:tab/>
        <w:t xml:space="preserve">Pangkalahatang </w:t>
      </w:r>
      <w:r w:rsidR="00503A3E">
        <w:rPr>
          <w:b/>
          <w:lang w:bidi="en-US"/>
        </w:rPr>
        <w:t>m</w:t>
      </w:r>
      <w:r w:rsidRPr="00E41459">
        <w:rPr>
          <w:b/>
          <w:lang w:bidi="en-US"/>
        </w:rPr>
        <w:t xml:space="preserve">ga Tuntunin </w:t>
      </w:r>
      <w:r w:rsidRPr="00E41459">
        <w:rPr>
          <w:sz w:val="23"/>
          <w:szCs w:val="23"/>
          <w:lang w:bidi="en-US"/>
        </w:rPr>
        <w:t>(1 katanungan ng 15 katanungan sa Pangkalahatang Insurance)</w:t>
      </w:r>
    </w:p>
    <w:p w14:paraId="1B9241D1" w14:textId="3EB49104" w:rsidR="00F80EAE" w:rsidRDefault="00D1667F" w:rsidP="004D0576">
      <w:pPr>
        <w:pStyle w:val="Default"/>
        <w:ind w:left="1440" w:right="821"/>
        <w:rPr>
          <w:lang w:val="de-DE" w:bidi="en-US"/>
        </w:rPr>
      </w:pPr>
      <w:r w:rsidRPr="0054175E">
        <w:rPr>
          <w:lang w:val="de-DE" w:bidi="en-US"/>
        </w:rPr>
        <w:t>1.</w:t>
      </w:r>
      <w:r w:rsidRPr="0054175E">
        <w:rPr>
          <w:lang w:val="de-DE" w:bidi="en-US"/>
        </w:rPr>
        <w:tab/>
        <w:t>Mga bahagi ng patakaran:</w:t>
      </w:r>
    </w:p>
    <w:p w14:paraId="1AD27CB3" w14:textId="302C0911" w:rsidR="00F80EAE" w:rsidRDefault="00D1667F" w:rsidP="004D0576">
      <w:pPr>
        <w:pStyle w:val="Default"/>
        <w:ind w:left="2160" w:right="821"/>
        <w:rPr>
          <w:lang w:val="de-DE" w:bidi="en-US"/>
        </w:rPr>
      </w:pPr>
      <w:r w:rsidRPr="0054175E">
        <w:rPr>
          <w:lang w:val="de-DE" w:bidi="en-US"/>
        </w:rPr>
        <w:t>a.</w:t>
      </w:r>
      <w:r w:rsidRPr="0054175E">
        <w:rPr>
          <w:lang w:val="de-DE" w:bidi="en-US"/>
        </w:rPr>
        <w:tab/>
        <w:t>mga reserba ng patakaran;</w:t>
      </w:r>
    </w:p>
    <w:p w14:paraId="4F3AB004" w14:textId="42020CA8" w:rsidR="00F80EAE" w:rsidRDefault="00D1667F" w:rsidP="004D0576">
      <w:pPr>
        <w:pStyle w:val="Default"/>
        <w:ind w:left="2160" w:right="821"/>
        <w:rPr>
          <w:lang w:val="de-DE" w:bidi="en-US"/>
        </w:rPr>
      </w:pPr>
      <w:r w:rsidRPr="0054175E">
        <w:rPr>
          <w:lang w:val="de-DE" w:bidi="en-US"/>
        </w:rPr>
        <w:t>b.</w:t>
      </w:r>
      <w:r w:rsidRPr="0054175E">
        <w:rPr>
          <w:lang w:val="de-DE" w:bidi="en-US"/>
        </w:rPr>
        <w:tab/>
        <w:t>mga halaga ng mortalidad;</w:t>
      </w:r>
    </w:p>
    <w:p w14:paraId="24000031" w14:textId="65740C8A" w:rsidR="00F80EAE" w:rsidRDefault="00D1667F" w:rsidP="004D0576">
      <w:pPr>
        <w:pStyle w:val="Default"/>
        <w:ind w:left="2160" w:right="821"/>
        <w:rPr>
          <w:lang w:val="de-DE" w:bidi="en-US"/>
        </w:rPr>
      </w:pPr>
      <w:r w:rsidRPr="0054175E">
        <w:rPr>
          <w:lang w:val="de-DE" w:bidi="en-US"/>
        </w:rPr>
        <w:t>c.</w:t>
      </w:r>
      <w:r w:rsidRPr="0054175E">
        <w:rPr>
          <w:lang w:val="de-DE" w:bidi="en-US"/>
        </w:rPr>
        <w:tab/>
        <w:t>pagkredito ng interes/dibidendo;</w:t>
      </w:r>
    </w:p>
    <w:p w14:paraId="4A4720EE" w14:textId="3A356FB0" w:rsidR="00F80EAE" w:rsidRDefault="00D1667F" w:rsidP="004D0576">
      <w:pPr>
        <w:pStyle w:val="Default"/>
        <w:ind w:left="2160" w:right="821"/>
        <w:rPr>
          <w:lang w:val="de-DE" w:bidi="en-US"/>
        </w:rPr>
      </w:pPr>
      <w:r w:rsidRPr="0054175E">
        <w:rPr>
          <w:lang w:val="de-DE" w:bidi="en-US"/>
        </w:rPr>
        <w:t>d.</w:t>
      </w:r>
      <w:r w:rsidRPr="0054175E">
        <w:rPr>
          <w:lang w:val="de-DE" w:bidi="en-US"/>
        </w:rPr>
        <w:tab/>
        <w:t>iba pang mga gastusin sa patakaran;</w:t>
      </w:r>
    </w:p>
    <w:p w14:paraId="32B609CA" w14:textId="492605EB" w:rsidR="00F80EAE" w:rsidRDefault="00D1667F" w:rsidP="004D0576">
      <w:pPr>
        <w:pStyle w:val="Default"/>
        <w:ind w:left="2160" w:right="821"/>
        <w:rPr>
          <w:lang w:val="de-DE" w:bidi="en-US"/>
        </w:rPr>
      </w:pPr>
      <w:r w:rsidRPr="0054175E">
        <w:rPr>
          <w:lang w:val="de-DE" w:bidi="en-US"/>
        </w:rPr>
        <w:t>e.</w:t>
      </w:r>
      <w:r w:rsidRPr="0054175E">
        <w:rPr>
          <w:lang w:val="de-DE" w:bidi="en-US"/>
        </w:rPr>
        <w:tab/>
        <w:t>mga pagpapalagay ng paglipas.</w:t>
      </w:r>
    </w:p>
    <w:p w14:paraId="4A454EE6" w14:textId="52BDF2B2" w:rsidR="00F80EAE" w:rsidRDefault="00D1667F" w:rsidP="004D0576">
      <w:pPr>
        <w:pStyle w:val="Default"/>
        <w:ind w:left="1440" w:right="821"/>
        <w:rPr>
          <w:lang w:val="pt-BR" w:bidi="en-US"/>
        </w:rPr>
      </w:pPr>
      <w:r w:rsidRPr="0054175E">
        <w:rPr>
          <w:lang w:val="pt-BR" w:bidi="en-US"/>
        </w:rPr>
        <w:t>2.</w:t>
      </w:r>
      <w:r w:rsidRPr="0054175E">
        <w:rPr>
          <w:lang w:val="pt-BR" w:bidi="en-US"/>
        </w:rPr>
        <w:tab/>
        <w:t>ganap na pagtatalaga;</w:t>
      </w:r>
    </w:p>
    <w:p w14:paraId="654F5E0E" w14:textId="5C1466D6" w:rsidR="00F80EAE" w:rsidRDefault="00D1667F" w:rsidP="004D0576">
      <w:pPr>
        <w:pStyle w:val="Default"/>
        <w:ind w:left="1440" w:right="821"/>
        <w:rPr>
          <w:lang w:val="pt-BR" w:bidi="en-US"/>
        </w:rPr>
      </w:pPr>
      <w:r w:rsidRPr="0054175E">
        <w:rPr>
          <w:lang w:val="pt-BR" w:bidi="en-US"/>
        </w:rPr>
        <w:lastRenderedPageBreak/>
        <w:t>3.</w:t>
      </w:r>
      <w:r w:rsidRPr="0054175E">
        <w:rPr>
          <w:lang w:val="pt-BR" w:bidi="en-US"/>
        </w:rPr>
        <w:tab/>
        <w:t>pagtatalaga ng kolateral;</w:t>
      </w:r>
    </w:p>
    <w:p w14:paraId="6F6EB4AD" w14:textId="15BA0739" w:rsidR="00F80EAE" w:rsidRDefault="00D1667F" w:rsidP="004D0576">
      <w:pPr>
        <w:pStyle w:val="Default"/>
        <w:ind w:left="2160" w:right="821"/>
        <w:rPr>
          <w:lang w:val="pt-BR" w:bidi="en-US"/>
        </w:rPr>
      </w:pPr>
      <w:r w:rsidRPr="0054175E">
        <w:rPr>
          <w:lang w:val="pt-BR" w:bidi="en-US"/>
        </w:rPr>
        <w:t>a.</w:t>
      </w:r>
      <w:r w:rsidRPr="0054175E">
        <w:rPr>
          <w:lang w:val="pt-BR" w:bidi="en-US"/>
        </w:rPr>
        <w:tab/>
        <w:t>Paraan ng Pagtatalaga ng Kolateral at Pag-endorso (</w:t>
      </w:r>
      <w:r w:rsidR="004A5DD9" w:rsidRPr="00691A4D">
        <w:t>Owner-Sub-Owner</w:t>
      </w:r>
      <w:r w:rsidRPr="0054175E">
        <w:rPr>
          <w:lang w:val="pt-BR" w:bidi="en-US"/>
        </w:rPr>
        <w:t xml:space="preserve">) </w:t>
      </w:r>
      <w:r w:rsidRPr="0054175E">
        <w:rPr>
          <w:lang w:val="pt-BR" w:bidi="en-US"/>
        </w:rPr>
        <w:tab/>
        <w:t>Paraan.</w:t>
      </w:r>
    </w:p>
    <w:p w14:paraId="450AA7A4" w14:textId="1CB3C344" w:rsidR="00F80EAE" w:rsidRDefault="00D1667F" w:rsidP="004D0576">
      <w:pPr>
        <w:pStyle w:val="Default"/>
        <w:ind w:left="1440" w:right="821"/>
        <w:rPr>
          <w:lang w:val="pt-BR" w:bidi="en-US"/>
        </w:rPr>
      </w:pPr>
      <w:r w:rsidRPr="0054175E">
        <w:rPr>
          <w:lang w:val="pt-BR" w:bidi="en-US"/>
        </w:rPr>
        <w:t>4.</w:t>
      </w:r>
      <w:r w:rsidRPr="0054175E">
        <w:rPr>
          <w:lang w:val="pt-BR" w:bidi="en-US"/>
        </w:rPr>
        <w:tab/>
        <w:t>mga opsyon;</w:t>
      </w:r>
    </w:p>
    <w:p w14:paraId="3046C8DD" w14:textId="3756CBF7" w:rsidR="00F80EAE" w:rsidRDefault="00D1667F" w:rsidP="004D0576">
      <w:pPr>
        <w:pStyle w:val="Default"/>
        <w:ind w:left="2160" w:right="821"/>
        <w:rPr>
          <w:lang w:val="pt-BR" w:bidi="en-US"/>
        </w:rPr>
      </w:pPr>
      <w:r w:rsidRPr="0054175E">
        <w:rPr>
          <w:lang w:val="pt-BR" w:bidi="en-US"/>
        </w:rPr>
        <w:t>a.</w:t>
      </w:r>
      <w:r w:rsidRPr="0054175E">
        <w:rPr>
          <w:lang w:val="pt-BR" w:bidi="en-US"/>
        </w:rPr>
        <w:tab/>
        <w:t>nakapirming panahon na pagpipilian;</w:t>
      </w:r>
    </w:p>
    <w:p w14:paraId="2AC4EBDB" w14:textId="17DB886B" w:rsidR="00F80EAE" w:rsidRDefault="00D1667F" w:rsidP="004D0576">
      <w:pPr>
        <w:pStyle w:val="Default"/>
        <w:ind w:left="2160" w:right="821"/>
        <w:rPr>
          <w:lang w:val="nl-NL" w:bidi="en-US"/>
        </w:rPr>
      </w:pPr>
      <w:r w:rsidRPr="0054175E">
        <w:rPr>
          <w:lang w:val="nl-NL" w:bidi="en-US"/>
        </w:rPr>
        <w:t>b.</w:t>
      </w:r>
      <w:r w:rsidRPr="0054175E">
        <w:rPr>
          <w:lang w:val="nl-NL" w:bidi="en-US"/>
        </w:rPr>
        <w:tab/>
        <w:t>opsyon ng nakapirming halaga;</w:t>
      </w:r>
    </w:p>
    <w:p w14:paraId="76EFE6BA" w14:textId="5C0D2180" w:rsidR="00F80EAE" w:rsidRDefault="00D1667F" w:rsidP="004D0576">
      <w:pPr>
        <w:pStyle w:val="Default"/>
        <w:ind w:left="1440" w:right="821"/>
        <w:rPr>
          <w:lang w:bidi="en-US"/>
        </w:rPr>
      </w:pPr>
      <w:r w:rsidRPr="00691A4D">
        <w:rPr>
          <w:lang w:bidi="en-US"/>
        </w:rPr>
        <w:t>5.</w:t>
      </w:r>
      <w:r w:rsidRPr="00691A4D">
        <w:rPr>
          <w:lang w:bidi="en-US"/>
        </w:rPr>
        <w:tab/>
      </w:r>
      <w:r w:rsidR="004A5DD9">
        <w:rPr>
          <w:lang w:bidi="en-US"/>
        </w:rPr>
        <w:t>panlipunang</w:t>
      </w:r>
      <w:r w:rsidRPr="00691A4D">
        <w:rPr>
          <w:lang w:bidi="en-US"/>
        </w:rPr>
        <w:t xml:space="preserve"> insurance;</w:t>
      </w:r>
    </w:p>
    <w:p w14:paraId="0B3C933C" w14:textId="7ECB00EA" w:rsidR="00F80EAE" w:rsidRDefault="00D1667F" w:rsidP="004D0576">
      <w:pPr>
        <w:pStyle w:val="Default"/>
        <w:ind w:left="1440" w:right="821"/>
        <w:rPr>
          <w:lang w:bidi="en-US"/>
        </w:rPr>
      </w:pPr>
      <w:r w:rsidRPr="00691A4D">
        <w:rPr>
          <w:lang w:bidi="en-US"/>
        </w:rPr>
        <w:t>6.</w:t>
      </w:r>
      <w:r w:rsidRPr="00691A4D">
        <w:rPr>
          <w:lang w:bidi="en-US"/>
        </w:rPr>
        <w:tab/>
        <w:t>coverage ng pagtigil ng pagkawala;</w:t>
      </w:r>
    </w:p>
    <w:p w14:paraId="31943228" w14:textId="4CEF13E8" w:rsidR="00F80EAE" w:rsidRDefault="00D1667F" w:rsidP="004D0576">
      <w:pPr>
        <w:pStyle w:val="Default"/>
        <w:ind w:left="1440" w:right="821"/>
        <w:rPr>
          <w:lang w:bidi="en-US"/>
        </w:rPr>
      </w:pPr>
      <w:r w:rsidRPr="00691A4D">
        <w:rPr>
          <w:lang w:bidi="en-US"/>
        </w:rPr>
        <w:t>7.</w:t>
      </w:r>
      <w:r w:rsidRPr="00691A4D">
        <w:rPr>
          <w:lang w:bidi="en-US"/>
        </w:rPr>
        <w:tab/>
        <w:t>hospisyo</w:t>
      </w:r>
    </w:p>
    <w:p w14:paraId="254F02F6" w14:textId="44CE18A4" w:rsidR="00210072" w:rsidRPr="00691A4D" w:rsidRDefault="00210072" w:rsidP="00210072">
      <w:pPr>
        <w:pStyle w:val="Default"/>
        <w:ind w:left="720" w:right="821"/>
      </w:pPr>
    </w:p>
    <w:p w14:paraId="5F5D3E4C" w14:textId="2471B235" w:rsidR="00F80EAE" w:rsidRDefault="00D1667F" w:rsidP="00E41459">
      <w:pPr>
        <w:pStyle w:val="Default"/>
        <w:ind w:right="821" w:firstLine="180"/>
        <w:rPr>
          <w:sz w:val="23"/>
          <w:szCs w:val="23"/>
          <w:lang w:bidi="en-US"/>
        </w:rPr>
      </w:pPr>
      <w:r w:rsidRPr="00E41459">
        <w:rPr>
          <w:b/>
          <w:lang w:bidi="en-US"/>
        </w:rPr>
        <w:t>I.</w:t>
      </w:r>
      <w:r w:rsidRPr="00E41459">
        <w:rPr>
          <w:b/>
          <w:lang w:bidi="en-US"/>
        </w:rPr>
        <w:tab/>
        <w:t xml:space="preserve">PANGKALAHATANG INSURANCE </w:t>
      </w:r>
      <w:r w:rsidRPr="00E41459">
        <w:rPr>
          <w:sz w:val="23"/>
          <w:szCs w:val="23"/>
          <w:lang w:bidi="en-US"/>
        </w:rPr>
        <w:t>(15 katanungan (12 porsiyento) sa eksaminasyon)</w:t>
      </w:r>
    </w:p>
    <w:p w14:paraId="607D9C4F" w14:textId="6318AF45" w:rsidR="00F80EAE" w:rsidRDefault="00D1667F" w:rsidP="004D0576">
      <w:pPr>
        <w:pStyle w:val="Default"/>
        <w:ind w:left="720" w:right="821"/>
        <w:rPr>
          <w:sz w:val="23"/>
          <w:szCs w:val="23"/>
          <w:lang w:bidi="en-US"/>
        </w:rPr>
      </w:pPr>
      <w:r w:rsidRPr="00E41459">
        <w:rPr>
          <w:b/>
          <w:lang w:bidi="en-US"/>
        </w:rPr>
        <w:t>D.</w:t>
      </w:r>
      <w:r w:rsidRPr="00E41459">
        <w:rPr>
          <w:b/>
          <w:lang w:bidi="en-US"/>
        </w:rPr>
        <w:tab/>
        <w:t xml:space="preserve">Mga </w:t>
      </w:r>
      <w:r w:rsidR="00503A3E">
        <w:rPr>
          <w:b/>
          <w:lang w:bidi="en-US"/>
        </w:rPr>
        <w:t>Pambatasang L</w:t>
      </w:r>
      <w:r w:rsidR="004A5DD9">
        <w:rPr>
          <w:b/>
          <w:lang w:bidi="en-US"/>
        </w:rPr>
        <w:t>andmark</w:t>
      </w:r>
      <w:r w:rsidRPr="00E41459">
        <w:rPr>
          <w:sz w:val="23"/>
          <w:szCs w:val="23"/>
          <w:lang w:bidi="en-US"/>
        </w:rPr>
        <w:t xml:space="preserve"> (1 katanungan ng 15 katanungan sa Pangkalahatang Insurance)</w:t>
      </w:r>
    </w:p>
    <w:p w14:paraId="038003B8" w14:textId="4508CBFF" w:rsidR="00F80EAE" w:rsidRDefault="00D1667F" w:rsidP="004D0576">
      <w:pPr>
        <w:pStyle w:val="Default"/>
        <w:ind w:left="1440" w:right="821"/>
        <w:rPr>
          <w:lang w:bidi="en-US"/>
        </w:rPr>
      </w:pPr>
      <w:r w:rsidRPr="00691A4D">
        <w:rPr>
          <w:lang w:bidi="en-US"/>
        </w:rPr>
        <w:t>1.</w:t>
      </w:r>
      <w:r w:rsidRPr="00691A4D">
        <w:rPr>
          <w:lang w:bidi="en-US"/>
        </w:rPr>
        <w:tab/>
        <w:t>Section 106 ng CIC</w:t>
      </w:r>
    </w:p>
    <w:p w14:paraId="33F0F202" w14:textId="4DE273C4" w:rsidR="00210072" w:rsidRPr="00691A4D" w:rsidRDefault="00BD1E97" w:rsidP="004D0576">
      <w:pPr>
        <w:pStyle w:val="Default"/>
        <w:ind w:left="1440" w:right="821"/>
      </w:pPr>
      <w:r>
        <w:rPr>
          <w:lang w:bidi="en-US"/>
        </w:rPr>
        <w:t>2.</w:t>
      </w:r>
      <w:r>
        <w:rPr>
          <w:lang w:bidi="en-US"/>
        </w:rPr>
        <w:tab/>
        <w:t>Section 10112.27 of the CIC</w:t>
      </w:r>
    </w:p>
    <w:p w14:paraId="22754032" w14:textId="3A255239" w:rsidR="00F80EAE" w:rsidRDefault="00D1667F" w:rsidP="00E41459">
      <w:pPr>
        <w:pStyle w:val="Default"/>
        <w:ind w:left="720" w:right="821" w:hanging="540"/>
        <w:rPr>
          <w:sz w:val="23"/>
          <w:szCs w:val="23"/>
          <w:lang w:bidi="en-US"/>
        </w:rPr>
      </w:pPr>
      <w:r w:rsidRPr="00E41459">
        <w:rPr>
          <w:b/>
          <w:lang w:bidi="en-US"/>
        </w:rPr>
        <w:t>I.</w:t>
      </w:r>
      <w:r w:rsidRPr="00E41459">
        <w:rPr>
          <w:b/>
          <w:lang w:bidi="en-US"/>
        </w:rPr>
        <w:tab/>
        <w:t xml:space="preserve">PANGKALAHATANG INSURANCE </w:t>
      </w:r>
      <w:r w:rsidRPr="00E41459">
        <w:rPr>
          <w:sz w:val="23"/>
          <w:szCs w:val="23"/>
          <w:lang w:bidi="en-US"/>
        </w:rPr>
        <w:t>(15 katanungan (12 porsiyento) sa eksaminasyon)</w:t>
      </w:r>
    </w:p>
    <w:p w14:paraId="700BF927" w14:textId="002C52D5" w:rsidR="00F80EAE" w:rsidRDefault="00D1667F" w:rsidP="004D0576">
      <w:pPr>
        <w:pStyle w:val="Default"/>
        <w:ind w:left="1440" w:right="821" w:hanging="720"/>
        <w:rPr>
          <w:sz w:val="23"/>
          <w:szCs w:val="23"/>
          <w:lang w:bidi="en-US"/>
        </w:rPr>
      </w:pPr>
      <w:r w:rsidRPr="00E41459">
        <w:rPr>
          <w:b/>
          <w:lang w:bidi="en-US"/>
        </w:rPr>
        <w:t>E.</w:t>
      </w:r>
      <w:r w:rsidRPr="00E41459">
        <w:rPr>
          <w:b/>
          <w:lang w:bidi="en-US"/>
        </w:rPr>
        <w:tab/>
        <w:t>Mga Legal na Entidad na Lisensyadong Magbenta ng Life at/o Disability Insurance sa California</w:t>
      </w:r>
      <w:r w:rsidRPr="00E41459">
        <w:rPr>
          <w:sz w:val="23"/>
          <w:szCs w:val="23"/>
          <w:lang w:bidi="en-US"/>
        </w:rPr>
        <w:t xml:space="preserve"> (2 katanungan ng 15 katanungan sa Pangkalahatang Insurance)</w:t>
      </w:r>
    </w:p>
    <w:p w14:paraId="0703ECC9" w14:textId="3F725693" w:rsidR="00F80EAE" w:rsidRDefault="00D1667F" w:rsidP="004D0576">
      <w:pPr>
        <w:pStyle w:val="Default"/>
        <w:ind w:left="2160" w:right="821" w:hanging="720"/>
        <w:rPr>
          <w:lang w:bidi="en-US"/>
        </w:rPr>
      </w:pPr>
      <w:r w:rsidRPr="00691A4D">
        <w:rPr>
          <w:lang w:bidi="en-US"/>
        </w:rPr>
        <w:t>1.</w:t>
      </w:r>
      <w:r w:rsidRPr="00691A4D">
        <w:rPr>
          <w:lang w:bidi="en-US"/>
        </w:rPr>
        <w:tab/>
        <w:t>Magawang tukuyin ang mga Legal na Entidad na Lisensyadong Magbenta ng Life at/o Disability Insurance sa California:</w:t>
      </w:r>
    </w:p>
    <w:p w14:paraId="4F81FDD5" w14:textId="20700ACA" w:rsidR="00F80EAE" w:rsidRDefault="00D1667F" w:rsidP="004D0576">
      <w:pPr>
        <w:pStyle w:val="Default"/>
        <w:ind w:left="2160" w:right="821"/>
        <w:rPr>
          <w:lang w:val="pt-BR" w:bidi="en-US"/>
        </w:rPr>
      </w:pPr>
      <w:r w:rsidRPr="00691A4D">
        <w:rPr>
          <w:lang w:bidi="en-US"/>
        </w:rPr>
        <w:t>a.</w:t>
      </w:r>
      <w:r w:rsidRPr="00691A4D">
        <w:rPr>
          <w:lang w:bidi="en-US"/>
        </w:rPr>
        <w:tab/>
      </w:r>
      <w:r w:rsidRPr="0054175E">
        <w:rPr>
          <w:lang w:val="pt-BR" w:bidi="en-US"/>
        </w:rPr>
        <w:t>Mutual na mga Insurer</w:t>
      </w:r>
    </w:p>
    <w:p w14:paraId="521039F4" w14:textId="055AB0E4" w:rsidR="00F80EAE" w:rsidRDefault="00D1667F" w:rsidP="004D0576">
      <w:pPr>
        <w:pStyle w:val="Default"/>
        <w:ind w:left="2160" w:right="821"/>
        <w:rPr>
          <w:lang w:bidi="en-US"/>
        </w:rPr>
      </w:pPr>
      <w:r w:rsidRPr="0054175E">
        <w:rPr>
          <w:lang w:val="pt-BR" w:bidi="en-US"/>
        </w:rPr>
        <w:t>b.</w:t>
      </w:r>
      <w:r w:rsidRPr="0054175E">
        <w:rPr>
          <w:lang w:val="pt-BR" w:bidi="en-US"/>
        </w:rPr>
        <w:tab/>
      </w:r>
      <w:r w:rsidRPr="00691A4D">
        <w:rPr>
          <w:lang w:bidi="en-US"/>
        </w:rPr>
        <w:t>mga insurer ng stock</w:t>
      </w:r>
    </w:p>
    <w:p w14:paraId="40AC2E59" w14:textId="0340D593" w:rsidR="00F80EAE" w:rsidRDefault="00D1667F" w:rsidP="004D0576">
      <w:pPr>
        <w:pStyle w:val="Default"/>
        <w:ind w:left="2160" w:right="821"/>
        <w:rPr>
          <w:lang w:bidi="en-US"/>
        </w:rPr>
      </w:pPr>
      <w:r w:rsidRPr="00691A4D">
        <w:rPr>
          <w:lang w:bidi="en-US"/>
        </w:rPr>
        <w:t>c.</w:t>
      </w:r>
      <w:r w:rsidRPr="00691A4D">
        <w:rPr>
          <w:lang w:bidi="en-US"/>
        </w:rPr>
        <w:tab/>
        <w:t>kapalit na mga insurer</w:t>
      </w:r>
    </w:p>
    <w:p w14:paraId="4A522AC7" w14:textId="694E2B76" w:rsidR="00F80EAE" w:rsidRDefault="00D1667F" w:rsidP="004D0576">
      <w:pPr>
        <w:pStyle w:val="Default"/>
        <w:ind w:left="2160" w:right="821"/>
        <w:rPr>
          <w:lang w:bidi="en-US"/>
        </w:rPr>
      </w:pPr>
      <w:r w:rsidRPr="00691A4D">
        <w:rPr>
          <w:lang w:bidi="en-US"/>
        </w:rPr>
        <w:t>d.</w:t>
      </w:r>
      <w:r w:rsidRPr="00691A4D">
        <w:rPr>
          <w:lang w:bidi="en-US"/>
        </w:rPr>
        <w:tab/>
        <w:t>mga domestik na insurer</w:t>
      </w:r>
    </w:p>
    <w:p w14:paraId="2ACFE6CE" w14:textId="76E63D82" w:rsidR="00F80EAE" w:rsidRDefault="00D1667F" w:rsidP="004D0576">
      <w:pPr>
        <w:pStyle w:val="Default"/>
        <w:ind w:left="2160" w:right="821"/>
        <w:rPr>
          <w:lang w:bidi="en-US"/>
        </w:rPr>
      </w:pPr>
      <w:r w:rsidRPr="00691A4D">
        <w:rPr>
          <w:lang w:bidi="en-US"/>
        </w:rPr>
        <w:t>e.</w:t>
      </w:r>
      <w:r w:rsidRPr="00691A4D">
        <w:rPr>
          <w:lang w:bidi="en-US"/>
        </w:rPr>
        <w:tab/>
      </w:r>
      <w:r w:rsidR="004A5DD9">
        <w:rPr>
          <w:lang w:bidi="en-US"/>
        </w:rPr>
        <w:t>mga banyagang</w:t>
      </w:r>
      <w:r w:rsidRPr="00691A4D">
        <w:rPr>
          <w:lang w:bidi="en-US"/>
        </w:rPr>
        <w:t xml:space="preserve"> insurer</w:t>
      </w:r>
    </w:p>
    <w:p w14:paraId="48537BAE" w14:textId="4D3FFCBE" w:rsidR="00D1667F" w:rsidRPr="00691A4D" w:rsidRDefault="00D1667F" w:rsidP="004D0576">
      <w:pPr>
        <w:pStyle w:val="Default"/>
        <w:ind w:left="2160" w:right="821"/>
      </w:pPr>
    </w:p>
    <w:p w14:paraId="45BCADF5" w14:textId="22623178" w:rsidR="00D1667F" w:rsidRPr="00E41459" w:rsidRDefault="00D1667F" w:rsidP="00E41459">
      <w:pPr>
        <w:pStyle w:val="Default"/>
        <w:ind w:right="821" w:firstLine="180"/>
        <w:rPr>
          <w:b/>
        </w:rPr>
      </w:pPr>
      <w:r w:rsidRPr="00E41459">
        <w:rPr>
          <w:b/>
          <w:lang w:bidi="en-US"/>
        </w:rPr>
        <w:t>I.</w:t>
      </w:r>
      <w:r w:rsidRPr="00E41459">
        <w:rPr>
          <w:b/>
          <w:lang w:bidi="en-US"/>
        </w:rPr>
        <w:tab/>
        <w:t xml:space="preserve">PANGKALAHATANG INSURANCE </w:t>
      </w:r>
      <w:r w:rsidRPr="00E41459">
        <w:rPr>
          <w:lang w:bidi="en-US"/>
        </w:rPr>
        <w:t>(15 katanungan (12 porsiyento) sa eksaminasyon)</w:t>
      </w:r>
    </w:p>
    <w:p w14:paraId="2B9E89CE" w14:textId="12B06AF8" w:rsidR="00F80EAE" w:rsidRDefault="00D1667F" w:rsidP="00CF7924">
      <w:pPr>
        <w:pStyle w:val="Default"/>
        <w:ind w:left="1440" w:right="821" w:hanging="720"/>
        <w:rPr>
          <w:sz w:val="23"/>
          <w:szCs w:val="23"/>
          <w:lang w:bidi="en-US"/>
        </w:rPr>
      </w:pPr>
      <w:r w:rsidRPr="00E41459">
        <w:rPr>
          <w:b/>
          <w:lang w:bidi="en-US"/>
        </w:rPr>
        <w:t>F.</w:t>
      </w:r>
      <w:r w:rsidRPr="00E41459">
        <w:rPr>
          <w:b/>
          <w:lang w:bidi="en-US"/>
        </w:rPr>
        <w:tab/>
        <w:t xml:space="preserve">Mga </w:t>
      </w:r>
      <w:r w:rsidR="00503A3E">
        <w:rPr>
          <w:b/>
          <w:lang w:bidi="en-US"/>
        </w:rPr>
        <w:t>Batas Kaugnay sa</w:t>
      </w:r>
      <w:r w:rsidRPr="00E41459">
        <w:rPr>
          <w:b/>
          <w:lang w:bidi="en-US"/>
        </w:rPr>
        <w:t xml:space="preserve"> Seguridad: </w:t>
      </w:r>
      <w:r w:rsidRPr="00E41459">
        <w:rPr>
          <w:lang w:bidi="en-US"/>
        </w:rPr>
        <w:t>(2 katanungan ng 15 katanungan sa Pangkalahatang Insurance)</w:t>
      </w:r>
    </w:p>
    <w:p w14:paraId="0E8C4FC5" w14:textId="77777777" w:rsidR="00F80EAE" w:rsidRDefault="00D1667F" w:rsidP="004D0576">
      <w:pPr>
        <w:pStyle w:val="Default"/>
        <w:ind w:left="1440" w:right="821"/>
        <w:rPr>
          <w:lang w:bidi="en-US"/>
        </w:rPr>
      </w:pPr>
      <w:r w:rsidRPr="00691A4D">
        <w:rPr>
          <w:lang w:bidi="en-US"/>
        </w:rPr>
        <w:t>1.</w:t>
      </w:r>
      <w:r w:rsidRPr="00691A4D">
        <w:rPr>
          <w:lang w:bidi="en-US"/>
        </w:rPr>
        <w:tab/>
        <w:t>Unawain ang mga sumusunod dahil nauugnay ito sa mga batas sa seguridad:</w:t>
      </w:r>
    </w:p>
    <w:p w14:paraId="33D936D4" w14:textId="77777777" w:rsidR="00F80EAE" w:rsidRDefault="00D1667F" w:rsidP="004D0576">
      <w:pPr>
        <w:pStyle w:val="Default"/>
        <w:ind w:left="2880" w:right="821" w:hanging="720"/>
        <w:rPr>
          <w:lang w:bidi="en-US"/>
        </w:rPr>
      </w:pPr>
      <w:r w:rsidRPr="00691A4D">
        <w:rPr>
          <w:lang w:bidi="en-US"/>
        </w:rPr>
        <w:t>a.</w:t>
      </w:r>
      <w:r w:rsidRPr="00691A4D">
        <w:rPr>
          <w:lang w:bidi="en-US"/>
        </w:rPr>
        <w:tab/>
        <w:t>Investment Company Act of 1940 (Batas Sa Publiko ng Estados Unidos (batas Sa Publiko 76-768), Agosto 22, 1940)</w:t>
      </w:r>
    </w:p>
    <w:p w14:paraId="76714D07" w14:textId="77777777" w:rsidR="00F80EAE" w:rsidRDefault="00D1667F" w:rsidP="004D0576">
      <w:pPr>
        <w:pStyle w:val="Default"/>
        <w:ind w:left="2880" w:right="821" w:hanging="720"/>
        <w:rPr>
          <w:lang w:bidi="en-US"/>
        </w:rPr>
      </w:pPr>
      <w:r w:rsidRPr="00691A4D">
        <w:rPr>
          <w:lang w:bidi="en-US"/>
        </w:rPr>
        <w:t>b.</w:t>
      </w:r>
      <w:r w:rsidRPr="00691A4D">
        <w:rPr>
          <w:lang w:bidi="en-US"/>
        </w:rPr>
        <w:tab/>
        <w:t>Dodd-Frank Wall Street Reporma at Batas Sa Proteksyon ng Consumer (H. R. 4173, ika-111 Kongreso (2010)</w:t>
      </w:r>
    </w:p>
    <w:p w14:paraId="1DC8D77A" w14:textId="77777777" w:rsidR="00F80EAE" w:rsidRDefault="00D1667F" w:rsidP="004D0576">
      <w:pPr>
        <w:pStyle w:val="Default"/>
        <w:ind w:left="3600" w:right="821" w:hanging="720"/>
        <w:rPr>
          <w:lang w:bidi="en-US"/>
        </w:rPr>
      </w:pPr>
      <w:r w:rsidRPr="00691A4D">
        <w:rPr>
          <w:lang w:bidi="en-US"/>
        </w:rPr>
        <w:t>i.</w:t>
      </w:r>
      <w:r w:rsidRPr="00691A4D">
        <w:rPr>
          <w:lang w:bidi="en-US"/>
        </w:rPr>
        <w:tab/>
        <w:t xml:space="preserve">Maunawaan ang mga limitasyon ng isang ahente ng insurance kapag </w:t>
      </w:r>
      <w:r w:rsidR="00E03C16">
        <w:rPr>
          <w:lang w:bidi="en-US"/>
        </w:rPr>
        <w:t>lumilipat</w:t>
      </w:r>
      <w:r w:rsidR="00E03C16" w:rsidRPr="00691A4D">
        <w:rPr>
          <w:lang w:bidi="en-US"/>
        </w:rPr>
        <w:t xml:space="preserve"> </w:t>
      </w:r>
      <w:r w:rsidRPr="00691A4D">
        <w:rPr>
          <w:lang w:bidi="en-US"/>
        </w:rPr>
        <w:t>sa isang kapasidad ng tagapayo sa pamumuhunan</w:t>
      </w:r>
    </w:p>
    <w:p w14:paraId="239E44D0" w14:textId="77777777" w:rsidR="00F80EAE" w:rsidRDefault="00D1667F" w:rsidP="004D0576">
      <w:pPr>
        <w:pStyle w:val="Default"/>
        <w:ind w:left="3600" w:right="821" w:hanging="720"/>
        <w:rPr>
          <w:lang w:bidi="en-US"/>
        </w:rPr>
      </w:pPr>
      <w:r w:rsidRPr="00691A4D">
        <w:rPr>
          <w:lang w:bidi="en-US"/>
        </w:rPr>
        <w:t>ii.</w:t>
      </w:r>
      <w:r w:rsidRPr="00691A4D">
        <w:rPr>
          <w:lang w:bidi="en-US"/>
        </w:rPr>
        <w:tab/>
      </w:r>
      <w:r w:rsidR="00E03C16">
        <w:rPr>
          <w:lang w:bidi="en-US"/>
        </w:rPr>
        <w:t>a</w:t>
      </w:r>
      <w:r w:rsidRPr="00691A4D">
        <w:rPr>
          <w:lang w:bidi="en-US"/>
        </w:rPr>
        <w:t>ng tagapayo sa pamumuhunan ay nangangahulugang sinumang tao na, para sa kompensasyon, ay nakikibahagi sa negosyo ng pagpapayo sa iba; at</w:t>
      </w:r>
    </w:p>
    <w:p w14:paraId="0DE23B02" w14:textId="77777777" w:rsidR="00F80EAE" w:rsidRDefault="00D1667F" w:rsidP="004D0576">
      <w:pPr>
        <w:pStyle w:val="Default"/>
        <w:ind w:left="3600" w:right="821" w:hanging="720"/>
        <w:rPr>
          <w:lang w:bidi="en-US"/>
        </w:rPr>
      </w:pPr>
      <w:r w:rsidRPr="00691A4D">
        <w:rPr>
          <w:lang w:bidi="en-US"/>
        </w:rPr>
        <w:t>iii.</w:t>
      </w:r>
      <w:r w:rsidRPr="00691A4D">
        <w:rPr>
          <w:lang w:bidi="en-US"/>
        </w:rPr>
        <w:tab/>
      </w:r>
      <w:r w:rsidR="00E03C16">
        <w:rPr>
          <w:lang w:bidi="en-US"/>
        </w:rPr>
        <w:t>a</w:t>
      </w:r>
      <w:r w:rsidRPr="00691A4D">
        <w:rPr>
          <w:lang w:bidi="en-US"/>
        </w:rPr>
        <w:t xml:space="preserve">ng pagpapayo ay ginagawa sa pamamagitan ng mga </w:t>
      </w:r>
      <w:r w:rsidRPr="00691A4D">
        <w:rPr>
          <w:lang w:bidi="en-US"/>
        </w:rPr>
        <w:lastRenderedPageBreak/>
        <w:t xml:space="preserve">publikasyon o pagsulat tungkol sa halaga ng mga seguridad o sa </w:t>
      </w:r>
      <w:r w:rsidR="00E03C16">
        <w:rPr>
          <w:lang w:bidi="en-US"/>
        </w:rPr>
        <w:t>kahalagahan</w:t>
      </w:r>
      <w:r w:rsidRPr="00691A4D">
        <w:rPr>
          <w:lang w:bidi="en-US"/>
        </w:rPr>
        <w:t xml:space="preserve"> ng pamumuhunan sa, pagbili o pagbebenta ng mga seguridad.</w:t>
      </w:r>
    </w:p>
    <w:p w14:paraId="4E646AE8" w14:textId="6BE721A9" w:rsidR="00F80EAE" w:rsidRDefault="00D1667F" w:rsidP="004D0576">
      <w:pPr>
        <w:pStyle w:val="Default"/>
        <w:ind w:left="2880" w:right="821" w:hanging="720"/>
        <w:rPr>
          <w:lang w:bidi="en-US"/>
        </w:rPr>
      </w:pPr>
      <w:r w:rsidRPr="00691A4D">
        <w:rPr>
          <w:lang w:bidi="en-US"/>
        </w:rPr>
        <w:t>c.</w:t>
      </w:r>
      <w:r w:rsidRPr="00691A4D">
        <w:rPr>
          <w:lang w:bidi="en-US"/>
        </w:rPr>
        <w:tab/>
        <w:t>Ang mga ahente ng insurance ay hindi maaaring magbigay ng opinyon o payo tungkol sa nakaraang pagganap ng merkado ng stock, S&amp;P 500 index, o mga mutual na pondo para sa kompensasyon.</w:t>
      </w:r>
    </w:p>
    <w:p w14:paraId="05DF5BAA" w14:textId="780CC5B1" w:rsidR="00D1667F" w:rsidRPr="00691A4D" w:rsidRDefault="00D1667F" w:rsidP="005F7B2C">
      <w:pPr>
        <w:pStyle w:val="Default"/>
        <w:spacing w:after="240"/>
        <w:ind w:left="2880" w:right="821" w:hanging="720"/>
        <w:rPr>
          <w:lang w:bidi="en-US"/>
        </w:rPr>
      </w:pPr>
      <w:r w:rsidRPr="00691A4D">
        <w:rPr>
          <w:lang w:bidi="en-US"/>
        </w:rPr>
        <w:t>d.</w:t>
      </w:r>
      <w:r w:rsidRPr="00691A4D">
        <w:rPr>
          <w:lang w:bidi="en-US"/>
        </w:rPr>
        <w:tab/>
        <w:t>Ang ahente ay dapat magkaroon ng lisensya sa seguridad upang talakayin ang mga isyu sa tagapayo sa pamumuhunan.</w:t>
      </w:r>
    </w:p>
    <w:p w14:paraId="4C4C80C7" w14:textId="160C7C64" w:rsidR="00F80EAE" w:rsidRDefault="00D1667F" w:rsidP="00E41459">
      <w:pPr>
        <w:pStyle w:val="Default"/>
        <w:ind w:left="720" w:right="821" w:hanging="540"/>
        <w:rPr>
          <w:sz w:val="23"/>
          <w:szCs w:val="23"/>
          <w:lang w:bidi="en-US"/>
        </w:rPr>
      </w:pPr>
      <w:r w:rsidRPr="00E41459">
        <w:rPr>
          <w:b/>
          <w:lang w:bidi="en-US"/>
        </w:rPr>
        <w:t>I.</w:t>
      </w:r>
      <w:r w:rsidRPr="00E41459">
        <w:rPr>
          <w:b/>
          <w:lang w:bidi="en-US"/>
        </w:rPr>
        <w:tab/>
        <w:t>PANGKALAHATANG INSURANCE</w:t>
      </w:r>
      <w:r w:rsidRPr="00E41459">
        <w:rPr>
          <w:lang w:bidi="en-US"/>
        </w:rPr>
        <w:t xml:space="preserve"> (15 katanungan (12 porsiyento) sa eksaminasyon</w:t>
      </w:r>
    </w:p>
    <w:p w14:paraId="776D593C" w14:textId="7F7BB154" w:rsidR="00F80EAE" w:rsidRDefault="00D1667F" w:rsidP="004D0576">
      <w:pPr>
        <w:pStyle w:val="Default"/>
        <w:ind w:left="1440" w:right="821" w:hanging="720"/>
        <w:rPr>
          <w:sz w:val="23"/>
          <w:szCs w:val="23"/>
          <w:lang w:bidi="en-US"/>
        </w:rPr>
      </w:pPr>
      <w:r w:rsidRPr="004824A5">
        <w:rPr>
          <w:b/>
          <w:lang w:bidi="en-US"/>
        </w:rPr>
        <w:t>G.</w:t>
      </w:r>
      <w:r w:rsidRPr="004824A5">
        <w:rPr>
          <w:b/>
          <w:lang w:bidi="en-US"/>
        </w:rPr>
        <w:tab/>
        <w:t>Mga Kinakailangan sa Kaangkupan ng NAIC</w:t>
      </w:r>
      <w:r w:rsidRPr="004824A5">
        <w:rPr>
          <w:lang w:bidi="en-US"/>
        </w:rPr>
        <w:t xml:space="preserve"> (epektibo 2013) (2 katanungan ng 15 katanungan sa Pangkalahatang Insurance)</w:t>
      </w:r>
    </w:p>
    <w:p w14:paraId="315A69A5" w14:textId="2A6DFA84" w:rsidR="00F80EAE" w:rsidRDefault="00D1667F" w:rsidP="004D0576">
      <w:pPr>
        <w:pStyle w:val="Default"/>
        <w:ind w:left="1440" w:right="821"/>
        <w:rPr>
          <w:lang w:bidi="en-US"/>
        </w:rPr>
      </w:pPr>
      <w:r w:rsidRPr="00691A4D">
        <w:rPr>
          <w:lang w:bidi="en-US"/>
        </w:rPr>
        <w:t>1.</w:t>
      </w:r>
      <w:r w:rsidRPr="00691A4D">
        <w:rPr>
          <w:lang w:bidi="en-US"/>
        </w:rPr>
        <w:tab/>
        <w:t>Unawain ang mga sumusunod habang nilalapat ang mga ito sa mga kinakailangan sa kaangkupan ng NAIC:</w:t>
      </w:r>
    </w:p>
    <w:p w14:paraId="621EE296" w14:textId="58305645" w:rsidR="00F80EAE" w:rsidRDefault="00D1667F" w:rsidP="004D0576">
      <w:pPr>
        <w:pStyle w:val="Default"/>
        <w:ind w:left="2160" w:right="821"/>
        <w:rPr>
          <w:lang w:bidi="en-US"/>
        </w:rPr>
      </w:pPr>
      <w:r w:rsidRPr="00691A4D">
        <w:rPr>
          <w:lang w:bidi="en-US"/>
        </w:rPr>
        <w:t>a.</w:t>
      </w:r>
      <w:r w:rsidRPr="00691A4D">
        <w:rPr>
          <w:lang w:bidi="en-US"/>
        </w:rPr>
        <w:tab/>
        <w:t>Mga kinakailangan sa kaangkupan na inilapat sa life insurance;</w:t>
      </w:r>
    </w:p>
    <w:p w14:paraId="2BAB771A" w14:textId="516A775F" w:rsidR="00F80EAE" w:rsidRDefault="00D1667F" w:rsidP="004D0576">
      <w:pPr>
        <w:pStyle w:val="Default"/>
        <w:ind w:left="2160" w:right="821"/>
        <w:rPr>
          <w:lang w:bidi="en-US"/>
        </w:rPr>
      </w:pPr>
      <w:r w:rsidRPr="00691A4D">
        <w:rPr>
          <w:lang w:bidi="en-US"/>
        </w:rPr>
        <w:t>b.</w:t>
      </w:r>
      <w:r w:rsidRPr="00691A4D">
        <w:rPr>
          <w:lang w:bidi="en-US"/>
        </w:rPr>
        <w:tab/>
        <w:t>Nalalapat sa mga nagbebenta ng mga pabag</w:t>
      </w:r>
      <w:r w:rsidR="00E03C16">
        <w:rPr>
          <w:lang w:bidi="en-US"/>
        </w:rPr>
        <w:t>o</w:t>
      </w:r>
      <w:r w:rsidRPr="00691A4D">
        <w:rPr>
          <w:lang w:bidi="en-US"/>
        </w:rPr>
        <w:t>-bagong produkto ng insurance; at</w:t>
      </w:r>
    </w:p>
    <w:p w14:paraId="14F4605A" w14:textId="77777777" w:rsidR="00F80EAE" w:rsidRDefault="00D1667F" w:rsidP="000A2DC4">
      <w:pPr>
        <w:spacing w:after="0" w:line="240" w:lineRule="auto"/>
        <w:ind w:left="2880" w:hanging="720"/>
        <w:rPr>
          <w:rFonts w:ascii="Arial" w:eastAsia="Arial" w:hAnsi="Arial" w:cs="Arial"/>
          <w:sz w:val="24"/>
          <w:szCs w:val="24"/>
          <w:lang w:bidi="en-US"/>
        </w:rPr>
      </w:pPr>
      <w:r w:rsidRPr="000A2DC4">
        <w:rPr>
          <w:rFonts w:ascii="Arial" w:eastAsia="Arial" w:hAnsi="Arial" w:cs="Arial"/>
          <w:sz w:val="24"/>
          <w:szCs w:val="24"/>
          <w:lang w:bidi="en-US"/>
        </w:rPr>
        <w:t>c.</w:t>
      </w:r>
      <w:r w:rsidRPr="000A2DC4">
        <w:rPr>
          <w:rFonts w:ascii="Arial" w:eastAsia="Arial" w:hAnsi="Arial" w:cs="Arial"/>
          <w:sz w:val="24"/>
          <w:szCs w:val="24"/>
          <w:lang w:bidi="en-US"/>
        </w:rPr>
        <w:tab/>
        <w:t>ang kinakailangang impormasyon sa kaangkupan na makukuha bago gumawa ng mga rekomendasyon sa isang consumer:</w:t>
      </w:r>
    </w:p>
    <w:p w14:paraId="1A9ECC26" w14:textId="6C04F33D"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i.</w:t>
      </w:r>
      <w:r w:rsidRPr="000A2DC4">
        <w:rPr>
          <w:rFonts w:ascii="Arial" w:eastAsia="Arial" w:hAnsi="Arial" w:cs="Arial"/>
          <w:sz w:val="24"/>
          <w:szCs w:val="24"/>
          <w:lang w:bidi="en-US"/>
        </w:rPr>
        <w:tab/>
        <w:t>hanapbuhay at katayuan sa hanapbuhay</w:t>
      </w:r>
    </w:p>
    <w:p w14:paraId="04AF4614"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ii.</w:t>
      </w:r>
      <w:r w:rsidRPr="000A2DC4">
        <w:rPr>
          <w:rFonts w:ascii="Arial" w:eastAsia="Arial" w:hAnsi="Arial" w:cs="Arial"/>
          <w:sz w:val="24"/>
          <w:szCs w:val="24"/>
          <w:lang w:bidi="en-US"/>
        </w:rPr>
        <w:tab/>
        <w:t>katayuan sa pag-aasawa</w:t>
      </w:r>
    </w:p>
    <w:p w14:paraId="14F36F69" w14:textId="77777777" w:rsidR="00F80EAE" w:rsidRDefault="000B4029" w:rsidP="000A2DC4">
      <w:pPr>
        <w:tabs>
          <w:tab w:val="left" w:pos="720"/>
          <w:tab w:val="left" w:pos="1440"/>
          <w:tab w:val="left" w:pos="2160"/>
          <w:tab w:val="left" w:pos="3050"/>
        </w:tabs>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iii.</w:t>
      </w:r>
      <w:r w:rsidRPr="000A2DC4">
        <w:rPr>
          <w:rFonts w:ascii="Arial" w:eastAsia="Arial" w:hAnsi="Arial" w:cs="Arial"/>
          <w:sz w:val="24"/>
          <w:szCs w:val="24"/>
          <w:lang w:bidi="en-US"/>
        </w:rPr>
        <w:tab/>
        <w:t>edad</w:t>
      </w:r>
    </w:p>
    <w:p w14:paraId="2BE26A19" w14:textId="77777777" w:rsidR="00F80EAE" w:rsidRDefault="000B4029" w:rsidP="000A2DC4">
      <w:pPr>
        <w:spacing w:after="0" w:line="240" w:lineRule="auto"/>
        <w:ind w:left="3600" w:hanging="720"/>
        <w:rPr>
          <w:rFonts w:ascii="Arial" w:eastAsia="Arial" w:hAnsi="Arial" w:cs="Arial"/>
          <w:sz w:val="24"/>
          <w:szCs w:val="24"/>
          <w:lang w:val="de-DE" w:bidi="en-US"/>
        </w:rPr>
      </w:pPr>
      <w:r w:rsidRPr="0054175E">
        <w:rPr>
          <w:rFonts w:ascii="Arial" w:eastAsia="Arial" w:hAnsi="Arial" w:cs="Arial"/>
          <w:sz w:val="24"/>
          <w:szCs w:val="24"/>
          <w:lang w:val="de-DE" w:bidi="en-US"/>
        </w:rPr>
        <w:t>iv.</w:t>
      </w:r>
      <w:r w:rsidRPr="0054175E">
        <w:rPr>
          <w:rFonts w:ascii="Arial" w:eastAsia="Arial" w:hAnsi="Arial" w:cs="Arial"/>
          <w:sz w:val="24"/>
          <w:szCs w:val="24"/>
          <w:lang w:val="de-DE" w:bidi="en-US"/>
        </w:rPr>
        <w:tab/>
        <w:t xml:space="preserve">bilang at uri ng mga </w:t>
      </w:r>
      <w:r w:rsidR="00E03C16">
        <w:rPr>
          <w:rFonts w:ascii="Arial" w:eastAsia="Arial" w:hAnsi="Arial" w:cs="Arial"/>
          <w:sz w:val="24"/>
          <w:szCs w:val="24"/>
          <w:lang w:val="de-DE" w:bidi="en-US"/>
        </w:rPr>
        <w:t>dependent</w:t>
      </w:r>
    </w:p>
    <w:p w14:paraId="1592F22A" w14:textId="77777777" w:rsidR="00F80EAE" w:rsidRDefault="000B4029" w:rsidP="000A2DC4">
      <w:pPr>
        <w:spacing w:after="0" w:line="240" w:lineRule="auto"/>
        <w:ind w:left="3600" w:hanging="720"/>
        <w:rPr>
          <w:rFonts w:ascii="Arial" w:eastAsia="Arial" w:hAnsi="Arial" w:cs="Arial"/>
          <w:sz w:val="24"/>
          <w:szCs w:val="24"/>
          <w:lang w:val="de-DE" w:bidi="en-US"/>
        </w:rPr>
      </w:pPr>
      <w:r w:rsidRPr="0054175E">
        <w:rPr>
          <w:rFonts w:ascii="Arial" w:eastAsia="Arial" w:hAnsi="Arial" w:cs="Arial"/>
          <w:sz w:val="24"/>
          <w:szCs w:val="24"/>
          <w:lang w:val="de-DE" w:bidi="en-US"/>
        </w:rPr>
        <w:t>v.</w:t>
      </w:r>
      <w:r w:rsidRPr="0054175E">
        <w:rPr>
          <w:rFonts w:ascii="Arial" w:eastAsia="Arial" w:hAnsi="Arial" w:cs="Arial"/>
          <w:sz w:val="24"/>
          <w:szCs w:val="24"/>
          <w:lang w:val="de-DE" w:bidi="en-US"/>
        </w:rPr>
        <w:tab/>
        <w:t>pinagkukunan ng kita</w:t>
      </w:r>
    </w:p>
    <w:p w14:paraId="409905C4" w14:textId="77777777" w:rsidR="00F80EAE" w:rsidRDefault="000B4029" w:rsidP="000A2DC4">
      <w:pPr>
        <w:spacing w:after="0" w:line="240" w:lineRule="auto"/>
        <w:ind w:left="3600" w:hanging="720"/>
        <w:rPr>
          <w:rFonts w:ascii="Arial" w:eastAsia="Arial" w:hAnsi="Arial" w:cs="Arial"/>
          <w:sz w:val="24"/>
          <w:szCs w:val="24"/>
          <w:lang w:val="de-DE" w:bidi="en-US"/>
        </w:rPr>
      </w:pPr>
      <w:r w:rsidRPr="0054175E">
        <w:rPr>
          <w:rFonts w:ascii="Arial" w:eastAsia="Arial" w:hAnsi="Arial" w:cs="Arial"/>
          <w:sz w:val="24"/>
          <w:szCs w:val="24"/>
          <w:lang w:val="de-DE" w:bidi="en-US"/>
        </w:rPr>
        <w:t>vi.</w:t>
      </w:r>
      <w:r w:rsidRPr="0054175E">
        <w:rPr>
          <w:rFonts w:ascii="Arial" w:eastAsia="Arial" w:hAnsi="Arial" w:cs="Arial"/>
          <w:sz w:val="24"/>
          <w:szCs w:val="24"/>
          <w:lang w:val="de-DE" w:bidi="en-US"/>
        </w:rPr>
        <w:tab/>
        <w:t>taunang kita</w:t>
      </w:r>
    </w:p>
    <w:p w14:paraId="2B12A9C3" w14:textId="77777777" w:rsidR="00F80EAE" w:rsidRDefault="000B4029" w:rsidP="000A2DC4">
      <w:pPr>
        <w:spacing w:after="0" w:line="240" w:lineRule="auto"/>
        <w:ind w:left="3600" w:hanging="720"/>
        <w:rPr>
          <w:rFonts w:ascii="Arial" w:eastAsia="Arial" w:hAnsi="Arial" w:cs="Arial"/>
          <w:sz w:val="24"/>
          <w:szCs w:val="24"/>
          <w:lang w:val="pt-BR" w:bidi="en-US"/>
        </w:rPr>
      </w:pPr>
      <w:r w:rsidRPr="0054175E">
        <w:rPr>
          <w:rFonts w:ascii="Arial" w:eastAsia="Arial" w:hAnsi="Arial" w:cs="Arial"/>
          <w:sz w:val="24"/>
          <w:szCs w:val="24"/>
          <w:lang w:val="pt-BR" w:bidi="en-US"/>
        </w:rPr>
        <w:t>vii.</w:t>
      </w:r>
      <w:r w:rsidRPr="0054175E">
        <w:rPr>
          <w:rFonts w:ascii="Arial" w:eastAsia="Arial" w:hAnsi="Arial" w:cs="Arial"/>
          <w:sz w:val="24"/>
          <w:szCs w:val="24"/>
          <w:lang w:val="pt-BR" w:bidi="en-US"/>
        </w:rPr>
        <w:tab/>
        <w:t>umiiral na insurance ng consumer</w:t>
      </w:r>
    </w:p>
    <w:p w14:paraId="663C8EC1"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viii.</w:t>
      </w:r>
      <w:r w:rsidRPr="000A2DC4">
        <w:rPr>
          <w:rFonts w:ascii="Arial" w:eastAsia="Arial" w:hAnsi="Arial" w:cs="Arial"/>
          <w:sz w:val="24"/>
          <w:szCs w:val="24"/>
          <w:lang w:bidi="en-US"/>
        </w:rPr>
        <w:tab/>
        <w:t>mga pangangailangan at layunin ng insurance ng consumer</w:t>
      </w:r>
    </w:p>
    <w:p w14:paraId="1AF47AAF"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ix.</w:t>
      </w:r>
      <w:r w:rsidRPr="000A2DC4">
        <w:rPr>
          <w:rFonts w:ascii="Arial" w:eastAsia="Arial" w:hAnsi="Arial" w:cs="Arial"/>
          <w:sz w:val="24"/>
          <w:szCs w:val="24"/>
          <w:lang w:bidi="en-US"/>
        </w:rPr>
        <w:tab/>
        <w:t>gastos para sa consumer at kakayahan ng consumer na magbayad para sa iminungkahing transaksyon o mga transaksyon</w:t>
      </w:r>
    </w:p>
    <w:p w14:paraId="6E7D7AD9"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w:t>
      </w:r>
      <w:r w:rsidRPr="000A2DC4">
        <w:rPr>
          <w:rFonts w:ascii="Arial" w:eastAsia="Arial" w:hAnsi="Arial" w:cs="Arial"/>
          <w:sz w:val="24"/>
          <w:szCs w:val="24"/>
          <w:lang w:bidi="en-US"/>
        </w:rPr>
        <w:tab/>
        <w:t>pinagmumulan ng pondo upang magbayad ng mga premium</w:t>
      </w:r>
    </w:p>
    <w:p w14:paraId="64308BD2" w14:textId="30134652" w:rsidR="000B4029" w:rsidRPr="000A2DC4" w:rsidRDefault="000B4029" w:rsidP="000A2DC4">
      <w:pPr>
        <w:spacing w:after="0" w:line="240" w:lineRule="auto"/>
        <w:ind w:left="3600" w:hanging="720"/>
        <w:rPr>
          <w:rFonts w:ascii="Arial" w:hAnsi="Arial" w:cs="Arial"/>
          <w:sz w:val="24"/>
          <w:szCs w:val="24"/>
        </w:rPr>
      </w:pPr>
      <w:r w:rsidRPr="000A2DC4">
        <w:rPr>
          <w:rFonts w:ascii="Arial" w:eastAsia="Arial" w:hAnsi="Arial" w:cs="Arial"/>
          <w:sz w:val="24"/>
          <w:szCs w:val="24"/>
          <w:lang w:bidi="en-US"/>
        </w:rPr>
        <w:t>xi.</w:t>
      </w:r>
      <w:r w:rsidRPr="000A2DC4">
        <w:rPr>
          <w:rFonts w:ascii="Arial" w:eastAsia="Arial" w:hAnsi="Arial" w:cs="Arial"/>
          <w:sz w:val="24"/>
          <w:szCs w:val="24"/>
          <w:lang w:bidi="en-US"/>
        </w:rPr>
        <w:tab/>
        <w:t>ipon sa pamumuhunan</w:t>
      </w:r>
    </w:p>
    <w:p w14:paraId="237102AD"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xii.</w:t>
      </w:r>
      <w:r w:rsidRPr="000A2DC4">
        <w:rPr>
          <w:rFonts w:ascii="Arial" w:eastAsia="Arial" w:hAnsi="Arial" w:cs="Arial"/>
          <w:sz w:val="24"/>
          <w:szCs w:val="24"/>
          <w:lang w:bidi="en-US"/>
        </w:rPr>
        <w:tab/>
      </w:r>
      <w:r w:rsidR="00E03C16">
        <w:rPr>
          <w:rFonts w:ascii="Arial" w:eastAsia="Arial" w:hAnsi="Arial" w:cs="Arial"/>
          <w:sz w:val="24"/>
          <w:szCs w:val="24"/>
          <w:lang w:bidi="en-US"/>
        </w:rPr>
        <w:t>pagtutuos</w:t>
      </w:r>
      <w:r w:rsidR="00E03C16" w:rsidRPr="000A2DC4">
        <w:rPr>
          <w:rFonts w:ascii="Arial" w:eastAsia="Arial" w:hAnsi="Arial" w:cs="Arial"/>
          <w:sz w:val="24"/>
          <w:szCs w:val="24"/>
          <w:lang w:bidi="en-US"/>
        </w:rPr>
        <w:t xml:space="preserve"> </w:t>
      </w:r>
      <w:r w:rsidRPr="000A2DC4">
        <w:rPr>
          <w:rFonts w:ascii="Arial" w:eastAsia="Arial" w:hAnsi="Arial" w:cs="Arial"/>
          <w:sz w:val="24"/>
          <w:szCs w:val="24"/>
          <w:lang w:bidi="en-US"/>
        </w:rPr>
        <w:t>ng netong halaga</w:t>
      </w:r>
    </w:p>
    <w:p w14:paraId="749D0DBE"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xiii</w:t>
      </w:r>
      <w:r w:rsidRPr="000A2DC4">
        <w:rPr>
          <w:rFonts w:ascii="Arial" w:eastAsia="Arial" w:hAnsi="Arial" w:cs="Arial"/>
          <w:sz w:val="24"/>
          <w:szCs w:val="24"/>
          <w:lang w:bidi="en-US"/>
        </w:rPr>
        <w:tab/>
        <w:t>katayuan sa buwis</w:t>
      </w:r>
    </w:p>
    <w:p w14:paraId="55AB90C0"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xiv.</w:t>
      </w:r>
      <w:r w:rsidRPr="000A2DC4">
        <w:rPr>
          <w:rFonts w:ascii="Arial" w:eastAsia="Arial" w:hAnsi="Arial" w:cs="Arial"/>
          <w:sz w:val="24"/>
          <w:szCs w:val="24"/>
          <w:lang w:bidi="en-US"/>
        </w:rPr>
        <w:tab/>
        <w:t>pangangailangan para sa mga pakinabang sa buwis</w:t>
      </w:r>
    </w:p>
    <w:p w14:paraId="05B4D073"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xv.</w:t>
      </w:r>
      <w:r w:rsidRPr="000A2DC4">
        <w:rPr>
          <w:rFonts w:ascii="Arial" w:eastAsia="Arial" w:hAnsi="Arial" w:cs="Arial"/>
          <w:sz w:val="24"/>
          <w:szCs w:val="24"/>
          <w:lang w:bidi="en-US"/>
        </w:rPr>
        <w:tab/>
        <w:t>karanasan sa pamumuhunan ng consumer</w:t>
      </w:r>
    </w:p>
    <w:p w14:paraId="11B7F29A" w14:textId="77777777" w:rsidR="00F80EAE" w:rsidRDefault="000B4029" w:rsidP="000A2DC4">
      <w:pPr>
        <w:spacing w:after="0" w:line="240" w:lineRule="auto"/>
        <w:ind w:left="3600" w:hanging="720"/>
        <w:rPr>
          <w:rFonts w:ascii="Arial" w:eastAsia="Arial" w:hAnsi="Arial" w:cs="Arial"/>
          <w:sz w:val="24"/>
          <w:szCs w:val="24"/>
          <w:lang w:bidi="en-US"/>
        </w:rPr>
      </w:pPr>
      <w:r w:rsidRPr="000A2DC4">
        <w:rPr>
          <w:rFonts w:ascii="Arial" w:eastAsia="Arial" w:hAnsi="Arial" w:cs="Arial"/>
          <w:sz w:val="24"/>
          <w:szCs w:val="24"/>
          <w:lang w:bidi="en-US"/>
        </w:rPr>
        <w:t>xvi.</w:t>
      </w:r>
      <w:r w:rsidRPr="000A2DC4">
        <w:rPr>
          <w:rFonts w:ascii="Arial" w:eastAsia="Arial" w:hAnsi="Arial" w:cs="Arial"/>
          <w:sz w:val="24"/>
          <w:szCs w:val="24"/>
          <w:lang w:bidi="en-US"/>
        </w:rPr>
        <w:tab/>
        <w:t>pagmamalasakit ng consumer para sa pangangalaga ng prinsipal</w:t>
      </w:r>
    </w:p>
    <w:p w14:paraId="38BA772B" w14:textId="68DD028A" w:rsidR="00F80EAE" w:rsidRPr="005F7B2C" w:rsidRDefault="000B4029" w:rsidP="005F7B2C">
      <w:pPr>
        <w:spacing w:after="240" w:line="240" w:lineRule="auto"/>
        <w:ind w:left="3600" w:hanging="720"/>
        <w:rPr>
          <w:rFonts w:ascii="Arial" w:eastAsia="Arial" w:hAnsi="Arial" w:cs="Arial"/>
          <w:sz w:val="24"/>
          <w:szCs w:val="24"/>
          <w:lang w:val="de-DE" w:bidi="en-US"/>
        </w:rPr>
      </w:pPr>
      <w:r w:rsidRPr="0054175E">
        <w:rPr>
          <w:rFonts w:ascii="Arial" w:eastAsia="Arial" w:hAnsi="Arial" w:cs="Arial"/>
          <w:sz w:val="24"/>
          <w:szCs w:val="24"/>
          <w:lang w:val="de-DE" w:bidi="en-US"/>
        </w:rPr>
        <w:t>xvii.</w:t>
      </w:r>
      <w:r w:rsidRPr="0054175E">
        <w:rPr>
          <w:rFonts w:ascii="Arial" w:eastAsia="Arial" w:hAnsi="Arial" w:cs="Arial"/>
          <w:sz w:val="24"/>
          <w:szCs w:val="24"/>
          <w:lang w:val="de-DE" w:bidi="en-US"/>
        </w:rPr>
        <w:tab/>
        <w:t>panahon ng produkto</w:t>
      </w:r>
    </w:p>
    <w:p w14:paraId="4BCA2B6F" w14:textId="7C725D56" w:rsidR="00F80EAE" w:rsidRDefault="00D1667F" w:rsidP="00E41459">
      <w:pPr>
        <w:pStyle w:val="Default"/>
        <w:tabs>
          <w:tab w:val="left" w:pos="720"/>
        </w:tabs>
        <w:ind w:left="720" w:right="821" w:hanging="540"/>
        <w:rPr>
          <w:sz w:val="23"/>
          <w:szCs w:val="23"/>
          <w:lang w:val="de-DE" w:bidi="en-US"/>
        </w:rPr>
      </w:pPr>
      <w:r w:rsidRPr="0054175E">
        <w:rPr>
          <w:b/>
          <w:lang w:val="de-DE" w:bidi="en-US"/>
        </w:rPr>
        <w:t>I.</w:t>
      </w:r>
      <w:r w:rsidRPr="0054175E">
        <w:rPr>
          <w:b/>
          <w:lang w:val="de-DE" w:bidi="en-US"/>
        </w:rPr>
        <w:tab/>
        <w:t>PANGKALAHATANG INSURANCE</w:t>
      </w:r>
      <w:r w:rsidRPr="0054175E">
        <w:rPr>
          <w:lang w:val="de-DE" w:bidi="en-US"/>
        </w:rPr>
        <w:t xml:space="preserve"> (15 katanungan (12 porsiyento) sa eksaminasyon</w:t>
      </w:r>
    </w:p>
    <w:p w14:paraId="300790C6" w14:textId="4A73A6AD" w:rsidR="00F80EAE" w:rsidRDefault="00D1667F" w:rsidP="004D0576">
      <w:pPr>
        <w:pStyle w:val="Default"/>
        <w:tabs>
          <w:tab w:val="left" w:pos="720"/>
        </w:tabs>
        <w:ind w:left="1440" w:right="821" w:hanging="720"/>
        <w:rPr>
          <w:sz w:val="23"/>
          <w:szCs w:val="23"/>
          <w:lang w:val="de-DE" w:bidi="en-US"/>
        </w:rPr>
      </w:pPr>
      <w:r w:rsidRPr="0054175E">
        <w:rPr>
          <w:b/>
          <w:lang w:val="de-DE" w:bidi="en-US"/>
        </w:rPr>
        <w:t>H.</w:t>
      </w:r>
      <w:r w:rsidRPr="0054175E">
        <w:rPr>
          <w:b/>
          <w:lang w:val="de-DE" w:bidi="en-US"/>
        </w:rPr>
        <w:tab/>
        <w:t>Mga Isyu sa Pederal na Health Insurance</w:t>
      </w:r>
      <w:r w:rsidRPr="0054175E">
        <w:rPr>
          <w:sz w:val="23"/>
          <w:szCs w:val="23"/>
          <w:lang w:val="de-DE" w:bidi="en-US"/>
        </w:rPr>
        <w:t xml:space="preserve"> (1 katanungan sa 15 katanungan sa Pangkalahatang Insurance)</w:t>
      </w:r>
    </w:p>
    <w:p w14:paraId="55F4B3F7" w14:textId="51CE0D31" w:rsidR="00F80EAE" w:rsidRDefault="00D1667F" w:rsidP="004D0576">
      <w:pPr>
        <w:pStyle w:val="Default"/>
        <w:tabs>
          <w:tab w:val="left" w:pos="720"/>
        </w:tabs>
        <w:ind w:left="2160" w:right="821" w:hanging="720"/>
        <w:rPr>
          <w:lang w:bidi="en-US"/>
        </w:rPr>
      </w:pPr>
      <w:r w:rsidRPr="00691A4D">
        <w:rPr>
          <w:lang w:bidi="en-US"/>
        </w:rPr>
        <w:t>1.</w:t>
      </w:r>
      <w:r w:rsidRPr="00691A4D">
        <w:rPr>
          <w:lang w:bidi="en-US"/>
        </w:rPr>
        <w:tab/>
        <w:t>Unawain ang Patient Protection and Affordable Care Act (PPACA) (Pampublikong Batas 111-148) tulad ng nauugnay sa:</w:t>
      </w:r>
    </w:p>
    <w:p w14:paraId="16DC7520" w14:textId="01B75E00" w:rsidR="00F80EAE" w:rsidRDefault="00D1667F" w:rsidP="004D0576">
      <w:pPr>
        <w:pStyle w:val="Default"/>
        <w:tabs>
          <w:tab w:val="left" w:pos="2160"/>
        </w:tabs>
        <w:ind w:left="2880" w:right="821" w:hanging="720"/>
        <w:rPr>
          <w:lang w:bidi="en-US"/>
        </w:rPr>
      </w:pPr>
      <w:r w:rsidRPr="00691A4D">
        <w:rPr>
          <w:lang w:bidi="en-US"/>
        </w:rPr>
        <w:lastRenderedPageBreak/>
        <w:t>a.</w:t>
      </w:r>
      <w:r w:rsidRPr="00691A4D">
        <w:rPr>
          <w:lang w:bidi="en-US"/>
        </w:rPr>
        <w:tab/>
        <w:t>Health Benefit Exchange</w:t>
      </w:r>
    </w:p>
    <w:p w14:paraId="0BEC5E08" w14:textId="6804504D" w:rsidR="00F80EAE" w:rsidRDefault="00D1667F" w:rsidP="004D0576">
      <w:pPr>
        <w:pStyle w:val="Default"/>
        <w:tabs>
          <w:tab w:val="left" w:pos="2160"/>
        </w:tabs>
        <w:ind w:left="3600" w:right="821" w:hanging="720"/>
        <w:rPr>
          <w:lang w:bidi="en-US"/>
        </w:rPr>
      </w:pPr>
      <w:r w:rsidRPr="00691A4D">
        <w:rPr>
          <w:lang w:bidi="en-US"/>
        </w:rPr>
        <w:t>i.</w:t>
      </w:r>
      <w:r w:rsidRPr="00691A4D">
        <w:rPr>
          <w:lang w:bidi="en-US"/>
        </w:rPr>
        <w:tab/>
        <w:t>Nilikha ng PPACA at ang pagpapatupad ay nag-iiba ayon sa estado</w:t>
      </w:r>
    </w:p>
    <w:p w14:paraId="00225373" w14:textId="2B11E17D" w:rsidR="00F80EAE" w:rsidRDefault="00D1667F" w:rsidP="004D0576">
      <w:pPr>
        <w:pStyle w:val="Default"/>
        <w:tabs>
          <w:tab w:val="left" w:pos="2160"/>
        </w:tabs>
        <w:ind w:left="2880" w:right="821" w:hanging="720"/>
        <w:rPr>
          <w:lang w:bidi="en-US"/>
        </w:rPr>
      </w:pPr>
      <w:r w:rsidRPr="00691A4D">
        <w:rPr>
          <w:lang w:bidi="en-US"/>
        </w:rPr>
        <w:t>b.</w:t>
      </w:r>
      <w:r w:rsidRPr="00691A4D">
        <w:rPr>
          <w:lang w:bidi="en-US"/>
        </w:rPr>
        <w:tab/>
        <w:t>Menor de edad at Batang nasa hustong gulang</w:t>
      </w:r>
    </w:p>
    <w:p w14:paraId="01535E01" w14:textId="0889764A" w:rsidR="00F80EAE" w:rsidRDefault="00D1667F" w:rsidP="004D0576">
      <w:pPr>
        <w:pStyle w:val="Default"/>
        <w:tabs>
          <w:tab w:val="left" w:pos="2160"/>
        </w:tabs>
        <w:ind w:left="3600" w:right="821" w:hanging="720"/>
        <w:rPr>
          <w:lang w:bidi="en-US"/>
        </w:rPr>
      </w:pPr>
      <w:r w:rsidRPr="00691A4D">
        <w:rPr>
          <w:lang w:bidi="en-US"/>
        </w:rPr>
        <w:t>i.</w:t>
      </w:r>
      <w:r w:rsidRPr="00691A4D">
        <w:rPr>
          <w:lang w:bidi="en-US"/>
        </w:rPr>
        <w:tab/>
        <w:t>Coverage para sa mga batang nasa hustong gulang hanggang sa edad na 26</w:t>
      </w:r>
    </w:p>
    <w:p w14:paraId="44A7D8ED" w14:textId="1C8B9FF8" w:rsidR="00F80EAE" w:rsidRDefault="00D1667F" w:rsidP="004D0576">
      <w:pPr>
        <w:pStyle w:val="Default"/>
        <w:tabs>
          <w:tab w:val="left" w:pos="2160"/>
        </w:tabs>
        <w:ind w:left="3600" w:right="821" w:hanging="720"/>
        <w:rPr>
          <w:lang w:bidi="en-US"/>
        </w:rPr>
      </w:pPr>
      <w:r w:rsidRPr="00691A4D">
        <w:rPr>
          <w:lang w:bidi="en-US"/>
        </w:rPr>
        <w:t>ii.</w:t>
      </w:r>
      <w:r w:rsidRPr="00691A4D">
        <w:rPr>
          <w:lang w:bidi="en-US"/>
        </w:rPr>
        <w:tab/>
        <w:t>Garantiyang Isyu para sa mga batang wala pang 19 taong gulang</w:t>
      </w:r>
    </w:p>
    <w:p w14:paraId="502FE551" w14:textId="3384B194" w:rsidR="00F80EAE" w:rsidRDefault="00D1667F" w:rsidP="004D0576">
      <w:pPr>
        <w:pStyle w:val="Default"/>
        <w:tabs>
          <w:tab w:val="left" w:pos="2160"/>
        </w:tabs>
        <w:ind w:left="2880" w:right="821" w:hanging="720"/>
        <w:rPr>
          <w:lang w:val="pt-BR" w:bidi="en-US"/>
        </w:rPr>
      </w:pPr>
      <w:r w:rsidRPr="0054175E">
        <w:rPr>
          <w:lang w:val="pt-BR" w:bidi="en-US"/>
        </w:rPr>
        <w:t>c.</w:t>
      </w:r>
      <w:r w:rsidRPr="0054175E">
        <w:rPr>
          <w:lang w:val="pt-BR" w:bidi="en-US"/>
        </w:rPr>
        <w:tab/>
        <w:t>Mga kaugnay na pederal na batas at regulasyon</w:t>
      </w:r>
    </w:p>
    <w:p w14:paraId="23FF27CB" w14:textId="049D555C" w:rsidR="00F80EAE" w:rsidRDefault="00D1667F" w:rsidP="004D0576">
      <w:pPr>
        <w:pStyle w:val="Default"/>
        <w:tabs>
          <w:tab w:val="left" w:pos="2160"/>
        </w:tabs>
        <w:ind w:left="2880" w:right="821" w:hanging="720"/>
        <w:rPr>
          <w:lang w:val="pt-BR" w:bidi="en-US"/>
        </w:rPr>
      </w:pPr>
      <w:r w:rsidRPr="0054175E">
        <w:rPr>
          <w:lang w:val="pt-BR" w:bidi="en-US"/>
        </w:rPr>
        <w:t>d.</w:t>
      </w:r>
      <w:r w:rsidRPr="0054175E">
        <w:rPr>
          <w:lang w:val="pt-BR" w:bidi="en-US"/>
        </w:rPr>
        <w:tab/>
        <w:t>Ratio ng Pagkawala ng Medikal (MLR)</w:t>
      </w:r>
    </w:p>
    <w:p w14:paraId="11F3D53F" w14:textId="22E04EB0" w:rsidR="00F80EAE" w:rsidRDefault="00D1667F" w:rsidP="004D0576">
      <w:pPr>
        <w:pStyle w:val="Default"/>
        <w:tabs>
          <w:tab w:val="left" w:pos="2160"/>
        </w:tabs>
        <w:ind w:left="2880" w:right="821" w:hanging="720"/>
        <w:rPr>
          <w:lang w:val="pt-BR" w:bidi="en-US"/>
        </w:rPr>
      </w:pPr>
      <w:r w:rsidRPr="0054175E">
        <w:rPr>
          <w:lang w:val="pt-BR" w:bidi="en-US"/>
        </w:rPr>
        <w:t>e.</w:t>
      </w:r>
      <w:r w:rsidRPr="0054175E">
        <w:rPr>
          <w:lang w:val="pt-BR" w:bidi="en-US"/>
        </w:rPr>
        <w:tab/>
        <w:t>Unawain ang konsepto at ginagawa ng "</w:t>
      </w:r>
      <w:r w:rsidR="00E03C16">
        <w:rPr>
          <w:lang w:val="pt-BR" w:bidi="en-US"/>
        </w:rPr>
        <w:t>M</w:t>
      </w:r>
      <w:r w:rsidRPr="0054175E">
        <w:rPr>
          <w:lang w:val="pt-BR" w:bidi="en-US"/>
        </w:rPr>
        <w:t xml:space="preserve">ga </w:t>
      </w:r>
      <w:r w:rsidR="00E03C16">
        <w:rPr>
          <w:lang w:val="pt-BR" w:bidi="en-US"/>
        </w:rPr>
        <w:t>Navigator</w:t>
      </w:r>
      <w:r w:rsidRPr="0054175E">
        <w:rPr>
          <w:lang w:val="pt-BR" w:bidi="en-US"/>
        </w:rPr>
        <w:t>" sa pamamagitan ng palitan sa California</w:t>
      </w:r>
    </w:p>
    <w:p w14:paraId="1E0CAC47" w14:textId="78151CA7" w:rsidR="00F80EAE" w:rsidRDefault="00D1667F" w:rsidP="004D0576">
      <w:pPr>
        <w:pStyle w:val="Default"/>
        <w:tabs>
          <w:tab w:val="left" w:pos="2160"/>
        </w:tabs>
        <w:ind w:left="3600" w:right="821" w:hanging="720"/>
        <w:rPr>
          <w:lang w:val="pt-BR" w:bidi="en-US"/>
        </w:rPr>
      </w:pPr>
      <w:r w:rsidRPr="0054175E">
        <w:rPr>
          <w:lang w:val="pt-BR" w:bidi="en-US"/>
        </w:rPr>
        <w:t>i.</w:t>
      </w:r>
      <w:r w:rsidRPr="0054175E">
        <w:rPr>
          <w:lang w:val="pt-BR" w:bidi="en-US"/>
        </w:rPr>
        <w:tab/>
        <w:t>magawang tukuyin kung sino ang may hurisdiksyon sa mga Navigator</w:t>
      </w:r>
    </w:p>
    <w:p w14:paraId="3020131A" w14:textId="5D7DB9A3" w:rsidR="00F80EAE" w:rsidRDefault="00D1667F" w:rsidP="004D0576">
      <w:pPr>
        <w:pStyle w:val="Default"/>
        <w:tabs>
          <w:tab w:val="left" w:pos="2160"/>
        </w:tabs>
        <w:ind w:left="4320" w:right="821" w:hanging="720"/>
        <w:rPr>
          <w:lang w:bidi="en-US"/>
        </w:rPr>
      </w:pPr>
      <w:r w:rsidRPr="00691A4D">
        <w:rPr>
          <w:lang w:bidi="en-US"/>
        </w:rPr>
        <w:t>1)</w:t>
      </w:r>
      <w:r w:rsidRPr="00691A4D">
        <w:rPr>
          <w:lang w:bidi="en-US"/>
        </w:rPr>
        <w:tab/>
        <w:t>pagpapatupad</w:t>
      </w:r>
    </w:p>
    <w:p w14:paraId="0F7B1EAE" w14:textId="45571E3E" w:rsidR="00F80EAE" w:rsidRDefault="00D1667F" w:rsidP="004D0576">
      <w:pPr>
        <w:pStyle w:val="Default"/>
        <w:tabs>
          <w:tab w:val="left" w:pos="2160"/>
        </w:tabs>
        <w:ind w:left="4320" w:right="821" w:hanging="720"/>
        <w:rPr>
          <w:lang w:bidi="en-US"/>
        </w:rPr>
      </w:pPr>
      <w:r w:rsidRPr="00691A4D">
        <w:rPr>
          <w:lang w:bidi="en-US"/>
        </w:rPr>
        <w:t>2)</w:t>
      </w:r>
      <w:r w:rsidRPr="00691A4D">
        <w:rPr>
          <w:lang w:bidi="en-US"/>
        </w:rPr>
        <w:tab/>
        <w:t>mga reklamo</w:t>
      </w:r>
    </w:p>
    <w:p w14:paraId="288E6C51" w14:textId="3A300C16" w:rsidR="00F80EAE" w:rsidRDefault="00D1667F" w:rsidP="004D0576">
      <w:pPr>
        <w:pStyle w:val="Default"/>
        <w:tabs>
          <w:tab w:val="left" w:pos="2160"/>
        </w:tabs>
        <w:ind w:left="2880" w:right="821" w:hanging="720"/>
        <w:rPr>
          <w:lang w:bidi="en-US"/>
        </w:rPr>
      </w:pPr>
      <w:r w:rsidRPr="00691A4D">
        <w:rPr>
          <w:lang w:bidi="en-US"/>
        </w:rPr>
        <w:t>f.</w:t>
      </w:r>
      <w:r w:rsidRPr="00691A4D">
        <w:rPr>
          <w:lang w:bidi="en-US"/>
        </w:rPr>
        <w:tab/>
        <w:t>Pagkuha ng coverage</w:t>
      </w:r>
      <w:r w:rsidR="00E03C16">
        <w:rPr>
          <w:lang w:bidi="en-US"/>
        </w:rPr>
        <w:t xml:space="preserve"> ng </w:t>
      </w:r>
      <w:r w:rsidR="00BD28F3">
        <w:rPr>
          <w:lang w:bidi="en-US"/>
        </w:rPr>
        <w:t>health insurance</w:t>
      </w:r>
    </w:p>
    <w:p w14:paraId="6428FBE0" w14:textId="71E9DC60" w:rsidR="00CF7924" w:rsidRPr="005F7B2C" w:rsidRDefault="00D1667F" w:rsidP="005F7B2C">
      <w:pPr>
        <w:pStyle w:val="Default"/>
        <w:tabs>
          <w:tab w:val="left" w:pos="2160"/>
        </w:tabs>
        <w:spacing w:after="240"/>
        <w:ind w:left="3600" w:right="821" w:hanging="720"/>
        <w:rPr>
          <w:lang w:bidi="en-US"/>
        </w:rPr>
      </w:pPr>
      <w:r w:rsidRPr="00691A4D">
        <w:rPr>
          <w:lang w:bidi="en-US"/>
        </w:rPr>
        <w:t>i.</w:t>
      </w:r>
      <w:r w:rsidRPr="00691A4D">
        <w:rPr>
          <w:lang w:bidi="en-US"/>
        </w:rPr>
        <w:tab/>
        <w:t xml:space="preserve">Paano nakakakuha ang mga tao ng iba pang uri ng </w:t>
      </w:r>
      <w:r w:rsidR="00E03C16">
        <w:rPr>
          <w:lang w:bidi="en-US"/>
        </w:rPr>
        <w:t>coverage sa kalusugan</w:t>
      </w:r>
      <w:r w:rsidRPr="00691A4D">
        <w:rPr>
          <w:lang w:bidi="en-US"/>
        </w:rPr>
        <w:t xml:space="preserve"> para sa Grupo at mga indibidwal</w:t>
      </w:r>
    </w:p>
    <w:p w14:paraId="56CEE814" w14:textId="33B84C15" w:rsidR="00F80EAE" w:rsidRDefault="00D1667F" w:rsidP="00E41459">
      <w:pPr>
        <w:pStyle w:val="Default"/>
        <w:ind w:left="720" w:right="821" w:hanging="540"/>
        <w:rPr>
          <w:sz w:val="23"/>
          <w:szCs w:val="23"/>
          <w:lang w:bidi="en-US"/>
        </w:rPr>
      </w:pPr>
      <w:r w:rsidRPr="00E41459">
        <w:rPr>
          <w:b/>
          <w:lang w:bidi="en-US"/>
        </w:rPr>
        <w:t>I.</w:t>
      </w:r>
      <w:r w:rsidRPr="00E41459">
        <w:rPr>
          <w:b/>
          <w:lang w:bidi="en-US"/>
        </w:rPr>
        <w:tab/>
        <w:t>PANGKALAHATANG INSURANCE</w:t>
      </w:r>
      <w:r w:rsidRPr="00E41459">
        <w:rPr>
          <w:lang w:bidi="en-US"/>
        </w:rPr>
        <w:t xml:space="preserve"> (15 katanungan (12 porsiyento) sa eksaminasyon</w:t>
      </w:r>
    </w:p>
    <w:p w14:paraId="4E5FBC7A" w14:textId="404B8930" w:rsidR="00F80EAE" w:rsidRDefault="00D1667F" w:rsidP="004D0576">
      <w:pPr>
        <w:pStyle w:val="Default"/>
        <w:ind w:left="1440" w:right="821" w:hanging="720"/>
        <w:rPr>
          <w:sz w:val="23"/>
          <w:szCs w:val="23"/>
          <w:lang w:bidi="en-US"/>
        </w:rPr>
      </w:pPr>
      <w:r w:rsidRPr="00E41459">
        <w:rPr>
          <w:b/>
          <w:lang w:bidi="en-US"/>
        </w:rPr>
        <w:t>I.</w:t>
      </w:r>
      <w:r w:rsidRPr="00E41459">
        <w:rPr>
          <w:b/>
          <w:lang w:bidi="en-US"/>
        </w:rPr>
        <w:tab/>
        <w:t>Mga Programa sa Health Insurance ng California</w:t>
      </w:r>
      <w:r w:rsidRPr="00E41459">
        <w:rPr>
          <w:sz w:val="23"/>
          <w:szCs w:val="23"/>
          <w:lang w:bidi="en-US"/>
        </w:rPr>
        <w:t xml:space="preserve"> (1 katanungan ng 15 katanungan sa Pangkalahatang Insurance)</w:t>
      </w:r>
    </w:p>
    <w:p w14:paraId="4A699F29" w14:textId="2CDABBD3" w:rsidR="00F80EAE" w:rsidRDefault="00D1667F" w:rsidP="004D0576">
      <w:pPr>
        <w:pStyle w:val="Default"/>
        <w:ind w:left="1440" w:right="821"/>
        <w:rPr>
          <w:lang w:bidi="en-US"/>
        </w:rPr>
      </w:pPr>
      <w:r w:rsidRPr="00691A4D">
        <w:rPr>
          <w:lang w:bidi="en-US"/>
        </w:rPr>
        <w:t>1.</w:t>
      </w:r>
      <w:r w:rsidRPr="00691A4D">
        <w:rPr>
          <w:lang w:bidi="en-US"/>
        </w:rPr>
        <w:tab/>
        <w:t>Unawain ang mga umuunlad na isyu habang nakakaapekto ang mga ito sa mga indibidwal na consumer:</w:t>
      </w:r>
    </w:p>
    <w:p w14:paraId="41AFE3C9" w14:textId="48489378" w:rsidR="00F80EAE" w:rsidRDefault="00D1667F" w:rsidP="00AE387A">
      <w:pPr>
        <w:pStyle w:val="Default"/>
        <w:ind w:left="2880" w:right="821" w:hanging="720"/>
        <w:rPr>
          <w:lang w:bidi="en-US"/>
        </w:rPr>
      </w:pPr>
      <w:r w:rsidRPr="00691A4D">
        <w:rPr>
          <w:lang w:bidi="en-US"/>
        </w:rPr>
        <w:t>a.</w:t>
      </w:r>
      <w:r w:rsidRPr="00691A4D">
        <w:rPr>
          <w:lang w:bidi="en-US"/>
        </w:rPr>
        <w:tab/>
        <w:t>Access for Infants and Mothers Program (AIM), Section 12695 ng CIC</w:t>
      </w:r>
    </w:p>
    <w:p w14:paraId="48E0B451" w14:textId="234E3DA2" w:rsidR="00F80EAE" w:rsidRDefault="00AE387A" w:rsidP="004D0576">
      <w:pPr>
        <w:pStyle w:val="Default"/>
        <w:ind w:left="2160" w:right="821"/>
        <w:rPr>
          <w:lang w:val="it-IT" w:bidi="en-US"/>
        </w:rPr>
      </w:pPr>
      <w:r w:rsidRPr="0054175E">
        <w:rPr>
          <w:lang w:val="it-IT" w:bidi="en-US"/>
        </w:rPr>
        <w:t>b.</w:t>
      </w:r>
      <w:r w:rsidRPr="0054175E">
        <w:rPr>
          <w:lang w:val="it-IT" w:bidi="en-US"/>
        </w:rPr>
        <w:tab/>
        <w:t>Palitan ng mga Benepisyo sa Kalusugan ng California</w:t>
      </w:r>
    </w:p>
    <w:p w14:paraId="12497C88" w14:textId="0B9F3DEE" w:rsidR="00F80EAE" w:rsidRDefault="00D1667F" w:rsidP="004D0576">
      <w:pPr>
        <w:pStyle w:val="Default"/>
        <w:ind w:left="2880" w:right="821"/>
        <w:rPr>
          <w:lang w:val="it-IT" w:bidi="en-US"/>
        </w:rPr>
      </w:pPr>
      <w:r w:rsidRPr="0054175E">
        <w:rPr>
          <w:lang w:val="it-IT" w:bidi="en-US"/>
        </w:rPr>
        <w:t>i.</w:t>
      </w:r>
      <w:r w:rsidRPr="0054175E">
        <w:rPr>
          <w:lang w:val="it-IT" w:bidi="en-US"/>
        </w:rPr>
        <w:tab/>
        <w:t>Nilikha ng PPACA</w:t>
      </w:r>
    </w:p>
    <w:p w14:paraId="03012665" w14:textId="77179146" w:rsidR="00F80EAE" w:rsidRDefault="00D1667F" w:rsidP="004D0576">
      <w:pPr>
        <w:pStyle w:val="Default"/>
        <w:ind w:left="3600" w:right="821"/>
        <w:rPr>
          <w:lang w:val="it-IT" w:bidi="en-US"/>
        </w:rPr>
      </w:pPr>
      <w:r w:rsidRPr="0054175E">
        <w:rPr>
          <w:lang w:val="it-IT" w:bidi="en-US"/>
        </w:rPr>
        <w:t>1)</w:t>
      </w:r>
      <w:r w:rsidRPr="0054175E">
        <w:rPr>
          <w:lang w:val="it-IT" w:bidi="en-US"/>
        </w:rPr>
        <w:tab/>
        <w:t>Ano ang ibinibigay nito sa mga consumer sa California</w:t>
      </w:r>
    </w:p>
    <w:p w14:paraId="22AFB0E7" w14:textId="5E2D2503" w:rsidR="00F80EAE" w:rsidRDefault="00AE387A" w:rsidP="004D0576">
      <w:pPr>
        <w:pStyle w:val="Default"/>
        <w:ind w:left="2160" w:right="821"/>
        <w:rPr>
          <w:lang w:val="it-IT" w:bidi="en-US"/>
        </w:rPr>
      </w:pPr>
      <w:r w:rsidRPr="0054175E">
        <w:rPr>
          <w:lang w:val="it-IT" w:bidi="en-US"/>
        </w:rPr>
        <w:t>c.</w:t>
      </w:r>
      <w:r w:rsidRPr="0054175E">
        <w:rPr>
          <w:lang w:val="it-IT" w:bidi="en-US"/>
        </w:rPr>
        <w:tab/>
        <w:t>Cal-COBRA</w:t>
      </w:r>
    </w:p>
    <w:p w14:paraId="1BCF5215" w14:textId="5E2A9554" w:rsidR="000B4029" w:rsidRPr="0054175E" w:rsidRDefault="00AE387A" w:rsidP="004D0576">
      <w:pPr>
        <w:pStyle w:val="Default"/>
        <w:ind w:left="2160" w:right="821"/>
        <w:rPr>
          <w:lang w:val="it-IT"/>
        </w:rPr>
      </w:pPr>
      <w:r w:rsidRPr="0054175E">
        <w:rPr>
          <w:lang w:val="it-IT" w:bidi="en-US"/>
        </w:rPr>
        <w:t>d.</w:t>
      </w:r>
      <w:r w:rsidRPr="0054175E">
        <w:rPr>
          <w:lang w:val="it-IT" w:bidi="en-US"/>
        </w:rPr>
        <w:tab/>
        <w:t>Medi-Cal</w:t>
      </w:r>
    </w:p>
    <w:p w14:paraId="7B8C9EC1" w14:textId="77777777" w:rsidR="000B4029" w:rsidRPr="0054175E" w:rsidRDefault="000B4029" w:rsidP="004D0576">
      <w:pPr>
        <w:pStyle w:val="Default"/>
        <w:ind w:left="2160" w:right="821"/>
        <w:rPr>
          <w:lang w:val="it-IT"/>
        </w:rPr>
      </w:pPr>
      <w:r w:rsidRPr="0054175E">
        <w:rPr>
          <w:lang w:val="it-IT" w:bidi="en-US"/>
        </w:rPr>
        <w:tab/>
        <w:t>i.</w:t>
      </w:r>
      <w:r w:rsidRPr="0054175E">
        <w:rPr>
          <w:lang w:val="it-IT" w:bidi="en-US"/>
        </w:rPr>
        <w:tab/>
        <w:t>pagiging karapat-dapat para sa mga indibidwal at mga bata batay sa kita kumpara sa FPL</w:t>
      </w:r>
    </w:p>
    <w:p w14:paraId="5CB35BFB" w14:textId="77777777" w:rsidR="00D1667F" w:rsidRPr="0054175E" w:rsidRDefault="00D1667F" w:rsidP="0098267A">
      <w:pPr>
        <w:pStyle w:val="Default"/>
        <w:ind w:left="1440" w:right="821"/>
        <w:rPr>
          <w:b/>
          <w:lang w:val="it-IT"/>
        </w:rPr>
      </w:pPr>
    </w:p>
    <w:p w14:paraId="47217897" w14:textId="04F1C43A" w:rsidR="00F80EAE" w:rsidRDefault="00D1667F" w:rsidP="00B92B29">
      <w:pPr>
        <w:pStyle w:val="Default"/>
        <w:ind w:left="720" w:right="821" w:hanging="540"/>
        <w:rPr>
          <w:lang w:val="it-IT" w:bidi="en-US"/>
        </w:rPr>
      </w:pPr>
      <w:r w:rsidRPr="0054175E">
        <w:rPr>
          <w:b/>
          <w:lang w:val="it-IT" w:bidi="en-US"/>
        </w:rPr>
        <w:t>I.</w:t>
      </w:r>
      <w:r w:rsidRPr="0054175E">
        <w:rPr>
          <w:b/>
          <w:lang w:val="it-IT" w:bidi="en-US"/>
        </w:rPr>
        <w:tab/>
        <w:t xml:space="preserve">PANGKALAHATANG INSURANCE </w:t>
      </w:r>
      <w:r w:rsidRPr="0054175E">
        <w:rPr>
          <w:lang w:val="it-IT" w:bidi="en-US"/>
        </w:rPr>
        <w:t>(15 katanungan (12 porsiyento) sa eksaminasyon)</w:t>
      </w:r>
    </w:p>
    <w:p w14:paraId="510BF396" w14:textId="4A019A45" w:rsidR="00F80EAE" w:rsidRDefault="00D1667F" w:rsidP="004D0576">
      <w:pPr>
        <w:pStyle w:val="Default"/>
        <w:ind w:left="1440" w:right="821" w:hanging="720"/>
        <w:rPr>
          <w:b/>
          <w:lang w:val="it-IT" w:bidi="en-US"/>
        </w:rPr>
      </w:pPr>
      <w:r w:rsidRPr="0054175E">
        <w:rPr>
          <w:b/>
          <w:lang w:val="it-IT" w:bidi="en-US"/>
        </w:rPr>
        <w:t>J.</w:t>
      </w:r>
      <w:r w:rsidRPr="0054175E">
        <w:rPr>
          <w:b/>
          <w:lang w:val="it-IT" w:bidi="en-US"/>
        </w:rPr>
        <w:tab/>
      </w:r>
      <w:r w:rsidR="00222150">
        <w:rPr>
          <w:b/>
          <w:lang w:val="it-IT" w:bidi="en-US"/>
        </w:rPr>
        <w:t>Integrasyon ng m</w:t>
      </w:r>
      <w:r w:rsidRPr="0054175E">
        <w:rPr>
          <w:b/>
          <w:lang w:val="it-IT" w:bidi="en-US"/>
        </w:rPr>
        <w:t>ga Programa sa Insurance ng Pederal at Estado</w:t>
      </w:r>
      <w:r w:rsidRPr="0054175E">
        <w:rPr>
          <w:sz w:val="23"/>
          <w:szCs w:val="23"/>
          <w:lang w:val="it-IT" w:bidi="en-US"/>
        </w:rPr>
        <w:t xml:space="preserve"> (1 katanungan ng 15 katanungan sa Pangkalahatang Insurance)</w:t>
      </w:r>
    </w:p>
    <w:p w14:paraId="3FF5867B" w14:textId="49350176" w:rsidR="00CF7924" w:rsidRPr="005F7B2C" w:rsidRDefault="00D1667F" w:rsidP="005F7B2C">
      <w:pPr>
        <w:pStyle w:val="Default"/>
        <w:ind w:left="2160" w:right="821" w:hanging="720"/>
        <w:rPr>
          <w:lang w:val="it-IT" w:bidi="en-US"/>
        </w:rPr>
      </w:pPr>
      <w:r w:rsidRPr="0054175E">
        <w:rPr>
          <w:lang w:val="it-IT" w:bidi="en-US"/>
        </w:rPr>
        <w:t>1.</w:t>
      </w:r>
      <w:r w:rsidRPr="0054175E">
        <w:rPr>
          <w:lang w:val="it-IT" w:bidi="en-US"/>
        </w:rPr>
        <w:tab/>
        <w:t>Unawain ang mga programa ng insurance kapwa sa pederal at estado at kung paano isinama ang mga ito sa mga pangangailangan ng consumer</w:t>
      </w:r>
      <w:r w:rsidR="005F7B2C">
        <w:rPr>
          <w:lang w:val="it-IT" w:bidi="en-US"/>
        </w:rPr>
        <w:br w:type="page"/>
      </w:r>
    </w:p>
    <w:p w14:paraId="5F685CEC" w14:textId="1185F179" w:rsidR="004D0576" w:rsidRPr="0054175E" w:rsidRDefault="004D0576" w:rsidP="00B92B29">
      <w:pPr>
        <w:pStyle w:val="Default"/>
        <w:ind w:left="720" w:right="821" w:hanging="540"/>
        <w:rPr>
          <w:b/>
          <w:lang w:val="it-IT"/>
        </w:rPr>
      </w:pPr>
      <w:r w:rsidRPr="0054175E">
        <w:rPr>
          <w:b/>
          <w:lang w:val="it-IT" w:bidi="en-US"/>
        </w:rPr>
        <w:lastRenderedPageBreak/>
        <w:t>I.</w:t>
      </w:r>
      <w:r w:rsidRPr="0054175E">
        <w:rPr>
          <w:b/>
          <w:lang w:val="it-IT" w:bidi="en-US"/>
        </w:rPr>
        <w:tab/>
        <w:t xml:space="preserve">PANGKALAHATANG INSURANCE </w:t>
      </w:r>
      <w:r w:rsidRPr="0054175E">
        <w:rPr>
          <w:lang w:val="it-IT" w:bidi="en-US"/>
        </w:rPr>
        <w:t>(15 katanungan (12 porsiyento) sa eksaminasyon)</w:t>
      </w:r>
    </w:p>
    <w:p w14:paraId="3F731022" w14:textId="2992C910" w:rsidR="00D1667F" w:rsidRPr="005F7B2C" w:rsidRDefault="00D1667F" w:rsidP="005F7B2C">
      <w:pPr>
        <w:pStyle w:val="Default"/>
        <w:spacing w:after="240"/>
        <w:ind w:left="1440" w:right="821" w:hanging="720"/>
        <w:rPr>
          <w:b/>
          <w:lang w:val="it-IT" w:bidi="en-US"/>
        </w:rPr>
      </w:pPr>
      <w:r w:rsidRPr="0054175E">
        <w:rPr>
          <w:b/>
          <w:lang w:val="it-IT" w:bidi="en-US"/>
        </w:rPr>
        <w:t>K.</w:t>
      </w:r>
      <w:r w:rsidRPr="0054175E">
        <w:rPr>
          <w:b/>
          <w:lang w:val="it-IT" w:bidi="en-US"/>
        </w:rPr>
        <w:tab/>
        <w:t>Tungkulin ng California Life and Health Insurance Guarantee Association</w:t>
      </w:r>
      <w:r w:rsidRPr="0054175E">
        <w:rPr>
          <w:sz w:val="23"/>
          <w:szCs w:val="23"/>
          <w:lang w:val="it-IT" w:bidi="en-US"/>
        </w:rPr>
        <w:t xml:space="preserve"> (2 katanungan ng 15 katanungan sa Pangkalahatang Insurance)</w:t>
      </w:r>
    </w:p>
    <w:p w14:paraId="3C3EAD49" w14:textId="2B97B8E3" w:rsidR="00D1667F" w:rsidRPr="00E41459" w:rsidRDefault="00D1667F" w:rsidP="00B92B29">
      <w:pPr>
        <w:pStyle w:val="Default"/>
        <w:ind w:left="720" w:right="821" w:hanging="540"/>
        <w:rPr>
          <w:b/>
        </w:rPr>
      </w:pPr>
      <w:r w:rsidRPr="00E41459">
        <w:rPr>
          <w:b/>
          <w:lang w:bidi="en-US"/>
        </w:rPr>
        <w:t>II.</w:t>
      </w:r>
      <w:r w:rsidRPr="00E41459">
        <w:rPr>
          <w:b/>
          <w:lang w:bidi="en-US"/>
        </w:rPr>
        <w:tab/>
        <w:t xml:space="preserve">LIFE </w:t>
      </w:r>
      <w:r w:rsidR="00BD28F3">
        <w:rPr>
          <w:b/>
          <w:lang w:bidi="en-US"/>
        </w:rPr>
        <w:t>AT</w:t>
      </w:r>
      <w:r w:rsidR="00BD28F3" w:rsidRPr="00E41459">
        <w:rPr>
          <w:b/>
          <w:lang w:bidi="en-US"/>
        </w:rPr>
        <w:t xml:space="preserve"> </w:t>
      </w:r>
      <w:r w:rsidRPr="00E41459">
        <w:rPr>
          <w:b/>
          <w:lang w:bidi="en-US"/>
        </w:rPr>
        <w:t>DISABILITY ANALYST</w:t>
      </w:r>
      <w:r w:rsidRPr="00E41459">
        <w:rPr>
          <w:lang w:bidi="en-US"/>
        </w:rPr>
        <w:t xml:space="preserve"> (10 katanungan (8 porsiyento) sa eksaminasyon)</w:t>
      </w:r>
    </w:p>
    <w:p w14:paraId="034F3EF0" w14:textId="769C9FAC" w:rsidR="00F80EAE" w:rsidRDefault="00D1667F" w:rsidP="00CF7924">
      <w:pPr>
        <w:pStyle w:val="Default"/>
        <w:ind w:left="1440" w:right="821" w:hanging="720"/>
        <w:rPr>
          <w:b/>
          <w:lang w:bidi="en-US"/>
        </w:rPr>
      </w:pPr>
      <w:r w:rsidRPr="00E41459">
        <w:rPr>
          <w:b/>
          <w:lang w:bidi="en-US"/>
        </w:rPr>
        <w:t>A.</w:t>
      </w:r>
      <w:r w:rsidRPr="00E41459">
        <w:rPr>
          <w:b/>
          <w:lang w:bidi="en-US"/>
        </w:rPr>
        <w:tab/>
        <w:t>Mga Kinakailangan sa Pangkalahatang Paglilisensya</w:t>
      </w:r>
      <w:r w:rsidRPr="00E41459">
        <w:rPr>
          <w:sz w:val="23"/>
          <w:szCs w:val="23"/>
          <w:lang w:bidi="en-US"/>
        </w:rPr>
        <w:t xml:space="preserve"> (2 katanungan ng 10 katanungan sa Life a</w:t>
      </w:r>
      <w:r w:rsidR="00222150">
        <w:rPr>
          <w:sz w:val="23"/>
          <w:szCs w:val="23"/>
          <w:lang w:bidi="en-US"/>
        </w:rPr>
        <w:t>t</w:t>
      </w:r>
      <w:r w:rsidRPr="00E41459">
        <w:rPr>
          <w:sz w:val="23"/>
          <w:szCs w:val="23"/>
          <w:lang w:bidi="en-US"/>
        </w:rPr>
        <w:t xml:space="preserve"> Disability Analyst)</w:t>
      </w:r>
    </w:p>
    <w:p w14:paraId="10AEDFB4" w14:textId="71A68710" w:rsidR="00F80EAE" w:rsidRDefault="00D1667F" w:rsidP="004D0576">
      <w:pPr>
        <w:pStyle w:val="Default"/>
        <w:ind w:left="2160" w:right="821" w:hanging="720"/>
        <w:rPr>
          <w:lang w:bidi="en-US"/>
        </w:rPr>
      </w:pPr>
      <w:r w:rsidRPr="00691A4D">
        <w:rPr>
          <w:lang w:bidi="en-US"/>
        </w:rPr>
        <w:t>1.</w:t>
      </w:r>
      <w:r w:rsidRPr="00691A4D">
        <w:rPr>
          <w:lang w:bidi="en-US"/>
        </w:rPr>
        <w:tab/>
        <w:t xml:space="preserve">Magawang tukuyin ang pangkalahatang mga kinakailangan sa paglilisensya, Sections 1831-1849 ng </w:t>
      </w:r>
      <w:proofErr w:type="gramStart"/>
      <w:r w:rsidRPr="00691A4D">
        <w:rPr>
          <w:lang w:bidi="en-US"/>
        </w:rPr>
        <w:t>CIC :</w:t>
      </w:r>
      <w:proofErr w:type="gramEnd"/>
    </w:p>
    <w:p w14:paraId="291EB2A4" w14:textId="1C985B23" w:rsidR="00F80EAE" w:rsidRDefault="00D1667F" w:rsidP="004D0576">
      <w:pPr>
        <w:pStyle w:val="Default"/>
        <w:ind w:left="2160" w:right="821"/>
        <w:rPr>
          <w:lang w:bidi="en-US"/>
        </w:rPr>
      </w:pPr>
      <w:r w:rsidRPr="00691A4D">
        <w:rPr>
          <w:lang w:bidi="en-US"/>
        </w:rPr>
        <w:t>a.</w:t>
      </w:r>
      <w:r w:rsidRPr="00691A4D">
        <w:rPr>
          <w:lang w:bidi="en-US"/>
        </w:rPr>
        <w:tab/>
        <w:t>Mga kuwalipikasyon para sa Paglilisensya, Sections 1833, 1836 at 1849 ng CIC</w:t>
      </w:r>
    </w:p>
    <w:p w14:paraId="71D32086" w14:textId="1BED1DF7" w:rsidR="00F80EAE" w:rsidRDefault="00D1667F" w:rsidP="00BB1919">
      <w:pPr>
        <w:pStyle w:val="Default"/>
        <w:ind w:left="2880" w:right="821" w:hanging="720"/>
        <w:rPr>
          <w:lang w:bidi="en-US"/>
        </w:rPr>
      </w:pPr>
      <w:r w:rsidRPr="00691A4D">
        <w:rPr>
          <w:lang w:bidi="en-US"/>
        </w:rPr>
        <w:t>b.</w:t>
      </w:r>
      <w:r w:rsidRPr="00691A4D">
        <w:rPr>
          <w:lang w:bidi="en-US"/>
        </w:rPr>
        <w:tab/>
        <w:t>Iba pang mga Kinakailangan sa Paglilisensya, Sections 1834, 1835, at 1839 ng CIC</w:t>
      </w:r>
    </w:p>
    <w:p w14:paraId="44564D57" w14:textId="72A354CF" w:rsidR="00F80EAE" w:rsidRDefault="00D1667F" w:rsidP="004D0576">
      <w:pPr>
        <w:pStyle w:val="Default"/>
        <w:ind w:left="2160" w:right="821"/>
        <w:rPr>
          <w:lang w:bidi="en-US"/>
        </w:rPr>
      </w:pPr>
      <w:r w:rsidRPr="00691A4D">
        <w:rPr>
          <w:lang w:bidi="en-US"/>
        </w:rPr>
        <w:t>c.</w:t>
      </w:r>
      <w:r w:rsidRPr="00691A4D">
        <w:rPr>
          <w:lang w:bidi="en-US"/>
        </w:rPr>
        <w:tab/>
        <w:t>Mga Pagbubukod mula sa Paglilisensya, Section 1831 ng CIC</w:t>
      </w:r>
    </w:p>
    <w:p w14:paraId="7ABD68CC" w14:textId="7EF97F5C" w:rsidR="00F80EAE" w:rsidRDefault="00D1667F" w:rsidP="004D0576">
      <w:pPr>
        <w:pStyle w:val="Default"/>
        <w:ind w:left="2160" w:right="821"/>
        <w:rPr>
          <w:lang w:bidi="en-US"/>
        </w:rPr>
      </w:pPr>
      <w:r w:rsidRPr="00691A4D">
        <w:rPr>
          <w:lang w:bidi="en-US"/>
        </w:rPr>
        <w:t>d.</w:t>
      </w:r>
      <w:r w:rsidRPr="00691A4D">
        <w:rPr>
          <w:lang w:bidi="en-US"/>
        </w:rPr>
        <w:tab/>
        <w:t>Mga Batayan para sa Pagtanggi ng Lisensya, Section 1837 at 1832 ng CIC</w:t>
      </w:r>
    </w:p>
    <w:p w14:paraId="3BA1FD0F" w14:textId="4497D77F" w:rsidR="00F80EAE" w:rsidRDefault="00D1667F" w:rsidP="00BB1919">
      <w:pPr>
        <w:pStyle w:val="Default"/>
        <w:ind w:left="2880" w:right="821" w:hanging="720"/>
        <w:rPr>
          <w:lang w:val="de-DE" w:bidi="en-US"/>
        </w:rPr>
      </w:pPr>
      <w:r w:rsidRPr="0054175E">
        <w:rPr>
          <w:lang w:val="de-DE" w:bidi="en-US"/>
        </w:rPr>
        <w:t>e.</w:t>
      </w:r>
      <w:r w:rsidRPr="0054175E">
        <w:rPr>
          <w:lang w:val="de-DE" w:bidi="en-US"/>
        </w:rPr>
        <w:tab/>
        <w:t>Kumikilos bilang isang analyst nang walang lisensya, Sections 1844 at 1845 ng CIC</w:t>
      </w:r>
    </w:p>
    <w:p w14:paraId="2D5F65F7" w14:textId="0CA1B135" w:rsidR="00E41459" w:rsidRPr="005F7B2C" w:rsidRDefault="00E20B53" w:rsidP="005F7B2C">
      <w:pPr>
        <w:pStyle w:val="Default"/>
        <w:spacing w:after="240"/>
        <w:ind w:left="2880" w:right="821"/>
        <w:rPr>
          <w:color w:val="auto"/>
          <w:lang w:val="de-DE" w:bidi="en-US"/>
        </w:rPr>
      </w:pPr>
      <w:r w:rsidRPr="0054175E">
        <w:rPr>
          <w:color w:val="auto"/>
          <w:lang w:val="de-DE" w:bidi="en-US"/>
        </w:rPr>
        <w:t>i.</w:t>
      </w:r>
      <w:r w:rsidRPr="0054175E">
        <w:rPr>
          <w:color w:val="auto"/>
          <w:lang w:val="de-DE" w:bidi="en-US"/>
        </w:rPr>
        <w:tab/>
        <w:t>Mga parusa – kriminal at sibil</w:t>
      </w:r>
    </w:p>
    <w:p w14:paraId="3FD77339" w14:textId="5AAFEF78" w:rsidR="00E41459" w:rsidRPr="0054175E" w:rsidRDefault="00E41459" w:rsidP="00E41459">
      <w:pPr>
        <w:pStyle w:val="Default"/>
        <w:ind w:left="720" w:right="821" w:hanging="540"/>
        <w:rPr>
          <w:b/>
          <w:lang w:val="de-DE"/>
        </w:rPr>
      </w:pPr>
      <w:r w:rsidRPr="0054175E">
        <w:rPr>
          <w:b/>
          <w:lang w:val="de-DE" w:bidi="en-US"/>
        </w:rPr>
        <w:t>II.</w:t>
      </w:r>
      <w:r w:rsidRPr="0054175E">
        <w:rPr>
          <w:b/>
          <w:lang w:val="de-DE" w:bidi="en-US"/>
        </w:rPr>
        <w:tab/>
        <w:t>LIFE A</w:t>
      </w:r>
      <w:r w:rsidR="00222150">
        <w:rPr>
          <w:b/>
          <w:lang w:val="de-DE" w:bidi="en-US"/>
        </w:rPr>
        <w:t>T</w:t>
      </w:r>
      <w:r w:rsidRPr="0054175E">
        <w:rPr>
          <w:b/>
          <w:lang w:val="de-DE" w:bidi="en-US"/>
        </w:rPr>
        <w:t xml:space="preserve"> DISABILITY ANALYST</w:t>
      </w:r>
      <w:r w:rsidRPr="0054175E">
        <w:rPr>
          <w:lang w:val="de-DE" w:bidi="en-US"/>
        </w:rPr>
        <w:t xml:space="preserve"> (10 katanungan (8 porsiyento) sa eksaminasyon)</w:t>
      </w:r>
    </w:p>
    <w:p w14:paraId="4009148F" w14:textId="7195BB38" w:rsidR="00F80EAE" w:rsidRDefault="00D1667F" w:rsidP="00CF7924">
      <w:pPr>
        <w:pStyle w:val="Default"/>
        <w:ind w:left="1440" w:right="821" w:hanging="720"/>
        <w:rPr>
          <w:b/>
          <w:lang w:val="de-DE" w:bidi="en-US"/>
        </w:rPr>
      </w:pPr>
      <w:r w:rsidRPr="0054175E">
        <w:rPr>
          <w:b/>
          <w:lang w:val="de-DE" w:bidi="en-US"/>
        </w:rPr>
        <w:t>B.</w:t>
      </w:r>
      <w:r w:rsidRPr="0054175E">
        <w:rPr>
          <w:b/>
          <w:lang w:val="de-DE" w:bidi="en-US"/>
        </w:rPr>
        <w:tab/>
        <w:t>Kompensasyon at Bayad</w:t>
      </w:r>
      <w:r w:rsidRPr="0054175E">
        <w:rPr>
          <w:lang w:val="de-DE" w:bidi="en-US"/>
        </w:rPr>
        <w:t xml:space="preserve"> (</w:t>
      </w:r>
      <w:r w:rsidR="00503A3E">
        <w:rPr>
          <w:lang w:val="de-DE" w:bidi="en-US"/>
        </w:rPr>
        <w:t>pagtanggap</w:t>
      </w:r>
      <w:r w:rsidR="00503A3E" w:rsidRPr="0054175E">
        <w:rPr>
          <w:lang w:val="de-DE" w:bidi="en-US"/>
        </w:rPr>
        <w:t xml:space="preserve"> </w:t>
      </w:r>
      <w:r w:rsidRPr="0054175E">
        <w:rPr>
          <w:lang w:val="de-DE" w:bidi="en-US"/>
        </w:rPr>
        <w:t xml:space="preserve">o hindi), Section 1848 ng CIC </w:t>
      </w:r>
      <w:r w:rsidR="00CF7924" w:rsidRPr="0054175E">
        <w:rPr>
          <w:sz w:val="23"/>
          <w:szCs w:val="23"/>
          <w:lang w:val="de-DE" w:bidi="en-US"/>
        </w:rPr>
        <w:t>(2 katanungan ng 10 katanungan sa Life at Disability Analyst)</w:t>
      </w:r>
    </w:p>
    <w:p w14:paraId="711F57CE" w14:textId="77777777" w:rsidR="00F80EAE" w:rsidRDefault="00D822B2" w:rsidP="004D0576">
      <w:pPr>
        <w:pStyle w:val="Default"/>
        <w:ind w:left="1440" w:right="821"/>
        <w:rPr>
          <w:lang w:val="de-DE" w:bidi="en-US"/>
        </w:rPr>
      </w:pPr>
      <w:r w:rsidRPr="0054175E">
        <w:rPr>
          <w:lang w:val="de-DE" w:bidi="en-US"/>
        </w:rPr>
        <w:t>1.</w:t>
      </w:r>
      <w:r w:rsidRPr="0054175E">
        <w:rPr>
          <w:lang w:val="de-DE" w:bidi="en-US"/>
        </w:rPr>
        <w:tab/>
        <w:t>Magawang kilalanin ang pagkakaiba sa pagitan ng mga komisyon at paniningil ng mga bayarin:</w:t>
      </w:r>
    </w:p>
    <w:p w14:paraId="5B14019F" w14:textId="183C3A5F" w:rsidR="00F80EAE" w:rsidRDefault="00D822B2" w:rsidP="004D0576">
      <w:pPr>
        <w:pStyle w:val="Default"/>
        <w:ind w:left="2160" w:right="821"/>
        <w:rPr>
          <w:lang w:val="de-DE" w:bidi="en-US"/>
        </w:rPr>
      </w:pPr>
      <w:r w:rsidRPr="0054175E">
        <w:rPr>
          <w:lang w:val="de-DE" w:bidi="en-US"/>
        </w:rPr>
        <w:t>a.</w:t>
      </w:r>
      <w:r w:rsidRPr="0054175E">
        <w:rPr>
          <w:lang w:val="de-DE" w:bidi="en-US"/>
        </w:rPr>
        <w:tab/>
        <w:t>Mga Komisyon</w:t>
      </w:r>
    </w:p>
    <w:p w14:paraId="72FD806E" w14:textId="77777777" w:rsidR="00F80EAE" w:rsidRDefault="00D822B2" w:rsidP="004D0576">
      <w:pPr>
        <w:pStyle w:val="Default"/>
        <w:ind w:left="3600" w:right="821" w:hanging="720"/>
        <w:rPr>
          <w:lang w:val="de-DE" w:bidi="en-US"/>
        </w:rPr>
      </w:pPr>
      <w:r w:rsidRPr="0054175E">
        <w:rPr>
          <w:lang w:val="de-DE" w:bidi="en-US"/>
        </w:rPr>
        <w:t>i.</w:t>
      </w:r>
      <w:r w:rsidRPr="0054175E">
        <w:rPr>
          <w:lang w:val="de-DE" w:bidi="en-US"/>
        </w:rPr>
        <w:tab/>
        <w:t>Komisyon mula sa alinmang partido</w:t>
      </w:r>
    </w:p>
    <w:p w14:paraId="1B68A362" w14:textId="3BEC6667" w:rsidR="00F80EAE" w:rsidRDefault="00D822B2" w:rsidP="004D0576">
      <w:pPr>
        <w:pStyle w:val="Default"/>
        <w:ind w:left="3600" w:right="821" w:hanging="720"/>
        <w:rPr>
          <w:lang w:val="de-DE" w:bidi="en-US"/>
        </w:rPr>
      </w:pPr>
      <w:r w:rsidRPr="0054175E">
        <w:rPr>
          <w:lang w:val="de-DE" w:bidi="en-US"/>
        </w:rPr>
        <w:t>ii.</w:t>
      </w:r>
      <w:r w:rsidRPr="0054175E">
        <w:rPr>
          <w:lang w:val="de-DE" w:bidi="en-US"/>
        </w:rPr>
        <w:tab/>
        <w:t xml:space="preserve">Hindi maaaring makatanggap ng kompensasyon sa anumang iba pang </w:t>
      </w:r>
      <w:r w:rsidR="00222150">
        <w:rPr>
          <w:lang w:val="de-DE" w:bidi="en-US"/>
        </w:rPr>
        <w:t>form</w:t>
      </w:r>
      <w:r w:rsidR="00222150" w:rsidRPr="0054175E">
        <w:rPr>
          <w:lang w:val="de-DE" w:bidi="en-US"/>
        </w:rPr>
        <w:t xml:space="preserve"> </w:t>
      </w:r>
      <w:r w:rsidRPr="0054175E">
        <w:rPr>
          <w:lang w:val="de-DE" w:bidi="en-US"/>
        </w:rPr>
        <w:t>para sa anumang iba pang partido</w:t>
      </w:r>
    </w:p>
    <w:p w14:paraId="4281AE0C" w14:textId="7021246B" w:rsidR="00F80EAE" w:rsidRDefault="00D822B2" w:rsidP="004D0576">
      <w:pPr>
        <w:pStyle w:val="Default"/>
        <w:ind w:left="3600" w:right="821" w:hanging="720"/>
        <w:rPr>
          <w:lang w:val="de-DE" w:bidi="en-US"/>
        </w:rPr>
      </w:pPr>
      <w:r w:rsidRPr="0054175E">
        <w:rPr>
          <w:lang w:val="de-DE" w:bidi="en-US"/>
        </w:rPr>
        <w:t>iii.</w:t>
      </w:r>
      <w:r w:rsidRPr="0054175E">
        <w:rPr>
          <w:lang w:val="de-DE" w:bidi="en-US"/>
        </w:rPr>
        <w:tab/>
        <w:t>Pagbabawal laban sa pagbabayad ng komisyon ng insurer sa transaksyon sa life o disability insurance (Section 1832 ng CIC)</w:t>
      </w:r>
    </w:p>
    <w:p w14:paraId="6247253A" w14:textId="77777777" w:rsidR="00F80EAE" w:rsidRDefault="00D822B2" w:rsidP="004D0576">
      <w:pPr>
        <w:pStyle w:val="Default"/>
        <w:ind w:left="2160" w:right="821"/>
        <w:rPr>
          <w:lang w:val="de-DE" w:bidi="en-US"/>
        </w:rPr>
      </w:pPr>
      <w:r w:rsidRPr="0054175E">
        <w:rPr>
          <w:lang w:val="de-DE" w:bidi="en-US"/>
        </w:rPr>
        <w:t>b.</w:t>
      </w:r>
      <w:r w:rsidRPr="0054175E">
        <w:rPr>
          <w:lang w:val="de-DE" w:bidi="en-US"/>
        </w:rPr>
        <w:tab/>
        <w:t>Mga bayad</w:t>
      </w:r>
    </w:p>
    <w:p w14:paraId="73F03A2B" w14:textId="1D2D0609" w:rsidR="00F80EAE" w:rsidRDefault="00D822B2" w:rsidP="004D0576">
      <w:pPr>
        <w:pStyle w:val="Default"/>
        <w:ind w:left="3600" w:right="821" w:hanging="720"/>
        <w:rPr>
          <w:lang w:val="de-DE" w:bidi="en-US"/>
        </w:rPr>
      </w:pPr>
      <w:r w:rsidRPr="0054175E">
        <w:rPr>
          <w:lang w:val="de-DE" w:bidi="en-US"/>
        </w:rPr>
        <w:t>i.</w:t>
      </w:r>
      <w:r w:rsidRPr="0054175E">
        <w:rPr>
          <w:lang w:val="de-DE" w:bidi="en-US"/>
        </w:rPr>
        <w:tab/>
        <w:t>Pagbabawal laban sa paniningil ng bayad kapag tumatanggap ng kompensasyon mula sa insurer, Section 1848 ng CIC</w:t>
      </w:r>
    </w:p>
    <w:p w14:paraId="7D693C46" w14:textId="259F99E1" w:rsidR="00F80EAE" w:rsidRDefault="00D822B2" w:rsidP="004D0576">
      <w:pPr>
        <w:pStyle w:val="Default"/>
        <w:ind w:left="2880" w:right="821"/>
        <w:rPr>
          <w:lang w:val="de-DE" w:bidi="en-US"/>
        </w:rPr>
      </w:pPr>
      <w:r w:rsidRPr="0054175E">
        <w:rPr>
          <w:lang w:val="de-DE" w:bidi="en-US"/>
        </w:rPr>
        <w:t>ii.</w:t>
      </w:r>
      <w:r w:rsidRPr="0054175E">
        <w:rPr>
          <w:lang w:val="de-DE" w:bidi="en-US"/>
        </w:rPr>
        <w:tab/>
        <w:t xml:space="preserve">Mga kinakailangan sa nakasulat na </w:t>
      </w:r>
      <w:r w:rsidR="00222150">
        <w:rPr>
          <w:lang w:val="de-DE" w:bidi="en-US"/>
        </w:rPr>
        <w:t>kasunduan</w:t>
      </w:r>
      <w:r w:rsidRPr="0054175E">
        <w:rPr>
          <w:lang w:val="de-DE" w:bidi="en-US"/>
        </w:rPr>
        <w:t>:</w:t>
      </w:r>
    </w:p>
    <w:p w14:paraId="5BC3020C" w14:textId="3AFFD8E8" w:rsidR="00F80EAE" w:rsidRDefault="00D822B2" w:rsidP="004D0576">
      <w:pPr>
        <w:pStyle w:val="Default"/>
        <w:ind w:left="3600" w:right="821"/>
        <w:rPr>
          <w:lang w:val="de-DE" w:bidi="en-US"/>
        </w:rPr>
      </w:pPr>
      <w:r w:rsidRPr="0054175E">
        <w:rPr>
          <w:lang w:val="de-DE" w:bidi="en-US"/>
        </w:rPr>
        <w:t>1)</w:t>
      </w:r>
      <w:r w:rsidRPr="0054175E">
        <w:rPr>
          <w:lang w:val="de-DE" w:bidi="en-US"/>
        </w:rPr>
        <w:tab/>
        <w:t xml:space="preserve">Ang lahat ng mga bayarin ay nangangailangan ng nakasulat na </w:t>
      </w:r>
      <w:r w:rsidR="00222150">
        <w:rPr>
          <w:lang w:val="de-DE" w:bidi="en-US"/>
        </w:rPr>
        <w:t>kasunduan</w:t>
      </w:r>
      <w:r w:rsidR="00222150" w:rsidRPr="0054175E">
        <w:rPr>
          <w:lang w:val="de-DE" w:bidi="en-US"/>
        </w:rPr>
        <w:t xml:space="preserve"> </w:t>
      </w:r>
      <w:r w:rsidRPr="0054175E">
        <w:rPr>
          <w:lang w:val="de-DE" w:bidi="en-US"/>
        </w:rPr>
        <w:t>na pinirmahan ng kliyente</w:t>
      </w:r>
    </w:p>
    <w:p w14:paraId="22EE44AB" w14:textId="1F8C35D2" w:rsidR="00F80EAE" w:rsidRDefault="0079428A" w:rsidP="004D0576">
      <w:pPr>
        <w:pStyle w:val="Default"/>
        <w:ind w:left="3600" w:right="821"/>
        <w:rPr>
          <w:lang w:val="de-DE" w:bidi="en-US"/>
        </w:rPr>
      </w:pPr>
      <w:r w:rsidRPr="0054175E">
        <w:rPr>
          <w:lang w:val="de-DE" w:bidi="en-US"/>
        </w:rPr>
        <w:t>2)</w:t>
      </w:r>
      <w:r w:rsidRPr="0054175E">
        <w:rPr>
          <w:lang w:val="de-DE" w:bidi="en-US"/>
        </w:rPr>
        <w:tab/>
        <w:t>Ang analista ay inaatasan upang mangolekta ng bayad</w:t>
      </w:r>
    </w:p>
    <w:p w14:paraId="3E85F242" w14:textId="2ACE1FC5" w:rsidR="00F80EAE" w:rsidRDefault="00D822B2" w:rsidP="004D0576">
      <w:pPr>
        <w:pStyle w:val="Default"/>
        <w:ind w:left="3600" w:right="821"/>
        <w:rPr>
          <w:lang w:val="de-DE" w:bidi="en-US"/>
        </w:rPr>
      </w:pPr>
      <w:r w:rsidRPr="0054175E">
        <w:rPr>
          <w:lang w:val="de-DE" w:bidi="en-US"/>
        </w:rPr>
        <w:t>3)</w:t>
      </w:r>
      <w:r w:rsidRPr="0054175E">
        <w:rPr>
          <w:lang w:val="de-DE" w:bidi="en-US"/>
        </w:rPr>
        <w:tab/>
        <w:t>Isama ang iskedyul ng bayad para sa pagpapanatili ng proyekto</w:t>
      </w:r>
    </w:p>
    <w:p w14:paraId="584C9163" w14:textId="1AEE5079" w:rsidR="00F80EAE" w:rsidRDefault="00D822B2" w:rsidP="004D0576">
      <w:pPr>
        <w:pStyle w:val="Default"/>
        <w:ind w:left="3600" w:right="821"/>
        <w:rPr>
          <w:lang w:val="de-DE" w:bidi="en-US"/>
        </w:rPr>
      </w:pPr>
      <w:r w:rsidRPr="0054175E">
        <w:rPr>
          <w:lang w:val="de-DE" w:bidi="en-US"/>
        </w:rPr>
        <w:t>4)</w:t>
      </w:r>
      <w:r w:rsidRPr="0054175E">
        <w:rPr>
          <w:lang w:val="de-DE" w:bidi="en-US"/>
        </w:rPr>
        <w:tab/>
        <w:t>Pahayag na nagbabalangkas ng mga serbisyo para sa mga bayarin na sisingilin</w:t>
      </w:r>
    </w:p>
    <w:p w14:paraId="19B58424" w14:textId="020AFEC1" w:rsidR="00F80EAE" w:rsidRDefault="00D822B2" w:rsidP="004D0576">
      <w:pPr>
        <w:pStyle w:val="Default"/>
        <w:ind w:left="3600" w:right="821"/>
        <w:rPr>
          <w:color w:val="auto"/>
          <w:lang w:val="de-DE" w:bidi="en-US"/>
        </w:rPr>
      </w:pPr>
      <w:r w:rsidRPr="0054175E">
        <w:rPr>
          <w:color w:val="auto"/>
          <w:lang w:val="de-DE" w:bidi="en-US"/>
        </w:rPr>
        <w:t>5)</w:t>
      </w:r>
      <w:r w:rsidRPr="0054175E">
        <w:rPr>
          <w:color w:val="auto"/>
          <w:lang w:val="de-DE" w:bidi="en-US"/>
        </w:rPr>
        <w:tab/>
        <w:t xml:space="preserve">Kinakailangan sa Pagpapanatili ng </w:t>
      </w:r>
      <w:r w:rsidR="00222150">
        <w:rPr>
          <w:color w:val="auto"/>
          <w:lang w:val="de-DE" w:bidi="en-US"/>
        </w:rPr>
        <w:t>Kasunduan</w:t>
      </w:r>
    </w:p>
    <w:p w14:paraId="501D7FA9" w14:textId="5F7A42FC" w:rsidR="00F80EAE" w:rsidRDefault="00D822B2" w:rsidP="004D0576">
      <w:pPr>
        <w:pStyle w:val="Default"/>
        <w:ind w:left="3600" w:right="821"/>
        <w:rPr>
          <w:color w:val="auto"/>
          <w:lang w:val="de-DE" w:bidi="en-US"/>
        </w:rPr>
      </w:pPr>
      <w:r w:rsidRPr="0054175E">
        <w:rPr>
          <w:color w:val="auto"/>
          <w:lang w:val="de-DE" w:bidi="en-US"/>
        </w:rPr>
        <w:lastRenderedPageBreak/>
        <w:t>6)</w:t>
      </w:r>
      <w:r w:rsidRPr="0054175E">
        <w:rPr>
          <w:color w:val="auto"/>
          <w:lang w:val="de-DE" w:bidi="en-US"/>
        </w:rPr>
        <w:tab/>
        <w:t>Mga singil na karaniwang nauugnay sa paghingi</w:t>
      </w:r>
    </w:p>
    <w:p w14:paraId="11D5BC3D" w14:textId="38D2B99D" w:rsidR="00F80EAE" w:rsidRDefault="00D822B2" w:rsidP="004D0576">
      <w:pPr>
        <w:pStyle w:val="Default"/>
        <w:ind w:left="3600" w:right="821"/>
        <w:rPr>
          <w:color w:val="auto"/>
          <w:lang w:val="de-DE" w:bidi="en-US"/>
        </w:rPr>
      </w:pPr>
      <w:r w:rsidRPr="0054175E">
        <w:rPr>
          <w:color w:val="auto"/>
          <w:lang w:val="de-DE" w:bidi="en-US"/>
        </w:rPr>
        <w:t>7)</w:t>
      </w:r>
      <w:r w:rsidRPr="0054175E">
        <w:rPr>
          <w:color w:val="auto"/>
          <w:lang w:val="de-DE" w:bidi="en-US"/>
        </w:rPr>
        <w:tab/>
        <w:t>Impormasyon</w:t>
      </w:r>
      <w:r w:rsidR="00222150">
        <w:rPr>
          <w:color w:val="auto"/>
          <w:lang w:val="de-DE" w:bidi="en-US"/>
        </w:rPr>
        <w:t xml:space="preserve"> na</w:t>
      </w:r>
      <w:r w:rsidRPr="0054175E">
        <w:rPr>
          <w:color w:val="auto"/>
          <w:lang w:val="de-DE" w:bidi="en-US"/>
        </w:rPr>
        <w:t xml:space="preserve"> direkta</w:t>
      </w:r>
      <w:r w:rsidR="00222150">
        <w:rPr>
          <w:color w:val="auto"/>
          <w:lang w:val="de-DE" w:bidi="en-US"/>
        </w:rPr>
        <w:t>ng</w:t>
      </w:r>
      <w:r w:rsidRPr="0054175E">
        <w:rPr>
          <w:color w:val="auto"/>
          <w:lang w:val="de-DE" w:bidi="en-US"/>
        </w:rPr>
        <w:t xml:space="preserve"> </w:t>
      </w:r>
      <w:r w:rsidR="00222150">
        <w:rPr>
          <w:color w:val="auto"/>
          <w:lang w:val="de-DE" w:bidi="en-US"/>
        </w:rPr>
        <w:t>nag</w:t>
      </w:r>
      <w:r w:rsidRPr="0054175E">
        <w:rPr>
          <w:color w:val="auto"/>
          <w:lang w:val="de-DE" w:bidi="en-US"/>
        </w:rPr>
        <w:t>mula sa insurer</w:t>
      </w:r>
    </w:p>
    <w:p w14:paraId="425881D7" w14:textId="16A42309" w:rsidR="00F80EAE" w:rsidRDefault="00D822B2" w:rsidP="004D0576">
      <w:pPr>
        <w:pStyle w:val="Default"/>
        <w:ind w:left="3600" w:right="821"/>
        <w:rPr>
          <w:color w:val="auto"/>
          <w:lang w:val="de-DE" w:bidi="en-US"/>
        </w:rPr>
      </w:pPr>
      <w:r w:rsidRPr="0054175E">
        <w:rPr>
          <w:color w:val="auto"/>
          <w:lang w:val="de-DE" w:bidi="en-US"/>
        </w:rPr>
        <w:t>8)</w:t>
      </w:r>
      <w:r w:rsidRPr="0054175E">
        <w:rPr>
          <w:color w:val="auto"/>
          <w:lang w:val="de-DE" w:bidi="en-US"/>
        </w:rPr>
        <w:tab/>
        <w:t>Mga Serbisyo ng Balangkas ng Pahayag para sa mga bayarin na sisingilin</w:t>
      </w:r>
    </w:p>
    <w:p w14:paraId="5AC1D536" w14:textId="0477D237" w:rsidR="00F80EAE" w:rsidRDefault="00E20B53" w:rsidP="00BB1919">
      <w:pPr>
        <w:pStyle w:val="Default"/>
        <w:ind w:left="4320" w:right="821" w:hanging="720"/>
        <w:rPr>
          <w:color w:val="auto"/>
          <w:lang w:val="de-DE" w:bidi="en-US"/>
        </w:rPr>
      </w:pPr>
      <w:r w:rsidRPr="0054175E">
        <w:rPr>
          <w:color w:val="auto"/>
          <w:lang w:val="de-DE" w:bidi="en-US"/>
        </w:rPr>
        <w:t>9)</w:t>
      </w:r>
      <w:r w:rsidRPr="0054175E">
        <w:rPr>
          <w:color w:val="auto"/>
          <w:lang w:val="de-DE" w:bidi="en-US"/>
        </w:rPr>
        <w:tab/>
        <w:t>Lisensyado at Resibo ng mga Komisyon para sa Pagbebenta ng Produkto</w:t>
      </w:r>
    </w:p>
    <w:p w14:paraId="57442967" w14:textId="62D4FE7C" w:rsidR="00F80EAE" w:rsidRDefault="00E20B53" w:rsidP="004D0576">
      <w:pPr>
        <w:pStyle w:val="Default"/>
        <w:ind w:left="3600" w:right="821"/>
        <w:rPr>
          <w:color w:val="auto"/>
          <w:lang w:val="de-DE" w:bidi="en-US"/>
        </w:rPr>
      </w:pPr>
      <w:r w:rsidRPr="0054175E">
        <w:rPr>
          <w:color w:val="auto"/>
          <w:lang w:val="de-DE" w:bidi="en-US"/>
        </w:rPr>
        <w:t>10)</w:t>
      </w:r>
      <w:r w:rsidRPr="0054175E">
        <w:rPr>
          <w:color w:val="auto"/>
          <w:lang w:val="de-DE" w:bidi="en-US"/>
        </w:rPr>
        <w:tab/>
        <w:t>Kinakailangan Sa Pagpapanatili</w:t>
      </w:r>
    </w:p>
    <w:p w14:paraId="5B015E21" w14:textId="3A4119FA" w:rsidR="00E41459" w:rsidRPr="005F7B2C" w:rsidRDefault="00E20B53" w:rsidP="005F7B2C">
      <w:pPr>
        <w:pStyle w:val="Default"/>
        <w:spacing w:after="240"/>
        <w:ind w:left="2880" w:right="821" w:hanging="720"/>
        <w:rPr>
          <w:color w:val="auto"/>
          <w:lang w:val="de-DE" w:bidi="en-US"/>
        </w:rPr>
      </w:pPr>
      <w:r w:rsidRPr="0054175E">
        <w:rPr>
          <w:color w:val="auto"/>
          <w:lang w:val="de-DE" w:bidi="en-US"/>
        </w:rPr>
        <w:t>c.</w:t>
      </w:r>
      <w:r w:rsidRPr="0054175E">
        <w:rPr>
          <w:color w:val="auto"/>
          <w:lang w:val="de-DE" w:bidi="en-US"/>
        </w:rPr>
        <w:tab/>
        <w:t>Pagbabawal laban sa paniningil ng bayad kapag tumatanggap ng kompensasyon mula sa insurer, Section 1848 ng CIC</w:t>
      </w:r>
    </w:p>
    <w:p w14:paraId="314830D3" w14:textId="7DCB764F" w:rsidR="00F80EAE" w:rsidRDefault="00E41459" w:rsidP="00E41459">
      <w:pPr>
        <w:pStyle w:val="Default"/>
        <w:ind w:left="720" w:right="821" w:hanging="540"/>
        <w:rPr>
          <w:lang w:bidi="en-US"/>
        </w:rPr>
      </w:pPr>
      <w:r w:rsidRPr="00E41459">
        <w:rPr>
          <w:b/>
          <w:lang w:bidi="en-US"/>
        </w:rPr>
        <w:t>II.</w:t>
      </w:r>
      <w:r w:rsidRPr="00E41459">
        <w:rPr>
          <w:b/>
          <w:lang w:bidi="en-US"/>
        </w:rPr>
        <w:tab/>
        <w:t>LIFE A</w:t>
      </w:r>
      <w:r w:rsidR="00222150">
        <w:rPr>
          <w:b/>
          <w:lang w:bidi="en-US"/>
        </w:rPr>
        <w:t>T</w:t>
      </w:r>
      <w:r w:rsidRPr="00E41459">
        <w:rPr>
          <w:b/>
          <w:lang w:bidi="en-US"/>
        </w:rPr>
        <w:t xml:space="preserve"> DISABILITY ANALYST</w:t>
      </w:r>
      <w:r w:rsidRPr="00E41459">
        <w:rPr>
          <w:lang w:bidi="en-US"/>
        </w:rPr>
        <w:t xml:space="preserve"> (10 katanungan (8 porsiyento) sa eksaminasyon)</w:t>
      </w:r>
    </w:p>
    <w:p w14:paraId="30857DED" w14:textId="0186BDD2" w:rsidR="00D1667F" w:rsidRPr="00E41459" w:rsidRDefault="00D1667F" w:rsidP="004D0576">
      <w:pPr>
        <w:pStyle w:val="Default"/>
        <w:ind w:left="720" w:right="821"/>
        <w:rPr>
          <w:b/>
        </w:rPr>
      </w:pPr>
      <w:r w:rsidRPr="00E41459">
        <w:rPr>
          <w:b/>
          <w:lang w:bidi="en-US"/>
        </w:rPr>
        <w:t>C.</w:t>
      </w:r>
      <w:r w:rsidRPr="00E41459">
        <w:rPr>
          <w:b/>
          <w:lang w:bidi="en-US"/>
        </w:rPr>
        <w:tab/>
        <w:t>Salungatan ng Interes</w:t>
      </w:r>
      <w:r w:rsidRPr="00E41459">
        <w:rPr>
          <w:sz w:val="23"/>
          <w:szCs w:val="23"/>
          <w:lang w:bidi="en-US"/>
        </w:rPr>
        <w:t xml:space="preserve"> (2 katanungan ng 10 katanungan sa Life at Disability Analyst)</w:t>
      </w:r>
    </w:p>
    <w:p w14:paraId="107B0FF4" w14:textId="6E8E6385" w:rsidR="00E41459" w:rsidRPr="00691A4D" w:rsidRDefault="00D1667F" w:rsidP="005F7B2C">
      <w:pPr>
        <w:pStyle w:val="Default"/>
        <w:spacing w:after="240"/>
        <w:ind w:left="2160" w:right="821" w:hanging="720"/>
        <w:rPr>
          <w:lang w:bidi="en-US"/>
        </w:rPr>
      </w:pPr>
      <w:r w:rsidRPr="00691A4D">
        <w:rPr>
          <w:lang w:bidi="en-US"/>
        </w:rPr>
        <w:t>1.</w:t>
      </w:r>
      <w:r w:rsidRPr="00691A4D">
        <w:rPr>
          <w:lang w:bidi="en-US"/>
        </w:rPr>
        <w:tab/>
        <w:t xml:space="preserve">Unawain ang konsepto ng salungatan ng interes, Section 1668.1 ng CIC at Section 82014 ng </w:t>
      </w:r>
      <w:r w:rsidR="00222150">
        <w:rPr>
          <w:lang w:bidi="en-US"/>
        </w:rPr>
        <w:t>Code</w:t>
      </w:r>
      <w:r w:rsidR="00222150" w:rsidRPr="00691A4D">
        <w:rPr>
          <w:lang w:bidi="en-US"/>
        </w:rPr>
        <w:t xml:space="preserve"> </w:t>
      </w:r>
      <w:r w:rsidRPr="00691A4D">
        <w:rPr>
          <w:lang w:bidi="en-US"/>
        </w:rPr>
        <w:t>ng Pamahalaan</w:t>
      </w:r>
    </w:p>
    <w:p w14:paraId="6A362047" w14:textId="23F1C99E" w:rsidR="00F80EAE" w:rsidRDefault="00E41459" w:rsidP="00E41459">
      <w:pPr>
        <w:pStyle w:val="Default"/>
        <w:ind w:left="720" w:right="821" w:hanging="540"/>
        <w:rPr>
          <w:lang w:bidi="en-US"/>
        </w:rPr>
      </w:pPr>
      <w:r w:rsidRPr="00E41459">
        <w:rPr>
          <w:b/>
          <w:lang w:bidi="en-US"/>
        </w:rPr>
        <w:t>II.</w:t>
      </w:r>
      <w:r w:rsidRPr="00E41459">
        <w:rPr>
          <w:b/>
          <w:lang w:bidi="en-US"/>
        </w:rPr>
        <w:tab/>
        <w:t>LIFE A</w:t>
      </w:r>
      <w:r w:rsidR="00222150">
        <w:rPr>
          <w:b/>
          <w:lang w:bidi="en-US"/>
        </w:rPr>
        <w:t>T</w:t>
      </w:r>
      <w:r w:rsidRPr="00E41459">
        <w:rPr>
          <w:b/>
          <w:lang w:bidi="en-US"/>
        </w:rPr>
        <w:t xml:space="preserve"> DISABILITY ANALYST</w:t>
      </w:r>
      <w:r w:rsidRPr="00E41459">
        <w:rPr>
          <w:lang w:bidi="en-US"/>
        </w:rPr>
        <w:t xml:space="preserve"> (10 katanungan (8 porsiyento) sa eksaminasyon)</w:t>
      </w:r>
    </w:p>
    <w:p w14:paraId="46C3D6F3" w14:textId="0DD08712" w:rsidR="00D1667F" w:rsidRPr="00E41459" w:rsidRDefault="00D1667F" w:rsidP="004D0576">
      <w:pPr>
        <w:pStyle w:val="Default"/>
        <w:ind w:left="720" w:right="821"/>
        <w:rPr>
          <w:b/>
        </w:rPr>
      </w:pPr>
      <w:r w:rsidRPr="00E41459">
        <w:rPr>
          <w:b/>
          <w:lang w:bidi="en-US"/>
        </w:rPr>
        <w:t>D.</w:t>
      </w:r>
      <w:r w:rsidRPr="00E41459">
        <w:rPr>
          <w:b/>
          <w:lang w:bidi="en-US"/>
        </w:rPr>
        <w:tab/>
      </w:r>
      <w:r w:rsidR="00503A3E">
        <w:rPr>
          <w:b/>
          <w:lang w:bidi="en-US"/>
        </w:rPr>
        <w:t>Naaangkop</w:t>
      </w:r>
      <w:r w:rsidR="00503A3E" w:rsidRPr="00E41459">
        <w:rPr>
          <w:b/>
          <w:lang w:bidi="en-US"/>
        </w:rPr>
        <w:t xml:space="preserve"> </w:t>
      </w:r>
      <w:r w:rsidRPr="00E41459">
        <w:rPr>
          <w:b/>
          <w:lang w:bidi="en-US"/>
        </w:rPr>
        <w:t xml:space="preserve">na Pagpaplano ng Portfolio </w:t>
      </w:r>
      <w:r w:rsidRPr="00E41459">
        <w:rPr>
          <w:sz w:val="23"/>
          <w:szCs w:val="23"/>
          <w:lang w:bidi="en-US"/>
        </w:rPr>
        <w:t xml:space="preserve">(4 na katanungan ng 10 katanungan sa </w:t>
      </w:r>
      <w:r w:rsidRPr="00E41459">
        <w:rPr>
          <w:sz w:val="23"/>
          <w:szCs w:val="23"/>
          <w:lang w:bidi="en-US"/>
        </w:rPr>
        <w:tab/>
        <w:t>Life a</w:t>
      </w:r>
      <w:r w:rsidR="00503A3E">
        <w:rPr>
          <w:sz w:val="23"/>
          <w:szCs w:val="23"/>
          <w:lang w:bidi="en-US"/>
        </w:rPr>
        <w:t>t</w:t>
      </w:r>
      <w:r w:rsidRPr="00E41459">
        <w:rPr>
          <w:sz w:val="23"/>
          <w:szCs w:val="23"/>
          <w:lang w:bidi="en-US"/>
        </w:rPr>
        <w:t xml:space="preserve"> Disability Analyst)</w:t>
      </w:r>
    </w:p>
    <w:p w14:paraId="514CA91F" w14:textId="13DA7AC2" w:rsidR="00F80EAE" w:rsidRDefault="00D1667F" w:rsidP="004D0576">
      <w:pPr>
        <w:pStyle w:val="Default"/>
        <w:ind w:left="1440" w:right="821"/>
        <w:rPr>
          <w:lang w:bidi="en-US"/>
        </w:rPr>
      </w:pPr>
      <w:r w:rsidRPr="00691A4D">
        <w:rPr>
          <w:lang w:bidi="en-US"/>
        </w:rPr>
        <w:t>1.</w:t>
      </w:r>
      <w:r w:rsidRPr="00691A4D">
        <w:rPr>
          <w:lang w:bidi="en-US"/>
        </w:rPr>
        <w:tab/>
        <w:t>Mga asset na hindi insured</w:t>
      </w:r>
    </w:p>
    <w:p w14:paraId="145BD7B9" w14:textId="178502CE" w:rsidR="00D1667F" w:rsidRPr="00691A4D" w:rsidRDefault="00D1667F" w:rsidP="005F7B2C">
      <w:pPr>
        <w:pStyle w:val="Default"/>
        <w:spacing w:after="240"/>
        <w:ind w:left="2160" w:right="821" w:hanging="720"/>
      </w:pPr>
      <w:r w:rsidRPr="00691A4D">
        <w:rPr>
          <w:lang w:bidi="en-US"/>
        </w:rPr>
        <w:t>2.</w:t>
      </w:r>
      <w:r w:rsidRPr="00691A4D">
        <w:rPr>
          <w:lang w:bidi="en-US"/>
        </w:rPr>
        <w:tab/>
        <w:t>Tamang pagsasama ng produkto ng insurance sa iba pang mga asset o iba pang mga posibleng produkto</w:t>
      </w:r>
    </w:p>
    <w:p w14:paraId="226F8403" w14:textId="77777777" w:rsidR="00D1667F" w:rsidRPr="00E41459" w:rsidRDefault="00D1667F" w:rsidP="00B92B29">
      <w:pPr>
        <w:pStyle w:val="Default"/>
        <w:ind w:left="180" w:right="821"/>
        <w:rPr>
          <w:b/>
        </w:rPr>
      </w:pPr>
      <w:r w:rsidRPr="00E41459">
        <w:rPr>
          <w:b/>
          <w:lang w:bidi="en-US"/>
        </w:rPr>
        <w:t>III.</w:t>
      </w:r>
      <w:r w:rsidRPr="00E41459">
        <w:rPr>
          <w:b/>
          <w:lang w:bidi="en-US"/>
        </w:rPr>
        <w:tab/>
        <w:t xml:space="preserve">LIFE INSURANCE </w:t>
      </w:r>
      <w:r w:rsidRPr="00E41459">
        <w:rPr>
          <w:lang w:bidi="en-US"/>
        </w:rPr>
        <w:t>(32 katanungan (25 porsyento) sa eksaminasyon)</w:t>
      </w:r>
    </w:p>
    <w:p w14:paraId="2B283C96" w14:textId="27B17EBD" w:rsidR="0035562A" w:rsidRPr="00E41459" w:rsidRDefault="00D1667F" w:rsidP="004824A5">
      <w:pPr>
        <w:pStyle w:val="Default"/>
        <w:ind w:left="1440" w:right="821" w:hanging="720"/>
        <w:rPr>
          <w:b/>
        </w:rPr>
      </w:pPr>
      <w:r w:rsidRPr="00E41459">
        <w:rPr>
          <w:b/>
          <w:lang w:bidi="en-US"/>
        </w:rPr>
        <w:t>A.</w:t>
      </w:r>
      <w:r w:rsidRPr="00E41459">
        <w:rPr>
          <w:b/>
          <w:lang w:bidi="en-US"/>
        </w:rPr>
        <w:tab/>
        <w:t xml:space="preserve">Life Insurance – Pagrepaso ng Mga Pangunahing Kaalaman </w:t>
      </w:r>
      <w:r w:rsidRPr="00E41459">
        <w:rPr>
          <w:sz w:val="23"/>
          <w:szCs w:val="23"/>
          <w:lang w:bidi="en-US"/>
        </w:rPr>
        <w:t>(4 na katanungan ng 32 katanungan sa Life Insurance)</w:t>
      </w:r>
    </w:p>
    <w:p w14:paraId="0E414ADD" w14:textId="5F57E9CE" w:rsidR="00F80EAE" w:rsidRDefault="00D1667F" w:rsidP="004824A5">
      <w:pPr>
        <w:pStyle w:val="Default"/>
        <w:ind w:left="1440" w:right="821"/>
        <w:rPr>
          <w:lang w:bidi="en-US"/>
        </w:rPr>
      </w:pPr>
      <w:r w:rsidRPr="00691A4D">
        <w:rPr>
          <w:lang w:bidi="en-US"/>
        </w:rPr>
        <w:t>1.</w:t>
      </w:r>
      <w:r w:rsidRPr="00691A4D">
        <w:rPr>
          <w:lang w:bidi="en-US"/>
        </w:rPr>
        <w:tab/>
        <w:t>Magawang tukuyin ang mga halimbawa o kahulugan ng:</w:t>
      </w:r>
    </w:p>
    <w:p w14:paraId="616CA083" w14:textId="4AB1792C" w:rsidR="00F80EAE" w:rsidRDefault="00D1667F" w:rsidP="004D0576">
      <w:pPr>
        <w:pStyle w:val="Default"/>
        <w:ind w:left="2160" w:right="821"/>
        <w:rPr>
          <w:lang w:bidi="en-US"/>
        </w:rPr>
      </w:pPr>
      <w:r w:rsidRPr="00691A4D">
        <w:rPr>
          <w:lang w:bidi="en-US"/>
        </w:rPr>
        <w:t>a.</w:t>
      </w:r>
      <w:r w:rsidRPr="00691A4D">
        <w:rPr>
          <w:lang w:bidi="en-US"/>
        </w:rPr>
        <w:tab/>
        <w:t>life insurance;</w:t>
      </w:r>
    </w:p>
    <w:p w14:paraId="5B307EA1" w14:textId="1582780F" w:rsidR="00F80EAE" w:rsidRDefault="00D1667F" w:rsidP="004D0576">
      <w:pPr>
        <w:pStyle w:val="Default"/>
        <w:ind w:left="2160" w:right="821"/>
        <w:rPr>
          <w:lang w:bidi="en-US"/>
        </w:rPr>
      </w:pPr>
      <w:r w:rsidRPr="00691A4D">
        <w:rPr>
          <w:lang w:bidi="en-US"/>
        </w:rPr>
        <w:t>b.</w:t>
      </w:r>
      <w:r w:rsidRPr="00691A4D">
        <w:rPr>
          <w:lang w:bidi="en-US"/>
        </w:rPr>
        <w:tab/>
        <w:t>aplikante;</w:t>
      </w:r>
    </w:p>
    <w:p w14:paraId="5D1EE3CA" w14:textId="4944A094" w:rsidR="00F80EAE" w:rsidRDefault="00D1667F" w:rsidP="004D0576">
      <w:pPr>
        <w:pStyle w:val="Default"/>
        <w:ind w:left="2160" w:right="821"/>
        <w:rPr>
          <w:lang w:bidi="en-US"/>
        </w:rPr>
      </w:pPr>
      <w:r w:rsidRPr="00691A4D">
        <w:rPr>
          <w:lang w:bidi="en-US"/>
        </w:rPr>
        <w:t>c.</w:t>
      </w:r>
      <w:r w:rsidRPr="00691A4D">
        <w:rPr>
          <w:lang w:bidi="en-US"/>
        </w:rPr>
        <w:tab/>
      </w:r>
      <w:r w:rsidR="00222150">
        <w:rPr>
          <w:lang w:bidi="en-US"/>
        </w:rPr>
        <w:t>may-ari</w:t>
      </w:r>
      <w:r w:rsidRPr="00691A4D">
        <w:rPr>
          <w:lang w:bidi="en-US"/>
        </w:rPr>
        <w:t xml:space="preserve"> ng patakaran;</w:t>
      </w:r>
    </w:p>
    <w:p w14:paraId="2A1F4423" w14:textId="68D13264" w:rsidR="00F80EAE" w:rsidRDefault="00D1667F" w:rsidP="004D0576">
      <w:pPr>
        <w:pStyle w:val="Default"/>
        <w:ind w:left="2160" w:right="821"/>
        <w:rPr>
          <w:lang w:bidi="en-US"/>
        </w:rPr>
      </w:pPr>
      <w:r w:rsidRPr="00691A4D">
        <w:rPr>
          <w:lang w:bidi="en-US"/>
        </w:rPr>
        <w:t>d.</w:t>
      </w:r>
      <w:r w:rsidRPr="00691A4D">
        <w:rPr>
          <w:lang w:bidi="en-US"/>
        </w:rPr>
        <w:tab/>
        <w:t>insured;</w:t>
      </w:r>
    </w:p>
    <w:p w14:paraId="01369598" w14:textId="3C87245C" w:rsidR="00F80EAE" w:rsidRDefault="00D1667F" w:rsidP="004D0576">
      <w:pPr>
        <w:pStyle w:val="Default"/>
        <w:ind w:left="2160" w:right="821"/>
        <w:rPr>
          <w:lang w:bidi="en-US"/>
        </w:rPr>
      </w:pPr>
      <w:r w:rsidRPr="00691A4D">
        <w:rPr>
          <w:lang w:bidi="en-US"/>
        </w:rPr>
        <w:t>e.</w:t>
      </w:r>
      <w:r w:rsidRPr="00691A4D">
        <w:rPr>
          <w:lang w:bidi="en-US"/>
        </w:rPr>
        <w:tab/>
        <w:t>benipisyaryo.</w:t>
      </w:r>
    </w:p>
    <w:p w14:paraId="251CD7AF" w14:textId="278AA4D5" w:rsidR="00F80EAE" w:rsidRDefault="00D1667F" w:rsidP="004D0576">
      <w:pPr>
        <w:pStyle w:val="Default"/>
        <w:ind w:left="1440" w:right="821"/>
        <w:rPr>
          <w:lang w:bidi="en-US"/>
        </w:rPr>
      </w:pPr>
      <w:r w:rsidRPr="00691A4D">
        <w:rPr>
          <w:lang w:bidi="en-US"/>
        </w:rPr>
        <w:t>2.</w:t>
      </w:r>
      <w:r w:rsidRPr="00691A4D">
        <w:rPr>
          <w:lang w:bidi="en-US"/>
        </w:rPr>
        <w:tab/>
        <w:t xml:space="preserve">Magawang tukuyin ang mga </w:t>
      </w:r>
      <w:r w:rsidR="00222150">
        <w:rPr>
          <w:lang w:bidi="en-US"/>
        </w:rPr>
        <w:t>bahagi</w:t>
      </w:r>
      <w:r w:rsidRPr="00691A4D">
        <w:rPr>
          <w:lang w:bidi="en-US"/>
        </w:rPr>
        <w:t xml:space="preserve"> ng proseso ng personal na pinansyal na pagpaplano:</w:t>
      </w:r>
    </w:p>
    <w:p w14:paraId="1BD28202" w14:textId="0CE236D4" w:rsidR="00F80EAE" w:rsidRDefault="00D1667F" w:rsidP="004D0576">
      <w:pPr>
        <w:pStyle w:val="Default"/>
        <w:ind w:left="2160" w:right="821"/>
        <w:rPr>
          <w:lang w:bidi="en-US"/>
        </w:rPr>
      </w:pPr>
      <w:r w:rsidRPr="00691A4D">
        <w:rPr>
          <w:lang w:bidi="en-US"/>
        </w:rPr>
        <w:t>a.</w:t>
      </w:r>
      <w:r w:rsidRPr="00691A4D">
        <w:rPr>
          <w:lang w:bidi="en-US"/>
        </w:rPr>
        <w:tab/>
        <w:t>tukuyin ang pangkalahatang pinansyal na mga layunin;</w:t>
      </w:r>
    </w:p>
    <w:p w14:paraId="1CFB8F78" w14:textId="5D5E2660" w:rsidR="00F80EAE" w:rsidRDefault="00D1667F" w:rsidP="004D0576">
      <w:pPr>
        <w:pStyle w:val="Default"/>
        <w:ind w:left="2160" w:right="821"/>
        <w:rPr>
          <w:lang w:bidi="en-US"/>
        </w:rPr>
      </w:pPr>
      <w:r w:rsidRPr="00691A4D">
        <w:rPr>
          <w:lang w:bidi="en-US"/>
        </w:rPr>
        <w:t>b.</w:t>
      </w:r>
      <w:r w:rsidRPr="00691A4D">
        <w:rPr>
          <w:lang w:bidi="en-US"/>
        </w:rPr>
        <w:tab/>
        <w:t xml:space="preserve">bumuo at magpatupad (kabilang ang paggamit ng mga </w:t>
      </w:r>
      <w:r w:rsidR="00222150">
        <w:rPr>
          <w:lang w:bidi="en-US"/>
        </w:rPr>
        <w:t>pamamaraan</w:t>
      </w:r>
      <w:r w:rsidR="00222150" w:rsidRPr="00691A4D">
        <w:rPr>
          <w:lang w:bidi="en-US"/>
        </w:rPr>
        <w:t xml:space="preserve"> </w:t>
      </w:r>
      <w:r w:rsidRPr="00691A4D">
        <w:rPr>
          <w:lang w:bidi="en-US"/>
        </w:rPr>
        <w:t>sa pamamahala ng panganib) ng isang plano upang maisakatuparan ang mga layunin.</w:t>
      </w:r>
    </w:p>
    <w:p w14:paraId="3289AD11" w14:textId="7FF31606" w:rsidR="00F80EAE" w:rsidRDefault="00D1667F" w:rsidP="004D0576">
      <w:pPr>
        <w:pStyle w:val="Default"/>
        <w:ind w:left="2160" w:right="821" w:hanging="720"/>
        <w:rPr>
          <w:lang w:bidi="en-US"/>
        </w:rPr>
      </w:pPr>
      <w:r w:rsidRPr="00691A4D">
        <w:rPr>
          <w:lang w:bidi="en-US"/>
        </w:rPr>
        <w:t>3.</w:t>
      </w:r>
      <w:r w:rsidRPr="00691A4D">
        <w:rPr>
          <w:lang w:bidi="en-US"/>
        </w:rPr>
        <w:tab/>
        <w:t>Magawang tukuyin ang mga pangunahing bahagi ng personal (hindi pag-aari/pananagutan) na proseso ng pamamahala ng panganib sa pagkilala, pagsukat, at pagtrato sa mga loss exposure:</w:t>
      </w:r>
    </w:p>
    <w:p w14:paraId="2A7FD455" w14:textId="2BA0ECA0" w:rsidR="00F80EAE" w:rsidRDefault="00D1667F" w:rsidP="004D0576">
      <w:pPr>
        <w:pStyle w:val="Default"/>
        <w:ind w:left="2160" w:right="821"/>
        <w:rPr>
          <w:lang w:val="fr-FR" w:bidi="en-US"/>
        </w:rPr>
      </w:pPr>
      <w:r w:rsidRPr="0054175E">
        <w:rPr>
          <w:lang w:val="fr-FR" w:bidi="en-US"/>
        </w:rPr>
        <w:t>a.</w:t>
      </w:r>
      <w:r w:rsidRPr="0054175E">
        <w:rPr>
          <w:lang w:val="fr-FR" w:bidi="en-US"/>
        </w:rPr>
        <w:tab/>
        <w:t xml:space="preserve">natukoy at nabibilang sa pamamagitan </w:t>
      </w:r>
      <w:proofErr w:type="gramStart"/>
      <w:r w:rsidRPr="0054175E">
        <w:rPr>
          <w:lang w:val="fr-FR" w:bidi="en-US"/>
        </w:rPr>
        <w:t>ng:</w:t>
      </w:r>
      <w:proofErr w:type="gramEnd"/>
    </w:p>
    <w:p w14:paraId="29C75473" w14:textId="57A2871F" w:rsidR="00F80EAE" w:rsidRDefault="00D1667F" w:rsidP="004D0576">
      <w:pPr>
        <w:pStyle w:val="Default"/>
        <w:ind w:left="2880" w:right="821"/>
        <w:rPr>
          <w:lang w:val="fr-FR" w:bidi="en-US"/>
        </w:rPr>
      </w:pPr>
      <w:r w:rsidRPr="0054175E">
        <w:rPr>
          <w:lang w:val="fr-FR" w:bidi="en-US"/>
        </w:rPr>
        <w:t>i.</w:t>
      </w:r>
      <w:r w:rsidRPr="0054175E">
        <w:rPr>
          <w:lang w:val="fr-FR" w:bidi="en-US"/>
        </w:rPr>
        <w:tab/>
        <w:t xml:space="preserve">paglapit para sa halaga ng buhay ng </w:t>
      </w:r>
      <w:proofErr w:type="gramStart"/>
      <w:r w:rsidRPr="0054175E">
        <w:rPr>
          <w:lang w:val="fr-FR" w:bidi="en-US"/>
        </w:rPr>
        <w:t>tao;</w:t>
      </w:r>
      <w:proofErr w:type="gramEnd"/>
    </w:p>
    <w:p w14:paraId="0A820471" w14:textId="112697AA" w:rsidR="00F80EAE" w:rsidRDefault="00D1667F" w:rsidP="004D0576">
      <w:pPr>
        <w:pStyle w:val="Default"/>
        <w:ind w:left="2880" w:right="821"/>
        <w:rPr>
          <w:lang w:val="nl-NL" w:bidi="en-US"/>
        </w:rPr>
      </w:pPr>
      <w:r w:rsidRPr="0054175E">
        <w:rPr>
          <w:lang w:val="fr-FR" w:bidi="en-US"/>
        </w:rPr>
        <w:t>ii.</w:t>
      </w:r>
      <w:r w:rsidRPr="0054175E">
        <w:rPr>
          <w:lang w:val="fr-FR" w:bidi="en-US"/>
        </w:rPr>
        <w:tab/>
      </w:r>
      <w:r w:rsidRPr="0054175E">
        <w:rPr>
          <w:lang w:val="nl-NL" w:bidi="en-US"/>
        </w:rPr>
        <w:t xml:space="preserve">mga kailangan ng </w:t>
      </w:r>
      <w:r w:rsidR="00222150">
        <w:rPr>
          <w:lang w:val="nl-NL" w:bidi="en-US"/>
        </w:rPr>
        <w:t>paglapit</w:t>
      </w:r>
      <w:r w:rsidRPr="0054175E">
        <w:rPr>
          <w:lang w:val="nl-NL" w:bidi="en-US"/>
        </w:rPr>
        <w:t>.</w:t>
      </w:r>
    </w:p>
    <w:p w14:paraId="14EB7FDB" w14:textId="109521B6" w:rsidR="00F80EAE" w:rsidRDefault="00D1667F" w:rsidP="004D0576">
      <w:pPr>
        <w:pStyle w:val="Default"/>
        <w:ind w:left="2160" w:right="821"/>
        <w:rPr>
          <w:lang w:val="nl-NL" w:bidi="en-US"/>
        </w:rPr>
      </w:pPr>
      <w:r w:rsidRPr="0054175E">
        <w:rPr>
          <w:lang w:val="nl-NL" w:bidi="en-US"/>
        </w:rPr>
        <w:lastRenderedPageBreak/>
        <w:t>b.</w:t>
      </w:r>
      <w:r w:rsidRPr="0054175E">
        <w:rPr>
          <w:lang w:val="nl-NL" w:bidi="en-US"/>
        </w:rPr>
        <w:tab/>
      </w:r>
      <w:r w:rsidR="00222150">
        <w:rPr>
          <w:lang w:val="nl-NL" w:bidi="en-US"/>
        </w:rPr>
        <w:t>hinaharap sa pamamagitan ng</w:t>
      </w:r>
      <w:r w:rsidRPr="0054175E">
        <w:rPr>
          <w:lang w:val="nl-NL" w:bidi="en-US"/>
        </w:rPr>
        <w:t>:</w:t>
      </w:r>
    </w:p>
    <w:p w14:paraId="46CB7545" w14:textId="443B0B7F" w:rsidR="00F80EAE" w:rsidRDefault="00D1667F" w:rsidP="004D0576">
      <w:pPr>
        <w:pStyle w:val="Default"/>
        <w:ind w:left="2880" w:right="821"/>
        <w:rPr>
          <w:lang w:val="nl-NL" w:bidi="en-US"/>
        </w:rPr>
      </w:pPr>
      <w:r w:rsidRPr="0054175E">
        <w:rPr>
          <w:lang w:val="nl-NL" w:bidi="en-US"/>
        </w:rPr>
        <w:t>i.</w:t>
      </w:r>
      <w:r w:rsidRPr="0054175E">
        <w:rPr>
          <w:lang w:val="nl-NL" w:bidi="en-US"/>
        </w:rPr>
        <w:tab/>
        <w:t>pag-iwas;</w:t>
      </w:r>
    </w:p>
    <w:p w14:paraId="7968E81F" w14:textId="2834F2CF" w:rsidR="00F80EAE" w:rsidRDefault="00D1667F" w:rsidP="004D0576">
      <w:pPr>
        <w:pStyle w:val="Default"/>
        <w:ind w:left="2880" w:right="821"/>
        <w:rPr>
          <w:lang w:val="nl-NL" w:bidi="en-US"/>
        </w:rPr>
      </w:pPr>
      <w:r w:rsidRPr="0054175E">
        <w:rPr>
          <w:lang w:val="nl-NL" w:bidi="en-US"/>
        </w:rPr>
        <w:t>ii.</w:t>
      </w:r>
      <w:r w:rsidRPr="0054175E">
        <w:rPr>
          <w:lang w:val="nl-NL" w:bidi="en-US"/>
        </w:rPr>
        <w:tab/>
        <w:t>pagpapanatili;</w:t>
      </w:r>
    </w:p>
    <w:p w14:paraId="1F9842BF" w14:textId="1253C9B7" w:rsidR="00F80EAE" w:rsidRDefault="00D1667F" w:rsidP="004D0576">
      <w:pPr>
        <w:pStyle w:val="Default"/>
        <w:ind w:left="2880" w:right="821"/>
        <w:rPr>
          <w:lang w:val="nl-NL" w:bidi="en-US"/>
        </w:rPr>
      </w:pPr>
      <w:r w:rsidRPr="0054175E">
        <w:rPr>
          <w:lang w:val="nl-NL" w:bidi="en-US"/>
        </w:rPr>
        <w:t>iii.</w:t>
      </w:r>
      <w:r w:rsidRPr="0054175E">
        <w:rPr>
          <w:lang w:val="nl-NL" w:bidi="en-US"/>
        </w:rPr>
        <w:tab/>
        <w:t>pagbabahagi;</w:t>
      </w:r>
    </w:p>
    <w:p w14:paraId="6F4F6D18" w14:textId="336E3524" w:rsidR="00F80EAE" w:rsidRDefault="00D1667F" w:rsidP="004D0576">
      <w:pPr>
        <w:pStyle w:val="Default"/>
        <w:ind w:left="2880" w:right="821"/>
        <w:rPr>
          <w:lang w:val="nl-NL" w:bidi="en-US"/>
        </w:rPr>
      </w:pPr>
      <w:r w:rsidRPr="0054175E">
        <w:rPr>
          <w:lang w:val="nl-NL" w:bidi="en-US"/>
        </w:rPr>
        <w:t>iv.</w:t>
      </w:r>
      <w:r w:rsidRPr="0054175E">
        <w:rPr>
          <w:lang w:val="nl-NL" w:bidi="en-US"/>
        </w:rPr>
        <w:tab/>
        <w:t>pagbabawas</w:t>
      </w:r>
    </w:p>
    <w:p w14:paraId="3FA8FE6B" w14:textId="25F980BE" w:rsidR="00F80EAE" w:rsidRDefault="00D1667F" w:rsidP="004D0576">
      <w:pPr>
        <w:pStyle w:val="Default"/>
        <w:ind w:left="2880" w:right="821"/>
        <w:rPr>
          <w:lang w:val="nl-NL" w:bidi="en-US"/>
        </w:rPr>
      </w:pPr>
      <w:r w:rsidRPr="0054175E">
        <w:rPr>
          <w:lang w:val="nl-NL" w:bidi="en-US"/>
        </w:rPr>
        <w:t>v.</w:t>
      </w:r>
      <w:r w:rsidRPr="0054175E">
        <w:rPr>
          <w:lang w:val="nl-NL" w:bidi="en-US"/>
        </w:rPr>
        <w:tab/>
        <w:t>paglilipat.</w:t>
      </w:r>
    </w:p>
    <w:p w14:paraId="13B62886" w14:textId="6FCCCA9E" w:rsidR="00F80EAE" w:rsidRDefault="00D1667F" w:rsidP="004D0576">
      <w:pPr>
        <w:pStyle w:val="Default"/>
        <w:ind w:left="2160" w:right="821" w:hanging="720"/>
        <w:rPr>
          <w:lang w:val="nl-NL" w:bidi="en-US"/>
        </w:rPr>
      </w:pPr>
      <w:r w:rsidRPr="0054175E">
        <w:rPr>
          <w:lang w:val="nl-NL" w:bidi="en-US"/>
        </w:rPr>
        <w:t>4.</w:t>
      </w:r>
      <w:r w:rsidRPr="0054175E">
        <w:rPr>
          <w:lang w:val="nl-NL" w:bidi="en-US"/>
        </w:rPr>
        <w:tab/>
        <w:t>Magawang tukuyin kung ano ang ibig sabihin ng terminong “limitasyon ng pananagutan” sa isang patakaran sa life insurance.</w:t>
      </w:r>
    </w:p>
    <w:p w14:paraId="24693B7A" w14:textId="1E86082F" w:rsidR="00F80EAE" w:rsidRDefault="00D1667F" w:rsidP="004D0576">
      <w:pPr>
        <w:pStyle w:val="Default"/>
        <w:ind w:left="2160" w:right="821" w:hanging="720"/>
        <w:rPr>
          <w:lang w:val="nl-NL" w:bidi="en-US"/>
        </w:rPr>
      </w:pPr>
      <w:r w:rsidRPr="0054175E">
        <w:rPr>
          <w:lang w:val="nl-NL" w:bidi="en-US"/>
        </w:rPr>
        <w:t>5.</w:t>
      </w:r>
      <w:r w:rsidRPr="0054175E">
        <w:rPr>
          <w:lang w:val="nl-NL" w:bidi="en-US"/>
        </w:rPr>
        <w:tab/>
        <w:t>Magawang tukuyin kung kailan kailangang umiral ang insurable na interes sa ilalim ng mga patakaran sa life insurance (Section 10110 ng CIC).</w:t>
      </w:r>
    </w:p>
    <w:p w14:paraId="5DA005F7" w14:textId="16F4C56C" w:rsidR="00F80EAE" w:rsidRDefault="00D1667F" w:rsidP="004D0576">
      <w:pPr>
        <w:pStyle w:val="Default"/>
        <w:ind w:left="2160" w:right="821" w:hanging="720"/>
        <w:rPr>
          <w:lang w:val="nl-NL" w:bidi="en-US"/>
        </w:rPr>
      </w:pPr>
      <w:r w:rsidRPr="0054175E">
        <w:rPr>
          <w:lang w:val="nl-NL" w:bidi="en-US"/>
        </w:rPr>
        <w:t>6.</w:t>
      </w:r>
      <w:r w:rsidRPr="0054175E">
        <w:rPr>
          <w:lang w:val="nl-NL" w:bidi="en-US"/>
        </w:rPr>
        <w:tab/>
        <w:t>Magawang tukuyin:</w:t>
      </w:r>
    </w:p>
    <w:p w14:paraId="479EC377" w14:textId="47468B9D" w:rsidR="00F80EAE" w:rsidRDefault="00D1667F" w:rsidP="004D0576">
      <w:pPr>
        <w:pStyle w:val="Default"/>
        <w:ind w:left="2160" w:right="821"/>
        <w:rPr>
          <w:lang w:val="nl-NL" w:bidi="en-US"/>
        </w:rPr>
      </w:pPr>
      <w:r w:rsidRPr="0054175E">
        <w:rPr>
          <w:lang w:val="nl-NL" w:bidi="en-US"/>
        </w:rPr>
        <w:t>a.</w:t>
      </w:r>
      <w:r w:rsidRPr="0054175E">
        <w:rPr>
          <w:lang w:val="nl-NL" w:bidi="en-US"/>
        </w:rPr>
        <w:tab/>
        <w:t>ang terminong mortalidad;</w:t>
      </w:r>
    </w:p>
    <w:p w14:paraId="7217EED8" w14:textId="7866D588" w:rsidR="00F80EAE" w:rsidRDefault="00D1667F" w:rsidP="004D0576">
      <w:pPr>
        <w:pStyle w:val="Default"/>
        <w:ind w:left="2160" w:right="821"/>
        <w:rPr>
          <w:lang w:val="nl-NL" w:bidi="en-US"/>
        </w:rPr>
      </w:pPr>
      <w:r w:rsidRPr="0054175E">
        <w:rPr>
          <w:lang w:val="nl-NL" w:bidi="en-US"/>
        </w:rPr>
        <w:t>b.</w:t>
      </w:r>
      <w:r w:rsidRPr="0054175E">
        <w:rPr>
          <w:lang w:val="nl-NL" w:bidi="en-US"/>
        </w:rPr>
        <w:tab/>
        <w:t>ang terminong talahanayan ng mortalidad, kabilang ang kung paano ito binuo.</w:t>
      </w:r>
    </w:p>
    <w:p w14:paraId="09350F4D" w14:textId="1C1AB7E5" w:rsidR="00F80EAE" w:rsidRDefault="00D1667F" w:rsidP="004D0576">
      <w:pPr>
        <w:pStyle w:val="Default"/>
        <w:ind w:left="2160" w:right="821" w:hanging="720"/>
        <w:rPr>
          <w:lang w:val="nl-NL" w:bidi="en-US"/>
        </w:rPr>
      </w:pPr>
      <w:r w:rsidRPr="0054175E">
        <w:rPr>
          <w:lang w:val="nl-NL" w:bidi="en-US"/>
        </w:rPr>
        <w:t>7.</w:t>
      </w:r>
      <w:r w:rsidRPr="0054175E">
        <w:rPr>
          <w:lang w:val="nl-NL" w:bidi="en-US"/>
        </w:rPr>
        <w:tab/>
        <w:t>Magawang tukuyin ang kahulugan ng pahayag na “ang life insurance ay lumilikha ng isang agarang ari-arian.”</w:t>
      </w:r>
    </w:p>
    <w:p w14:paraId="262B8121" w14:textId="480D9ED6" w:rsidR="00F80EAE" w:rsidRDefault="00D1667F" w:rsidP="004D0576">
      <w:pPr>
        <w:pStyle w:val="Default"/>
        <w:ind w:left="2160" w:right="821" w:hanging="720"/>
        <w:rPr>
          <w:lang w:val="nl-NL" w:bidi="en-US"/>
        </w:rPr>
      </w:pPr>
      <w:r w:rsidRPr="0054175E">
        <w:rPr>
          <w:lang w:val="nl-NL" w:bidi="en-US"/>
        </w:rPr>
        <w:t>8.</w:t>
      </w:r>
      <w:r w:rsidRPr="0054175E">
        <w:rPr>
          <w:lang w:val="nl-NL" w:bidi="en-US"/>
        </w:rPr>
        <w:tab/>
        <w:t>Magawang tukuyin ang iba't ibang Opsyon sa Pag-areglo at kung bakit maaaring piliin ang bawat isa:</w:t>
      </w:r>
    </w:p>
    <w:p w14:paraId="00C92FE3" w14:textId="4D935EFE" w:rsidR="00F80EAE" w:rsidRDefault="00D1667F" w:rsidP="004D0576">
      <w:pPr>
        <w:pStyle w:val="Default"/>
        <w:ind w:left="2160" w:right="821"/>
        <w:rPr>
          <w:lang w:val="nl-NL" w:bidi="en-US"/>
        </w:rPr>
      </w:pPr>
      <w:r w:rsidRPr="0054175E">
        <w:rPr>
          <w:lang w:val="nl-NL" w:bidi="en-US"/>
        </w:rPr>
        <w:t>a.</w:t>
      </w:r>
      <w:r w:rsidRPr="0054175E">
        <w:rPr>
          <w:lang w:val="nl-NL" w:bidi="en-US"/>
        </w:rPr>
        <w:tab/>
        <w:t>kabuuan</w:t>
      </w:r>
    </w:p>
    <w:p w14:paraId="1FB1C019" w14:textId="77777777" w:rsidR="00F80EAE" w:rsidRDefault="00D1667F" w:rsidP="004D0576">
      <w:pPr>
        <w:pStyle w:val="Default"/>
        <w:ind w:left="2160" w:right="821"/>
        <w:rPr>
          <w:lang w:val="nl-NL" w:bidi="en-US"/>
        </w:rPr>
      </w:pPr>
      <w:r w:rsidRPr="0054175E">
        <w:rPr>
          <w:lang w:val="nl-NL" w:bidi="en-US"/>
        </w:rPr>
        <w:t>b.</w:t>
      </w:r>
      <w:r w:rsidRPr="0054175E">
        <w:rPr>
          <w:lang w:val="nl-NL" w:bidi="en-US"/>
        </w:rPr>
        <w:tab/>
        <w:t>nakapirming halaga;</w:t>
      </w:r>
    </w:p>
    <w:p w14:paraId="42063F34" w14:textId="29B01BA7" w:rsidR="00F80EAE" w:rsidRDefault="00D1667F" w:rsidP="004D0576">
      <w:pPr>
        <w:pStyle w:val="Default"/>
        <w:ind w:left="2160" w:right="821"/>
        <w:rPr>
          <w:lang w:val="es-ES" w:bidi="en-US"/>
        </w:rPr>
      </w:pPr>
      <w:r w:rsidRPr="0054175E">
        <w:rPr>
          <w:lang w:val="es-ES" w:bidi="en-US"/>
        </w:rPr>
        <w:t>c.</w:t>
      </w:r>
      <w:r w:rsidRPr="0054175E">
        <w:rPr>
          <w:lang w:val="es-ES" w:bidi="en-US"/>
        </w:rPr>
        <w:tab/>
        <w:t>nakapirming panahon;</w:t>
      </w:r>
    </w:p>
    <w:p w14:paraId="7500BE5D" w14:textId="6421A64A" w:rsidR="00F80EAE" w:rsidRDefault="00D1667F" w:rsidP="004D0576">
      <w:pPr>
        <w:pStyle w:val="Default"/>
        <w:ind w:left="2160" w:right="821"/>
        <w:rPr>
          <w:lang w:val="es-ES" w:bidi="en-US"/>
        </w:rPr>
      </w:pPr>
      <w:r w:rsidRPr="0054175E">
        <w:rPr>
          <w:lang w:val="es-ES" w:bidi="en-US"/>
        </w:rPr>
        <w:t>d.</w:t>
      </w:r>
      <w:r w:rsidRPr="0054175E">
        <w:rPr>
          <w:lang w:val="es-ES" w:bidi="en-US"/>
        </w:rPr>
        <w:tab/>
        <w:t>kita sa buhay;</w:t>
      </w:r>
    </w:p>
    <w:p w14:paraId="1B5FC9FA" w14:textId="79F54FCD" w:rsidR="00F80EAE" w:rsidRDefault="00D1667F" w:rsidP="004D0576">
      <w:pPr>
        <w:pStyle w:val="Default"/>
        <w:ind w:left="2160" w:right="821"/>
        <w:rPr>
          <w:lang w:val="es-ES" w:bidi="en-US"/>
        </w:rPr>
      </w:pPr>
      <w:r w:rsidRPr="0054175E">
        <w:rPr>
          <w:lang w:val="es-ES" w:bidi="en-US"/>
        </w:rPr>
        <w:t>e.</w:t>
      </w:r>
      <w:r w:rsidRPr="0054175E">
        <w:rPr>
          <w:lang w:val="es-ES" w:bidi="en-US"/>
        </w:rPr>
        <w:tab/>
        <w:t>interes lamang.</w:t>
      </w:r>
    </w:p>
    <w:p w14:paraId="0A72DF79" w14:textId="466EB059" w:rsidR="00F80EAE" w:rsidRPr="005F7B2C" w:rsidRDefault="00D1667F" w:rsidP="005F7B2C">
      <w:pPr>
        <w:pStyle w:val="Default"/>
        <w:spacing w:after="240"/>
        <w:ind w:left="720" w:right="821" w:firstLine="720"/>
        <w:rPr>
          <w:lang w:val="es-ES" w:bidi="en-US"/>
        </w:rPr>
      </w:pPr>
      <w:r w:rsidRPr="0054175E">
        <w:rPr>
          <w:lang w:val="es-ES" w:bidi="en-US"/>
        </w:rPr>
        <w:t>9.</w:t>
      </w:r>
      <w:r w:rsidRPr="0054175E">
        <w:rPr>
          <w:lang w:val="es-ES" w:bidi="en-US"/>
        </w:rPr>
        <w:tab/>
        <w:t>Unawain ang batayan ng patakaran sa gastos</w:t>
      </w:r>
    </w:p>
    <w:p w14:paraId="58A3B251" w14:textId="1F702B30" w:rsidR="00D1667F" w:rsidRPr="0054175E" w:rsidRDefault="00D1667F" w:rsidP="00B92B29">
      <w:pPr>
        <w:pStyle w:val="Default"/>
        <w:ind w:left="180" w:right="821"/>
        <w:rPr>
          <w:b/>
          <w:lang w:val="es-ES"/>
        </w:rPr>
      </w:pPr>
      <w:r w:rsidRPr="0054175E">
        <w:rPr>
          <w:b/>
          <w:lang w:val="es-ES" w:bidi="en-US"/>
        </w:rPr>
        <w:t>III.</w:t>
      </w:r>
      <w:r w:rsidRPr="0054175E">
        <w:rPr>
          <w:b/>
          <w:lang w:val="es-ES" w:bidi="en-US"/>
        </w:rPr>
        <w:tab/>
        <w:t xml:space="preserve">LIFE INSURANCE </w:t>
      </w:r>
      <w:r w:rsidRPr="0054175E">
        <w:rPr>
          <w:lang w:val="es-ES" w:bidi="en-US"/>
        </w:rPr>
        <w:t>(32 katanungan (25 porsyento) sa eksaminasyon)</w:t>
      </w:r>
    </w:p>
    <w:p w14:paraId="1AFCB56E" w14:textId="2D3596A6" w:rsidR="006A26E0" w:rsidRPr="0054175E" w:rsidRDefault="00D1667F" w:rsidP="006A26E0">
      <w:pPr>
        <w:pStyle w:val="Default"/>
        <w:ind w:left="720" w:right="821"/>
        <w:rPr>
          <w:b/>
          <w:lang w:val="es-ES"/>
        </w:rPr>
      </w:pPr>
      <w:r w:rsidRPr="0054175E">
        <w:rPr>
          <w:b/>
          <w:lang w:val="es-ES" w:bidi="en-US"/>
        </w:rPr>
        <w:t>B.</w:t>
      </w:r>
      <w:r w:rsidRPr="0054175E">
        <w:rPr>
          <w:b/>
          <w:lang w:val="es-ES" w:bidi="en-US"/>
        </w:rPr>
        <w:tab/>
        <w:t>Batas sa Partikular na Kontrata sa California</w:t>
      </w:r>
      <w:r w:rsidRPr="0054175E">
        <w:rPr>
          <w:sz w:val="23"/>
          <w:szCs w:val="23"/>
          <w:lang w:val="es-ES" w:bidi="en-US"/>
        </w:rPr>
        <w:t xml:space="preserve"> (4 na katanungan ng 32 katanungan sa Life Insurance)</w:t>
      </w:r>
    </w:p>
    <w:p w14:paraId="6DDF7F31" w14:textId="7BE11958" w:rsidR="00F80EAE" w:rsidRDefault="00D1667F" w:rsidP="004D0576">
      <w:pPr>
        <w:pStyle w:val="Default"/>
        <w:ind w:left="1440" w:right="821"/>
        <w:rPr>
          <w:lang w:val="es-ES" w:bidi="en-US"/>
        </w:rPr>
      </w:pPr>
      <w:r w:rsidRPr="0054175E">
        <w:rPr>
          <w:lang w:val="es-ES" w:bidi="en-US"/>
        </w:rPr>
        <w:t>1.</w:t>
      </w:r>
      <w:r w:rsidRPr="0054175E">
        <w:rPr>
          <w:lang w:val="es-ES" w:bidi="en-US"/>
        </w:rPr>
        <w:tab/>
        <w:t>Life Insurance</w:t>
      </w:r>
    </w:p>
    <w:p w14:paraId="790A11C9" w14:textId="05964A45" w:rsidR="00F80EAE" w:rsidRDefault="00D1667F" w:rsidP="004D0576">
      <w:pPr>
        <w:pStyle w:val="Default"/>
        <w:ind w:left="2160" w:right="821"/>
        <w:rPr>
          <w:color w:val="323232"/>
          <w:lang w:val="es-ES" w:bidi="en-US"/>
        </w:rPr>
      </w:pPr>
      <w:r w:rsidRPr="0054175E">
        <w:rPr>
          <w:color w:val="323232"/>
          <w:lang w:val="es-ES" w:bidi="en-US"/>
        </w:rPr>
        <w:t>a.</w:t>
      </w:r>
      <w:r w:rsidRPr="0054175E">
        <w:rPr>
          <w:color w:val="323232"/>
          <w:lang w:val="es-ES" w:bidi="en-US"/>
        </w:rPr>
        <w:tab/>
        <w:t>Unawain ang konsepto ng Kasunduan sa Insurance at ang mga sumusunod:</w:t>
      </w:r>
    </w:p>
    <w:p w14:paraId="049D719A" w14:textId="71ABF1EF" w:rsidR="00F80EAE" w:rsidRDefault="00D1667F" w:rsidP="004D0576">
      <w:pPr>
        <w:pStyle w:val="Default"/>
        <w:ind w:left="2880" w:right="821"/>
        <w:rPr>
          <w:color w:val="323232"/>
          <w:lang w:val="es-ES" w:bidi="en-US"/>
        </w:rPr>
      </w:pPr>
      <w:r w:rsidRPr="0054175E">
        <w:rPr>
          <w:color w:val="323232"/>
          <w:lang w:val="es-ES" w:bidi="en-US"/>
        </w:rPr>
        <w:t>i.</w:t>
      </w:r>
      <w:r w:rsidRPr="0054175E">
        <w:rPr>
          <w:color w:val="323232"/>
          <w:lang w:val="es-ES" w:bidi="en-US"/>
        </w:rPr>
        <w:tab/>
        <w:t>Pagpapanumbalik;</w:t>
      </w:r>
    </w:p>
    <w:p w14:paraId="7152292C" w14:textId="6C6D58DB" w:rsidR="00F80EAE" w:rsidRDefault="00D1667F" w:rsidP="004D0576">
      <w:pPr>
        <w:pStyle w:val="Default"/>
        <w:ind w:left="2880" w:right="821"/>
        <w:rPr>
          <w:color w:val="323232"/>
          <w:lang w:val="es-ES" w:bidi="en-US"/>
        </w:rPr>
      </w:pPr>
      <w:r w:rsidRPr="0054175E">
        <w:rPr>
          <w:color w:val="323232"/>
          <w:lang w:val="es-ES" w:bidi="en-US"/>
        </w:rPr>
        <w:t>ii.</w:t>
      </w:r>
      <w:r w:rsidRPr="0054175E">
        <w:rPr>
          <w:color w:val="323232"/>
          <w:lang w:val="es-ES" w:bidi="en-US"/>
        </w:rPr>
        <w:tab/>
      </w:r>
      <w:proofErr w:type="gramStart"/>
      <w:r w:rsidRPr="0054175E">
        <w:rPr>
          <w:color w:val="323232"/>
          <w:lang w:val="es-ES" w:bidi="en-US"/>
        </w:rPr>
        <w:t>Hindi</w:t>
      </w:r>
      <w:proofErr w:type="gramEnd"/>
      <w:r w:rsidRPr="0054175E">
        <w:rPr>
          <w:color w:val="323232"/>
          <w:lang w:val="es-ES" w:bidi="en-US"/>
        </w:rPr>
        <w:t xml:space="preserve"> mapagsisinungalinga</w:t>
      </w:r>
      <w:r w:rsidR="009070A4">
        <w:rPr>
          <w:color w:val="323232"/>
          <w:lang w:val="es-ES" w:bidi="en-US"/>
        </w:rPr>
        <w:t>n</w:t>
      </w:r>
      <w:r w:rsidRPr="0054175E">
        <w:rPr>
          <w:color w:val="323232"/>
          <w:lang w:val="es-ES" w:bidi="en-US"/>
        </w:rPr>
        <w:t>;</w:t>
      </w:r>
    </w:p>
    <w:p w14:paraId="0FDA6B06" w14:textId="4762C0BB" w:rsidR="00F80EAE" w:rsidRDefault="00D1667F" w:rsidP="004D0576">
      <w:pPr>
        <w:pStyle w:val="Default"/>
        <w:ind w:left="4320" w:right="821" w:hanging="720"/>
        <w:rPr>
          <w:color w:val="323232"/>
          <w:lang w:val="es-ES" w:bidi="en-US"/>
        </w:rPr>
      </w:pPr>
      <w:r w:rsidRPr="0054175E">
        <w:rPr>
          <w:color w:val="323232"/>
          <w:lang w:val="es-ES" w:bidi="en-US"/>
        </w:rPr>
        <w:t>1)</w:t>
      </w:r>
      <w:r w:rsidRPr="0054175E">
        <w:rPr>
          <w:color w:val="323232"/>
          <w:lang w:val="es-ES" w:bidi="en-US"/>
        </w:rPr>
        <w:tab/>
        <w:t>Magkaroon ng kaalaman kung aling probisyon ang naglilimita sa dami ng oras na kailangan ng isang insurer na labanan ang isang patakaran sa kawalan ng panloloko; at</w:t>
      </w:r>
    </w:p>
    <w:p w14:paraId="7A5B2CF2" w14:textId="4C691BE2" w:rsidR="00F80EAE" w:rsidRDefault="00E20B53" w:rsidP="004D0576">
      <w:pPr>
        <w:pStyle w:val="Default"/>
        <w:ind w:left="4320" w:right="821" w:hanging="720"/>
        <w:rPr>
          <w:lang w:val="es-ES" w:bidi="en-US"/>
        </w:rPr>
      </w:pPr>
      <w:r w:rsidRPr="0054175E">
        <w:rPr>
          <w:color w:val="323232"/>
          <w:lang w:val="es-ES" w:bidi="en-US"/>
        </w:rPr>
        <w:t>2)</w:t>
      </w:r>
      <w:r w:rsidRPr="0054175E">
        <w:rPr>
          <w:color w:val="323232"/>
          <w:lang w:val="es-ES" w:bidi="en-US"/>
        </w:rPr>
        <w:tab/>
      </w:r>
      <w:r w:rsidR="00D1667F" w:rsidRPr="0054175E">
        <w:rPr>
          <w:lang w:val="es-ES" w:bidi="en-US"/>
        </w:rPr>
        <w:t>magkaroon ng kaalaman sa mga kondisyon ng pagpapawalang</w:t>
      </w:r>
      <w:r w:rsidR="009070A4">
        <w:rPr>
          <w:lang w:val="es-ES" w:bidi="en-US"/>
        </w:rPr>
        <w:t>-</w:t>
      </w:r>
      <w:r w:rsidR="00D1667F" w:rsidRPr="0054175E">
        <w:rPr>
          <w:lang w:val="es-ES" w:bidi="en-US"/>
        </w:rPr>
        <w:t>bisa</w:t>
      </w:r>
    </w:p>
    <w:p w14:paraId="7E0CF414" w14:textId="775F7973" w:rsidR="00F80EAE" w:rsidRDefault="00D1667F" w:rsidP="004D0576">
      <w:pPr>
        <w:pStyle w:val="Default"/>
        <w:ind w:left="2880" w:right="821"/>
        <w:rPr>
          <w:color w:val="323232"/>
          <w:lang w:val="pt-BR" w:bidi="en-US"/>
        </w:rPr>
      </w:pPr>
      <w:r w:rsidRPr="0054175E">
        <w:rPr>
          <w:color w:val="323232"/>
          <w:lang w:val="es-ES" w:bidi="en-US"/>
        </w:rPr>
        <w:t>iii.</w:t>
      </w:r>
      <w:r w:rsidRPr="0054175E">
        <w:rPr>
          <w:color w:val="323232"/>
          <w:lang w:val="es-ES" w:bidi="en-US"/>
        </w:rPr>
        <w:tab/>
      </w:r>
      <w:r w:rsidRPr="0054175E">
        <w:rPr>
          <w:color w:val="323232"/>
          <w:lang w:val="pt-BR" w:bidi="en-US"/>
        </w:rPr>
        <w:t>Mga Opsyon – Mutual na Kompanya Lamang</w:t>
      </w:r>
    </w:p>
    <w:p w14:paraId="61D07E84" w14:textId="6FC1F8ED" w:rsidR="00F80EAE" w:rsidRDefault="00E20B53" w:rsidP="004D0576">
      <w:pPr>
        <w:pStyle w:val="Default"/>
        <w:ind w:left="3600" w:right="821"/>
        <w:rPr>
          <w:color w:val="323232"/>
          <w:lang w:val="es-ES" w:bidi="en-US"/>
        </w:rPr>
      </w:pPr>
      <w:r w:rsidRPr="0054175E">
        <w:rPr>
          <w:color w:val="323232"/>
          <w:lang w:val="es-ES" w:bidi="en-US"/>
        </w:rPr>
        <w:t>1)</w:t>
      </w:r>
      <w:r w:rsidRPr="0054175E">
        <w:rPr>
          <w:color w:val="323232"/>
          <w:lang w:val="es-ES" w:bidi="en-US"/>
        </w:rPr>
        <w:tab/>
        <w:t>Pag-aayos</w:t>
      </w:r>
    </w:p>
    <w:p w14:paraId="0E3693C9" w14:textId="26B1D5F7" w:rsidR="00F80EAE" w:rsidRDefault="00D1667F" w:rsidP="004D0576">
      <w:pPr>
        <w:pStyle w:val="Default"/>
        <w:ind w:left="3600" w:right="821"/>
        <w:rPr>
          <w:color w:val="323232"/>
          <w:lang w:val="es-ES" w:bidi="en-US"/>
        </w:rPr>
      </w:pPr>
      <w:r w:rsidRPr="0054175E">
        <w:rPr>
          <w:color w:val="323232"/>
          <w:lang w:val="es-ES" w:bidi="en-US"/>
        </w:rPr>
        <w:t>2)</w:t>
      </w:r>
      <w:r w:rsidRPr="0054175E">
        <w:rPr>
          <w:color w:val="323232"/>
          <w:lang w:val="es-ES" w:bidi="en-US"/>
        </w:rPr>
        <w:tab/>
        <w:t>Dibidendo</w:t>
      </w:r>
    </w:p>
    <w:p w14:paraId="76C45D17" w14:textId="0F6A332F" w:rsidR="00F80EAE" w:rsidRDefault="00D1667F" w:rsidP="004D0576">
      <w:pPr>
        <w:pStyle w:val="Default"/>
        <w:ind w:left="2880" w:right="821"/>
        <w:rPr>
          <w:color w:val="323232"/>
          <w:lang w:val="es-ES" w:bidi="en-US"/>
        </w:rPr>
      </w:pPr>
      <w:r w:rsidRPr="0054175E">
        <w:rPr>
          <w:color w:val="323232"/>
          <w:lang w:val="es-ES" w:bidi="en-US"/>
        </w:rPr>
        <w:lastRenderedPageBreak/>
        <w:t>iv.</w:t>
      </w:r>
      <w:r w:rsidRPr="0054175E">
        <w:rPr>
          <w:color w:val="323232"/>
          <w:lang w:val="es-ES" w:bidi="en-US"/>
        </w:rPr>
        <w:tab/>
        <w:t>Mga probisyon</w:t>
      </w:r>
    </w:p>
    <w:p w14:paraId="78AD7F02" w14:textId="783A4C5E" w:rsidR="00F80EAE" w:rsidRDefault="00D1667F" w:rsidP="004D0576">
      <w:pPr>
        <w:pStyle w:val="Default"/>
        <w:ind w:left="3600" w:right="821"/>
        <w:rPr>
          <w:color w:val="323232"/>
          <w:lang w:val="it-IT" w:bidi="en-US"/>
        </w:rPr>
      </w:pPr>
      <w:r w:rsidRPr="0054175E">
        <w:rPr>
          <w:color w:val="323232"/>
          <w:lang w:val="it-IT" w:bidi="en-US"/>
        </w:rPr>
        <w:t>1)</w:t>
      </w:r>
      <w:r w:rsidRPr="0054175E">
        <w:rPr>
          <w:color w:val="323232"/>
          <w:lang w:val="it-IT" w:bidi="en-US"/>
        </w:rPr>
        <w:tab/>
        <w:t>pagmamay-ari</w:t>
      </w:r>
    </w:p>
    <w:p w14:paraId="1F23BA5F" w14:textId="6F909820" w:rsidR="00F80EAE" w:rsidRDefault="00D1667F" w:rsidP="004D0576">
      <w:pPr>
        <w:pStyle w:val="Default"/>
        <w:ind w:left="3600" w:right="821"/>
        <w:rPr>
          <w:color w:val="323232"/>
          <w:lang w:val="it-IT" w:bidi="en-US"/>
        </w:rPr>
      </w:pPr>
      <w:r w:rsidRPr="0054175E">
        <w:rPr>
          <w:color w:val="323232"/>
          <w:lang w:val="it-IT" w:bidi="en-US"/>
        </w:rPr>
        <w:t>2)</w:t>
      </w:r>
      <w:r w:rsidRPr="0054175E">
        <w:rPr>
          <w:color w:val="323232"/>
          <w:lang w:val="it-IT" w:bidi="en-US"/>
        </w:rPr>
        <w:tab/>
        <w:t>hindi nareremata</w:t>
      </w:r>
    </w:p>
    <w:p w14:paraId="11BCC012" w14:textId="1928E5B5" w:rsidR="00F80EAE" w:rsidRDefault="00D1667F" w:rsidP="004D0576">
      <w:pPr>
        <w:pStyle w:val="Default"/>
        <w:ind w:left="3600" w:right="821"/>
        <w:rPr>
          <w:color w:val="323232"/>
          <w:lang w:val="it-IT" w:bidi="en-US"/>
        </w:rPr>
      </w:pPr>
      <w:r w:rsidRPr="0054175E">
        <w:rPr>
          <w:color w:val="323232"/>
          <w:lang w:val="it-IT" w:bidi="en-US"/>
        </w:rPr>
        <w:t>3)</w:t>
      </w:r>
      <w:r w:rsidRPr="0054175E">
        <w:rPr>
          <w:color w:val="323232"/>
          <w:lang w:val="it-IT" w:bidi="en-US"/>
        </w:rPr>
        <w:tab/>
        <w:t>pautang</w:t>
      </w:r>
    </w:p>
    <w:p w14:paraId="7CF315B0" w14:textId="510121C0" w:rsidR="00F80EAE" w:rsidRDefault="00D1667F" w:rsidP="004D0576">
      <w:pPr>
        <w:pStyle w:val="Default"/>
        <w:ind w:left="3600" w:right="821"/>
        <w:rPr>
          <w:color w:val="323232"/>
          <w:lang w:val="it-IT" w:bidi="en-US"/>
        </w:rPr>
      </w:pPr>
      <w:r w:rsidRPr="0054175E">
        <w:rPr>
          <w:color w:val="323232"/>
          <w:lang w:val="it-IT" w:bidi="en-US"/>
        </w:rPr>
        <w:t>4)</w:t>
      </w:r>
      <w:r w:rsidRPr="0054175E">
        <w:rPr>
          <w:color w:val="323232"/>
          <w:lang w:val="it-IT" w:bidi="en-US"/>
        </w:rPr>
        <w:tab/>
        <w:t>mga benepisyaryo</w:t>
      </w:r>
    </w:p>
    <w:p w14:paraId="0E7522F6" w14:textId="3378AA27" w:rsidR="00F80EAE" w:rsidRDefault="00D1667F" w:rsidP="004D0576">
      <w:pPr>
        <w:pStyle w:val="Default"/>
        <w:ind w:left="3600" w:right="821"/>
        <w:rPr>
          <w:color w:val="323232"/>
          <w:lang w:val="it-IT" w:bidi="en-US"/>
        </w:rPr>
      </w:pPr>
      <w:r w:rsidRPr="0054175E">
        <w:rPr>
          <w:color w:val="323232"/>
          <w:lang w:val="it-IT" w:bidi="en-US"/>
        </w:rPr>
        <w:t>5)</w:t>
      </w:r>
      <w:r w:rsidRPr="0054175E">
        <w:rPr>
          <w:color w:val="323232"/>
          <w:lang w:val="it-IT" w:bidi="en-US"/>
        </w:rPr>
        <w:tab/>
        <w:t>karapatang baguhin ang benepisyaryo, insidente ng pagmamay-ari</w:t>
      </w:r>
    </w:p>
    <w:p w14:paraId="0B3B3FA7" w14:textId="3724671F" w:rsidR="00F80EAE" w:rsidRDefault="00D1667F" w:rsidP="004D0576">
      <w:pPr>
        <w:pStyle w:val="Default"/>
        <w:ind w:left="2880" w:right="821"/>
        <w:rPr>
          <w:color w:val="323232"/>
          <w:lang w:val="it-IT" w:bidi="en-US"/>
        </w:rPr>
      </w:pPr>
      <w:r w:rsidRPr="0054175E">
        <w:rPr>
          <w:color w:val="323232"/>
          <w:lang w:val="it-IT" w:bidi="en-US"/>
        </w:rPr>
        <w:t>v.</w:t>
      </w:r>
      <w:r w:rsidRPr="0054175E">
        <w:rPr>
          <w:color w:val="323232"/>
          <w:lang w:val="it-IT" w:bidi="en-US"/>
        </w:rPr>
        <w:tab/>
        <w:t>Pagbubukod ng pagpapakamatay vi. Mga Pagtatalaga o Paglipat</w:t>
      </w:r>
    </w:p>
    <w:p w14:paraId="1A640666" w14:textId="0B47F741" w:rsidR="00D1667F" w:rsidRPr="0054175E" w:rsidRDefault="00D1667F" w:rsidP="005F7B2C">
      <w:pPr>
        <w:pStyle w:val="Default"/>
        <w:spacing w:after="240"/>
        <w:ind w:left="2880" w:right="821"/>
        <w:rPr>
          <w:color w:val="323232"/>
          <w:lang w:val="it-IT" w:bidi="en-US"/>
        </w:rPr>
      </w:pPr>
      <w:r w:rsidRPr="0054175E">
        <w:rPr>
          <w:color w:val="323232"/>
          <w:lang w:val="it-IT" w:bidi="en-US"/>
        </w:rPr>
        <w:t>vi.</w:t>
      </w:r>
      <w:r w:rsidRPr="0054175E">
        <w:rPr>
          <w:color w:val="323232"/>
          <w:lang w:val="it-IT" w:bidi="en-US"/>
        </w:rPr>
        <w:tab/>
        <w:t>Sugnay ng Paglipad at iba pang mga pagbubukod</w:t>
      </w:r>
    </w:p>
    <w:p w14:paraId="6BA03E76" w14:textId="62E52CC3" w:rsidR="00F80EAE" w:rsidRDefault="00D1667F" w:rsidP="004D0576">
      <w:pPr>
        <w:pStyle w:val="Default"/>
        <w:ind w:left="1440" w:right="821"/>
        <w:rPr>
          <w:lang w:val="it-IT" w:bidi="en-US"/>
        </w:rPr>
      </w:pPr>
      <w:r w:rsidRPr="0054175E">
        <w:rPr>
          <w:lang w:val="it-IT" w:bidi="en-US"/>
        </w:rPr>
        <w:t>2.</w:t>
      </w:r>
      <w:r w:rsidRPr="0054175E">
        <w:rPr>
          <w:lang w:val="it-IT" w:bidi="en-US"/>
        </w:rPr>
        <w:tab/>
        <w:t>Mga Kontrata sa Pagpapalibing</w:t>
      </w:r>
    </w:p>
    <w:p w14:paraId="141C0169" w14:textId="0CF31EDE" w:rsidR="00F80EAE" w:rsidRDefault="00D1667F" w:rsidP="004D0576">
      <w:pPr>
        <w:pStyle w:val="Default"/>
        <w:ind w:left="2880" w:right="821" w:hanging="720"/>
        <w:rPr>
          <w:lang w:val="it-IT" w:bidi="en-US"/>
        </w:rPr>
      </w:pPr>
      <w:r w:rsidRPr="0054175E">
        <w:rPr>
          <w:lang w:val="it-IT" w:bidi="en-US"/>
        </w:rPr>
        <w:t>a.</w:t>
      </w:r>
      <w:r w:rsidRPr="0054175E">
        <w:rPr>
          <w:lang w:val="it-IT" w:bidi="en-US"/>
        </w:rPr>
        <w:tab/>
        <w:t>Unawain ang Mga Mandatoryong Pamantayan sa Patakaran, Section 10244 ng CIC</w:t>
      </w:r>
    </w:p>
    <w:p w14:paraId="626204CB" w14:textId="77777777" w:rsidR="00F80EAE" w:rsidRDefault="00D1667F" w:rsidP="004D0576">
      <w:pPr>
        <w:pStyle w:val="Default"/>
        <w:ind w:left="2880" w:right="821"/>
        <w:rPr>
          <w:lang w:val="it-IT" w:bidi="en-US"/>
        </w:rPr>
      </w:pPr>
      <w:r w:rsidRPr="0054175E">
        <w:rPr>
          <w:lang w:val="it-IT" w:bidi="en-US"/>
        </w:rPr>
        <w:t>i.</w:t>
      </w:r>
      <w:r w:rsidRPr="0054175E">
        <w:rPr>
          <w:lang w:val="it-IT" w:bidi="en-US"/>
        </w:rPr>
        <w:tab/>
        <w:t>Pagbabayad ng mga Nalikom</w:t>
      </w:r>
    </w:p>
    <w:p w14:paraId="02804D70" w14:textId="65F3DEF2" w:rsidR="00F80EAE" w:rsidRDefault="00D1667F" w:rsidP="004D0576">
      <w:pPr>
        <w:pStyle w:val="Default"/>
        <w:ind w:left="4320" w:right="821" w:hanging="720"/>
        <w:rPr>
          <w:lang w:val="it-IT" w:bidi="en-US"/>
        </w:rPr>
      </w:pPr>
      <w:r w:rsidRPr="0054175E">
        <w:rPr>
          <w:lang w:val="it-IT" w:bidi="en-US"/>
        </w:rPr>
        <w:t>1)</w:t>
      </w:r>
      <w:r w:rsidRPr="0054175E">
        <w:rPr>
          <w:lang w:val="it-IT" w:bidi="en-US"/>
        </w:rPr>
        <w:tab/>
        <w:t>Magawang tukuyin kung kailan maaaring bayaran ng insurer ang mga nalikom ng isang tagapangasiwa o funeral director.</w:t>
      </w:r>
    </w:p>
    <w:p w14:paraId="3FFE5627" w14:textId="57BCE1E0" w:rsidR="00F80EAE" w:rsidRDefault="00D1667F" w:rsidP="004D0576">
      <w:pPr>
        <w:pStyle w:val="Default"/>
        <w:ind w:left="2880" w:right="821"/>
        <w:rPr>
          <w:lang w:val="pt-BR" w:bidi="en-US"/>
        </w:rPr>
      </w:pPr>
      <w:r w:rsidRPr="0054175E">
        <w:rPr>
          <w:lang w:val="pt-BR" w:bidi="en-US"/>
        </w:rPr>
        <w:t>ii.</w:t>
      </w:r>
      <w:r w:rsidRPr="0054175E">
        <w:rPr>
          <w:lang w:val="pt-BR" w:bidi="en-US"/>
        </w:rPr>
        <w:tab/>
        <w:t>Pagbabago sa Pagtatalaga ng Funeral Director</w:t>
      </w:r>
    </w:p>
    <w:p w14:paraId="77E35CA3" w14:textId="043220CD" w:rsidR="00F80EAE" w:rsidRDefault="00D1667F" w:rsidP="004D0576">
      <w:pPr>
        <w:pStyle w:val="Default"/>
        <w:ind w:left="4320" w:right="821" w:hanging="720"/>
        <w:rPr>
          <w:lang w:val="pt-BR" w:bidi="en-US"/>
        </w:rPr>
      </w:pPr>
      <w:r w:rsidRPr="0054175E">
        <w:rPr>
          <w:lang w:val="pt-BR" w:bidi="en-US"/>
        </w:rPr>
        <w:t>1)</w:t>
      </w:r>
      <w:r w:rsidRPr="0054175E">
        <w:rPr>
          <w:lang w:val="pt-BR" w:bidi="en-US"/>
        </w:rPr>
        <w:tab/>
        <w:t>Malaman na maaaring baguhin ng isang insured ang itinalagang funeral director anumang oras (nalalapat lamang sa mga espesipikong patakaran sa libing).</w:t>
      </w:r>
    </w:p>
    <w:p w14:paraId="2386EFE6" w14:textId="77777777" w:rsidR="00F80EAE" w:rsidRDefault="00D1667F" w:rsidP="004D0576">
      <w:pPr>
        <w:pStyle w:val="Default"/>
        <w:ind w:left="2880" w:right="821"/>
        <w:rPr>
          <w:lang w:val="pt-BR" w:bidi="en-US"/>
        </w:rPr>
      </w:pPr>
      <w:r w:rsidRPr="0054175E">
        <w:rPr>
          <w:lang w:val="pt-BR" w:bidi="en-US"/>
        </w:rPr>
        <w:t>iii.</w:t>
      </w:r>
      <w:r w:rsidRPr="0054175E">
        <w:rPr>
          <w:lang w:val="pt-BR" w:bidi="en-US"/>
        </w:rPr>
        <w:tab/>
        <w:t>Mga Pagtatasa</w:t>
      </w:r>
    </w:p>
    <w:p w14:paraId="5089E3FB" w14:textId="12210475" w:rsidR="00F80EAE" w:rsidRDefault="00D1667F" w:rsidP="004D0576">
      <w:pPr>
        <w:pStyle w:val="Default"/>
        <w:ind w:left="4320" w:right="821" w:hanging="720"/>
        <w:rPr>
          <w:lang w:val="pt-BR" w:bidi="en-US"/>
        </w:rPr>
      </w:pPr>
      <w:r w:rsidRPr="0054175E">
        <w:rPr>
          <w:lang w:val="pt-BR" w:bidi="en-US"/>
        </w:rPr>
        <w:t>1)</w:t>
      </w:r>
      <w:r w:rsidRPr="0054175E">
        <w:rPr>
          <w:lang w:val="pt-BR" w:bidi="en-US"/>
        </w:rPr>
        <w:tab/>
        <w:t>Malaman na ang sinumang tao na bibili ng kontrata ng funeral insurance ay maaaring sumailalim sa mga karagdagang pagtatasa.</w:t>
      </w:r>
    </w:p>
    <w:p w14:paraId="62D56C18" w14:textId="17B4C7E2" w:rsidR="00F80EAE" w:rsidRDefault="00D1667F" w:rsidP="004D0576">
      <w:pPr>
        <w:pStyle w:val="Default"/>
        <w:ind w:left="2880" w:right="821" w:hanging="720"/>
        <w:rPr>
          <w:lang w:val="pt-BR" w:bidi="en-US"/>
        </w:rPr>
      </w:pPr>
      <w:r w:rsidRPr="0054175E">
        <w:rPr>
          <w:lang w:val="pt-BR" w:bidi="en-US"/>
        </w:rPr>
        <w:t>b.</w:t>
      </w:r>
      <w:r w:rsidRPr="0054175E">
        <w:rPr>
          <w:lang w:val="pt-BR" w:bidi="en-US"/>
        </w:rPr>
        <w:tab/>
        <w:t>Unawain ang Pagbawas ng mga Benepisyo; Tagal ng Panahon ng Limitadong Death Benefit, Section 10248 ng CIC</w:t>
      </w:r>
    </w:p>
    <w:p w14:paraId="24CD56A4" w14:textId="0D64F89B" w:rsidR="00F80EAE" w:rsidRDefault="00D1667F" w:rsidP="004D0576">
      <w:pPr>
        <w:pStyle w:val="Default"/>
        <w:ind w:left="3600" w:right="821" w:hanging="720"/>
        <w:rPr>
          <w:lang w:val="pt-BR" w:bidi="en-US"/>
        </w:rPr>
      </w:pPr>
      <w:r w:rsidRPr="0054175E">
        <w:rPr>
          <w:lang w:val="pt-BR" w:bidi="en-US"/>
        </w:rPr>
        <w:t>i.</w:t>
      </w:r>
      <w:r w:rsidRPr="0054175E">
        <w:rPr>
          <w:lang w:val="pt-BR" w:bidi="en-US"/>
        </w:rPr>
        <w:tab/>
        <w:t>Malaman kung kailan pinapayagan ang pagbabawas ng benepisyo sa isang</w:t>
      </w:r>
      <w:r w:rsidR="00BD28F3">
        <w:rPr>
          <w:lang w:val="pt-BR" w:bidi="en-US"/>
        </w:rPr>
        <w:t xml:space="preserve"> kontrata</w:t>
      </w:r>
      <w:r w:rsidR="009070A4">
        <w:rPr>
          <w:lang w:val="pt-BR" w:bidi="en-US"/>
        </w:rPr>
        <w:t xml:space="preserve"> ng</w:t>
      </w:r>
      <w:r w:rsidRPr="0054175E">
        <w:rPr>
          <w:lang w:val="pt-BR" w:bidi="en-US"/>
        </w:rPr>
        <w:t xml:space="preserve"> funeral insurance.</w:t>
      </w:r>
    </w:p>
    <w:p w14:paraId="62AD4E57" w14:textId="75A1FB11" w:rsidR="00F80EAE" w:rsidRDefault="00D1667F" w:rsidP="004D0576">
      <w:pPr>
        <w:pStyle w:val="Default"/>
        <w:ind w:left="3600" w:right="821" w:hanging="720"/>
        <w:rPr>
          <w:lang w:bidi="en-US"/>
        </w:rPr>
      </w:pPr>
      <w:r w:rsidRPr="0054175E">
        <w:rPr>
          <w:lang w:val="pt-BR" w:bidi="en-US"/>
        </w:rPr>
        <w:t>ii.</w:t>
      </w:r>
      <w:r w:rsidRPr="0054175E">
        <w:rPr>
          <w:lang w:val="pt-BR" w:bidi="en-US"/>
        </w:rPr>
        <w:tab/>
      </w:r>
      <w:r w:rsidRPr="00691A4D">
        <w:rPr>
          <w:lang w:bidi="en-US"/>
        </w:rPr>
        <w:t>Magawang tukuyin ang kahulugan ng Mga Limited Death Benefits Contract, Section 10247 ng CIC</w:t>
      </w:r>
    </w:p>
    <w:p w14:paraId="2BB9EF24" w14:textId="6229B42F" w:rsidR="00F80EAE" w:rsidRDefault="0073084C" w:rsidP="004D0576">
      <w:pPr>
        <w:pStyle w:val="Default"/>
        <w:ind w:left="3600" w:right="821" w:hanging="720"/>
        <w:rPr>
          <w:lang w:bidi="en-US"/>
        </w:rPr>
      </w:pPr>
      <w:r>
        <w:rPr>
          <w:lang w:bidi="en-US"/>
        </w:rPr>
        <w:t>iii.</w:t>
      </w:r>
      <w:r>
        <w:rPr>
          <w:lang w:bidi="en-US"/>
        </w:rPr>
        <w:tab/>
        <w:t>Malaman ang tagal ng mga limited death benefit period.</w:t>
      </w:r>
    </w:p>
    <w:p w14:paraId="6CDF198E" w14:textId="74F25666" w:rsidR="00F80EAE" w:rsidRDefault="00D1667F" w:rsidP="004D0576">
      <w:pPr>
        <w:pStyle w:val="Default"/>
        <w:ind w:left="2880" w:right="821" w:hanging="720"/>
        <w:rPr>
          <w:lang w:bidi="en-US"/>
        </w:rPr>
      </w:pPr>
      <w:r w:rsidRPr="00691A4D">
        <w:rPr>
          <w:lang w:bidi="en-US"/>
        </w:rPr>
        <w:t>c.</w:t>
      </w:r>
      <w:r w:rsidRPr="00691A4D">
        <w:rPr>
          <w:lang w:bidi="en-US"/>
        </w:rPr>
        <w:tab/>
        <w:t>Unawain kung aling mga Insurer ang Awtorisadong Magpalabas ng Mga Patakaran, Section 10250 ng CIC.</w:t>
      </w:r>
    </w:p>
    <w:p w14:paraId="44C630AF" w14:textId="09FD0313" w:rsidR="00D1667F" w:rsidRPr="005F7B2C" w:rsidRDefault="00D1667F" w:rsidP="005F7B2C">
      <w:pPr>
        <w:pStyle w:val="Default"/>
        <w:spacing w:after="240"/>
        <w:ind w:left="3600" w:right="821" w:hanging="720"/>
        <w:rPr>
          <w:lang w:bidi="en-US"/>
        </w:rPr>
      </w:pPr>
      <w:r w:rsidRPr="00691A4D">
        <w:rPr>
          <w:lang w:bidi="en-US"/>
        </w:rPr>
        <w:t>i.</w:t>
      </w:r>
      <w:r w:rsidRPr="00691A4D">
        <w:rPr>
          <w:lang w:bidi="en-US"/>
        </w:rPr>
        <w:tab/>
        <w:t xml:space="preserve">Malaman kung anong uri ng insurer ang maaaring magpalabas ng </w:t>
      </w:r>
      <w:r w:rsidR="009070A4">
        <w:rPr>
          <w:lang w:bidi="en-US"/>
        </w:rPr>
        <w:t xml:space="preserve">kontrata ng </w:t>
      </w:r>
      <w:r w:rsidRPr="00691A4D">
        <w:rPr>
          <w:lang w:bidi="en-US"/>
        </w:rPr>
        <w:t>funeral insurance.</w:t>
      </w:r>
    </w:p>
    <w:p w14:paraId="110CBAB4" w14:textId="4A6B9C69" w:rsidR="00F80EAE" w:rsidRDefault="00D1667F" w:rsidP="00B92B29">
      <w:pPr>
        <w:pStyle w:val="Default"/>
        <w:ind w:left="180" w:right="821"/>
        <w:rPr>
          <w:lang w:bidi="en-US"/>
        </w:rPr>
      </w:pPr>
      <w:r w:rsidRPr="00E41459">
        <w:rPr>
          <w:b/>
          <w:lang w:bidi="en-US"/>
        </w:rPr>
        <w:t>III.</w:t>
      </w:r>
      <w:r w:rsidRPr="00E41459">
        <w:rPr>
          <w:b/>
          <w:lang w:bidi="en-US"/>
        </w:rPr>
        <w:tab/>
        <w:t xml:space="preserve">LIFE INSURANCE </w:t>
      </w:r>
      <w:r w:rsidRPr="00E41459">
        <w:rPr>
          <w:lang w:bidi="en-US"/>
        </w:rPr>
        <w:t>(32 katanungan (25 porsyento) sa eksaminasyon)</w:t>
      </w:r>
    </w:p>
    <w:p w14:paraId="6662E8B8" w14:textId="1D5C3DF1" w:rsidR="00D1667F" w:rsidRPr="00691A4D" w:rsidRDefault="00D1667F" w:rsidP="004824A5">
      <w:pPr>
        <w:pStyle w:val="Default"/>
        <w:ind w:left="1440" w:right="821" w:hanging="720"/>
      </w:pPr>
      <w:r w:rsidRPr="00E41459">
        <w:rPr>
          <w:b/>
          <w:lang w:bidi="en-US"/>
        </w:rPr>
        <w:t>C.</w:t>
      </w:r>
      <w:r w:rsidRPr="00E41459">
        <w:rPr>
          <w:b/>
          <w:lang w:bidi="en-US"/>
        </w:rPr>
        <w:tab/>
      </w:r>
      <w:r w:rsidR="00503A3E" w:rsidRPr="004008DA">
        <w:rPr>
          <w:rFonts w:eastAsia="Arial"/>
          <w:b/>
          <w:sz w:val="23"/>
          <w:szCs w:val="23"/>
          <w:lang w:val="it-IT" w:bidi="en-US"/>
        </w:rPr>
        <w:t>Indibidwal na Kontrata sa Life Insurance</w:t>
      </w:r>
      <w:r w:rsidR="00503A3E" w:rsidRPr="00503A3E" w:rsidDel="00503A3E">
        <w:rPr>
          <w:rFonts w:eastAsia="Arial"/>
          <w:sz w:val="23"/>
          <w:szCs w:val="23"/>
          <w:lang w:val="it-IT" w:bidi="en-US"/>
        </w:rPr>
        <w:t xml:space="preserve"> </w:t>
      </w:r>
      <w:r w:rsidRPr="00E41459">
        <w:rPr>
          <w:b/>
          <w:lang w:bidi="en-US"/>
        </w:rPr>
        <w:t>na Espesipiko sa California</w:t>
      </w:r>
      <w:r w:rsidRPr="00E41459">
        <w:rPr>
          <w:sz w:val="23"/>
          <w:szCs w:val="23"/>
          <w:lang w:bidi="en-US"/>
        </w:rPr>
        <w:t xml:space="preserve"> (4 na katanungan ng 32 katanungan sa Life Insurance)</w:t>
      </w:r>
    </w:p>
    <w:p w14:paraId="7BCBA38F" w14:textId="76C0F933" w:rsidR="00F80EAE" w:rsidRDefault="00D1667F" w:rsidP="004D0576">
      <w:pPr>
        <w:pStyle w:val="Default"/>
        <w:ind w:left="1440" w:right="821"/>
        <w:rPr>
          <w:lang w:bidi="en-US"/>
        </w:rPr>
      </w:pPr>
      <w:r w:rsidRPr="00691A4D">
        <w:rPr>
          <w:lang w:bidi="en-US"/>
        </w:rPr>
        <w:t>1.</w:t>
      </w:r>
      <w:r w:rsidRPr="00691A4D">
        <w:rPr>
          <w:lang w:bidi="en-US"/>
        </w:rPr>
        <w:tab/>
        <w:t>Tungkol sa mga aplikasyon ng life insurance, magawang kilalanin:</w:t>
      </w:r>
    </w:p>
    <w:p w14:paraId="699AE5E3" w14:textId="642511A3" w:rsidR="00F80EAE" w:rsidRDefault="00D1667F" w:rsidP="004D0576">
      <w:pPr>
        <w:pStyle w:val="Default"/>
        <w:ind w:left="2160" w:right="821"/>
        <w:rPr>
          <w:lang w:bidi="en-US"/>
        </w:rPr>
      </w:pPr>
      <w:r w:rsidRPr="00691A4D">
        <w:rPr>
          <w:lang w:bidi="en-US"/>
        </w:rPr>
        <w:t>a.</w:t>
      </w:r>
      <w:r w:rsidRPr="00691A4D">
        <w:rPr>
          <w:lang w:bidi="en-US"/>
        </w:rPr>
        <w:tab/>
        <w:t>ang mga uri ng impormasyong kinakailangan sa aplikasyon;</w:t>
      </w:r>
    </w:p>
    <w:p w14:paraId="1625B6EF" w14:textId="7D227AA5" w:rsidR="00F80EAE" w:rsidRDefault="00D1667F" w:rsidP="00BB1919">
      <w:pPr>
        <w:pStyle w:val="Default"/>
        <w:ind w:left="2880" w:right="821" w:hanging="720"/>
        <w:rPr>
          <w:lang w:bidi="en-US"/>
        </w:rPr>
      </w:pPr>
      <w:r w:rsidRPr="00691A4D">
        <w:rPr>
          <w:lang w:bidi="en-US"/>
        </w:rPr>
        <w:lastRenderedPageBreak/>
        <w:t>b.</w:t>
      </w:r>
      <w:r w:rsidRPr="00691A4D">
        <w:rPr>
          <w:lang w:bidi="en-US"/>
        </w:rPr>
        <w:tab/>
      </w:r>
      <w:r w:rsidR="009070A4">
        <w:rPr>
          <w:lang w:bidi="en-US"/>
        </w:rPr>
        <w:t xml:space="preserve">ang </w:t>
      </w:r>
      <w:r w:rsidRPr="00691A4D">
        <w:rPr>
          <w:lang w:bidi="en-US"/>
        </w:rPr>
        <w:t>isang “hindi medikal na aplikasyon” at kung bakit maaaring kailanganin ang isang medikal na eksaminasyon;</w:t>
      </w:r>
    </w:p>
    <w:p w14:paraId="36C29932" w14:textId="2EC80361" w:rsidR="00F80EAE" w:rsidRDefault="00D1667F" w:rsidP="004D0576">
      <w:pPr>
        <w:pStyle w:val="Default"/>
        <w:ind w:left="2880" w:right="821" w:hanging="720"/>
        <w:rPr>
          <w:color w:val="auto"/>
          <w:lang w:bidi="en-US"/>
        </w:rPr>
      </w:pPr>
      <w:r w:rsidRPr="00E41459">
        <w:rPr>
          <w:color w:val="auto"/>
          <w:lang w:bidi="en-US"/>
        </w:rPr>
        <w:t>c.</w:t>
      </w:r>
      <w:r w:rsidRPr="00E41459">
        <w:rPr>
          <w:color w:val="auto"/>
          <w:lang w:bidi="en-US"/>
        </w:rPr>
        <w:tab/>
      </w:r>
      <w:r w:rsidR="009070A4">
        <w:rPr>
          <w:color w:val="auto"/>
          <w:lang w:bidi="en-US"/>
        </w:rPr>
        <w:t xml:space="preserve">kung </w:t>
      </w:r>
      <w:r w:rsidRPr="00E41459">
        <w:rPr>
          <w:color w:val="auto"/>
          <w:lang w:bidi="en-US"/>
        </w:rPr>
        <w:t xml:space="preserve">bakit inilakip ng mga insurer ang aplikasyon sa isang patakaran sa </w:t>
      </w:r>
      <w:r w:rsidR="009070A4">
        <w:rPr>
          <w:color w:val="auto"/>
          <w:lang w:bidi="en-US"/>
        </w:rPr>
        <w:t>life insurance</w:t>
      </w:r>
      <w:r w:rsidR="009070A4" w:rsidRPr="00E41459">
        <w:rPr>
          <w:color w:val="auto"/>
          <w:lang w:bidi="en-US"/>
        </w:rPr>
        <w:t xml:space="preserve"> </w:t>
      </w:r>
      <w:r w:rsidRPr="00E41459">
        <w:rPr>
          <w:color w:val="auto"/>
          <w:lang w:bidi="en-US"/>
        </w:rPr>
        <w:t>at ito ay nagiging bahagi ng buong kontrata.</w:t>
      </w:r>
    </w:p>
    <w:p w14:paraId="3B676C3A" w14:textId="4A366865" w:rsidR="00F80EAE" w:rsidRDefault="00D1667F" w:rsidP="004D0576">
      <w:pPr>
        <w:pStyle w:val="Default"/>
        <w:ind w:left="1440" w:right="821"/>
        <w:rPr>
          <w:lang w:bidi="en-US"/>
        </w:rPr>
      </w:pPr>
      <w:r w:rsidRPr="00691A4D">
        <w:rPr>
          <w:lang w:bidi="en-US"/>
        </w:rPr>
        <w:t>2.</w:t>
      </w:r>
      <w:r w:rsidRPr="00691A4D">
        <w:rPr>
          <w:lang w:bidi="en-US"/>
        </w:rPr>
        <w:tab/>
        <w:t>Tungkol sa patakaran sa life insurance, magawang tukuyin:</w:t>
      </w:r>
    </w:p>
    <w:p w14:paraId="438B7BB6" w14:textId="244FC176" w:rsidR="00F80EAE" w:rsidRDefault="00D1667F" w:rsidP="004D0576">
      <w:pPr>
        <w:pStyle w:val="Default"/>
        <w:ind w:left="2160" w:right="821"/>
        <w:rPr>
          <w:lang w:bidi="en-US"/>
        </w:rPr>
      </w:pPr>
      <w:r w:rsidRPr="00691A4D">
        <w:rPr>
          <w:lang w:bidi="en-US"/>
        </w:rPr>
        <w:t>a.</w:t>
      </w:r>
      <w:r w:rsidRPr="00691A4D">
        <w:rPr>
          <w:lang w:bidi="en-US"/>
        </w:rPr>
        <w:tab/>
        <w:t>ang mga uri ng impormasyong nairekord sa pahina ng pabalat;</w:t>
      </w:r>
    </w:p>
    <w:p w14:paraId="373541B5" w14:textId="5CBF4E23" w:rsidR="00F80EAE" w:rsidRDefault="00D1667F" w:rsidP="004D0576">
      <w:pPr>
        <w:pStyle w:val="Default"/>
        <w:ind w:left="2880" w:right="821"/>
        <w:rPr>
          <w:lang w:bidi="en-US"/>
        </w:rPr>
      </w:pPr>
      <w:r w:rsidRPr="00691A4D">
        <w:rPr>
          <w:lang w:bidi="en-US"/>
        </w:rPr>
        <w:t>i.</w:t>
      </w:r>
      <w:r w:rsidRPr="00691A4D">
        <w:rPr>
          <w:lang w:bidi="en-US"/>
        </w:rPr>
        <w:tab/>
        <w:t>libreng tingin</w:t>
      </w:r>
    </w:p>
    <w:p w14:paraId="36915446" w14:textId="22BD8C62" w:rsidR="00F80EAE" w:rsidRDefault="00D1667F" w:rsidP="004D0576">
      <w:pPr>
        <w:pStyle w:val="Default"/>
        <w:ind w:left="2160" w:right="821"/>
        <w:rPr>
          <w:lang w:bidi="en-US"/>
        </w:rPr>
      </w:pPr>
      <w:r w:rsidRPr="00691A4D">
        <w:rPr>
          <w:lang w:bidi="en-US"/>
        </w:rPr>
        <w:t>b.</w:t>
      </w:r>
      <w:r w:rsidRPr="00691A4D">
        <w:rPr>
          <w:lang w:bidi="en-US"/>
        </w:rPr>
        <w:tab/>
        <w:t>ang mga uri ng impormasyong nairekord</w:t>
      </w:r>
      <w:r w:rsidR="009070A4">
        <w:rPr>
          <w:lang w:bidi="en-US"/>
        </w:rPr>
        <w:t xml:space="preserve"> </w:t>
      </w:r>
      <w:r w:rsidRPr="00691A4D">
        <w:rPr>
          <w:lang w:bidi="en-US"/>
        </w:rPr>
        <w:t>sa pahina ng iskedyul ng patakaran;</w:t>
      </w:r>
    </w:p>
    <w:p w14:paraId="0FFEDBCF" w14:textId="322579F2" w:rsidR="00F80EAE" w:rsidRDefault="00D1667F" w:rsidP="004D0576">
      <w:pPr>
        <w:pStyle w:val="Default"/>
        <w:ind w:left="2880" w:right="821" w:hanging="720"/>
        <w:rPr>
          <w:lang w:bidi="en-US"/>
        </w:rPr>
      </w:pPr>
      <w:r w:rsidRPr="00691A4D">
        <w:rPr>
          <w:lang w:bidi="en-US"/>
        </w:rPr>
        <w:t>c.</w:t>
      </w:r>
      <w:r w:rsidRPr="00691A4D">
        <w:rPr>
          <w:lang w:bidi="en-US"/>
        </w:rPr>
        <w:tab/>
        <w:t>epekto sa gastos ng paggamit ng iba't ibang pamamaraan ng mga pagbabayad ng premium (ta</w:t>
      </w:r>
      <w:r w:rsidR="009070A4">
        <w:rPr>
          <w:lang w:bidi="en-US"/>
        </w:rPr>
        <w:t>o</w:t>
      </w:r>
      <w:r w:rsidRPr="00691A4D">
        <w:rPr>
          <w:lang w:bidi="en-US"/>
        </w:rPr>
        <w:t>n-taon, tuwing anim na buwan, buwan-buwan, atbp.).</w:t>
      </w:r>
    </w:p>
    <w:p w14:paraId="3A19068A" w14:textId="62C3FB99" w:rsidR="00F80EAE" w:rsidRDefault="00D1667F" w:rsidP="004D0576">
      <w:pPr>
        <w:pStyle w:val="Default"/>
        <w:ind w:left="2880" w:right="821" w:hanging="720"/>
        <w:rPr>
          <w:lang w:bidi="en-US"/>
        </w:rPr>
      </w:pPr>
      <w:r w:rsidRPr="00691A4D">
        <w:rPr>
          <w:lang w:bidi="en-US"/>
        </w:rPr>
        <w:t>d.</w:t>
      </w:r>
      <w:r w:rsidRPr="00691A4D">
        <w:rPr>
          <w:lang w:bidi="en-US"/>
        </w:rPr>
        <w:tab/>
        <w:t>na ang mga patakaran sa life insurance ay nag-iiba ayon sa format at nilalaman kahit sa loob ng parehong insurer (hindi katulad ng mga patakaran sa property at casualty insurance;</w:t>
      </w:r>
    </w:p>
    <w:p w14:paraId="138904DE" w14:textId="13980FC0" w:rsidR="00F80EAE" w:rsidRDefault="00D1667F" w:rsidP="004D0576">
      <w:pPr>
        <w:pStyle w:val="Default"/>
        <w:ind w:left="1440" w:right="821"/>
        <w:rPr>
          <w:lang w:bidi="en-US"/>
        </w:rPr>
      </w:pPr>
      <w:r w:rsidRPr="00691A4D">
        <w:rPr>
          <w:lang w:bidi="en-US"/>
        </w:rPr>
        <w:t>3.</w:t>
      </w:r>
      <w:r w:rsidRPr="00691A4D">
        <w:rPr>
          <w:lang w:bidi="en-US"/>
        </w:rPr>
        <w:tab/>
        <w:t>Magawang tukuyin ang sumusunod na “mga karaniwang probisyon” ng mga patakaran sa life insurance:</w:t>
      </w:r>
    </w:p>
    <w:p w14:paraId="7FC6254C" w14:textId="4BA0F332" w:rsidR="00F80EAE" w:rsidRDefault="00D1667F" w:rsidP="004D0576">
      <w:pPr>
        <w:pStyle w:val="Default"/>
        <w:ind w:left="2160" w:right="821"/>
        <w:rPr>
          <w:lang w:val="it-IT" w:bidi="en-US"/>
        </w:rPr>
      </w:pPr>
      <w:r w:rsidRPr="0054175E">
        <w:rPr>
          <w:lang w:val="it-IT" w:bidi="en-US"/>
        </w:rPr>
        <w:t>a.</w:t>
      </w:r>
      <w:r w:rsidRPr="0054175E">
        <w:rPr>
          <w:lang w:val="it-IT" w:bidi="en-US"/>
        </w:rPr>
        <w:tab/>
        <w:t>pag-i-insure ng sugnay;</w:t>
      </w:r>
    </w:p>
    <w:p w14:paraId="0FC6A82C" w14:textId="789E92B6" w:rsidR="00F80EAE" w:rsidRDefault="00D1667F" w:rsidP="004D0576">
      <w:pPr>
        <w:pStyle w:val="Default"/>
        <w:ind w:left="2160" w:right="821"/>
        <w:rPr>
          <w:lang w:val="it-IT" w:bidi="en-US"/>
        </w:rPr>
      </w:pPr>
      <w:r w:rsidRPr="0054175E">
        <w:rPr>
          <w:lang w:val="it-IT" w:bidi="en-US"/>
        </w:rPr>
        <w:t>b.</w:t>
      </w:r>
      <w:r w:rsidRPr="0054175E">
        <w:rPr>
          <w:lang w:val="it-IT" w:bidi="en-US"/>
        </w:rPr>
        <w:tab/>
        <w:t>pagtatalaga o paglilipat ng patakaran;</w:t>
      </w:r>
    </w:p>
    <w:p w14:paraId="3533114C" w14:textId="766F503E" w:rsidR="00F80EAE" w:rsidRDefault="00D1667F" w:rsidP="004D0576">
      <w:pPr>
        <w:pStyle w:val="Default"/>
        <w:ind w:left="3690" w:right="821" w:hanging="810"/>
        <w:rPr>
          <w:lang w:val="it-IT" w:bidi="en-US"/>
        </w:rPr>
      </w:pPr>
      <w:r w:rsidRPr="0054175E">
        <w:rPr>
          <w:lang w:val="it-IT" w:bidi="en-US"/>
        </w:rPr>
        <w:t>i.</w:t>
      </w:r>
      <w:r w:rsidRPr="0054175E">
        <w:rPr>
          <w:lang w:val="it-IT" w:bidi="en-US"/>
        </w:rPr>
        <w:tab/>
        <w:t>mga pagtatalaga sa kolateral;</w:t>
      </w:r>
    </w:p>
    <w:p w14:paraId="30D0EFC8" w14:textId="77777777" w:rsidR="00F80EAE" w:rsidRDefault="00D1667F" w:rsidP="004D0576">
      <w:pPr>
        <w:pStyle w:val="Default"/>
        <w:ind w:left="3690" w:right="821" w:hanging="810"/>
        <w:rPr>
          <w:lang w:val="it-IT" w:bidi="en-US"/>
        </w:rPr>
      </w:pPr>
      <w:r w:rsidRPr="0054175E">
        <w:rPr>
          <w:lang w:val="it-IT" w:bidi="en-US"/>
        </w:rPr>
        <w:t>ii.</w:t>
      </w:r>
      <w:r w:rsidRPr="0054175E">
        <w:rPr>
          <w:lang w:val="it-IT" w:bidi="en-US"/>
        </w:rPr>
        <w:tab/>
      </w:r>
      <w:r w:rsidR="009070A4">
        <w:rPr>
          <w:lang w:val="it-IT" w:bidi="en-US"/>
        </w:rPr>
        <w:t>m</w:t>
      </w:r>
      <w:r w:rsidRPr="0054175E">
        <w:rPr>
          <w:lang w:val="it-IT" w:bidi="en-US"/>
        </w:rPr>
        <w:t>alaman kung paano naisasagawa ang mga pag-aareglo ng buhay sa pamamagitan ng paggamit ng ganap na pagtatalaga; at</w:t>
      </w:r>
    </w:p>
    <w:p w14:paraId="48CF1147" w14:textId="77777777" w:rsidR="00F80EAE" w:rsidRDefault="00D1667F" w:rsidP="004D0576">
      <w:pPr>
        <w:pStyle w:val="Default"/>
        <w:ind w:left="3690" w:right="821" w:hanging="810"/>
        <w:rPr>
          <w:lang w:val="it-IT" w:bidi="en-US"/>
        </w:rPr>
      </w:pPr>
      <w:r w:rsidRPr="0054175E">
        <w:rPr>
          <w:lang w:val="it-IT" w:bidi="en-US"/>
        </w:rPr>
        <w:t>iii.</w:t>
      </w:r>
      <w:r w:rsidRPr="0054175E">
        <w:rPr>
          <w:lang w:val="it-IT" w:bidi="en-US"/>
        </w:rPr>
        <w:tab/>
        <w:t>mga kaayusan sa stranger-originated life insurance (STOLI).</w:t>
      </w:r>
    </w:p>
    <w:p w14:paraId="4A58AD65" w14:textId="0A8C70C6" w:rsidR="00F80EAE" w:rsidRDefault="00D1667F" w:rsidP="004D0576">
      <w:pPr>
        <w:pStyle w:val="Default"/>
        <w:ind w:left="2160" w:right="821"/>
        <w:rPr>
          <w:lang w:val="it-IT" w:bidi="en-US"/>
        </w:rPr>
      </w:pPr>
      <w:r w:rsidRPr="0054175E">
        <w:rPr>
          <w:lang w:val="it-IT" w:bidi="en-US"/>
        </w:rPr>
        <w:t>c.</w:t>
      </w:r>
      <w:r w:rsidRPr="0054175E">
        <w:rPr>
          <w:lang w:val="it-IT" w:bidi="en-US"/>
        </w:rPr>
        <w:tab/>
        <w:t>pagbabago ng paraan ng pagbabayad o pamamaraan ng pagbabayad;</w:t>
      </w:r>
    </w:p>
    <w:p w14:paraId="3972EC29" w14:textId="27664BBE" w:rsidR="00F80EAE" w:rsidRDefault="00D1667F" w:rsidP="004D0576">
      <w:pPr>
        <w:pStyle w:val="Default"/>
        <w:ind w:left="2160" w:right="821"/>
        <w:rPr>
          <w:lang w:val="it-IT" w:bidi="en-US"/>
        </w:rPr>
      </w:pPr>
      <w:r w:rsidRPr="0054175E">
        <w:rPr>
          <w:lang w:val="it-IT" w:bidi="en-US"/>
        </w:rPr>
        <w:t>d.</w:t>
      </w:r>
      <w:r w:rsidRPr="0054175E">
        <w:rPr>
          <w:lang w:val="it-IT" w:bidi="en-US"/>
        </w:rPr>
        <w:tab/>
        <w:t>pribilehiyo ng pagpapalit;</w:t>
      </w:r>
    </w:p>
    <w:p w14:paraId="03EA6CA7" w14:textId="1A747D2F" w:rsidR="00F80EAE" w:rsidRDefault="00D1667F" w:rsidP="004D0576">
      <w:pPr>
        <w:pStyle w:val="Default"/>
        <w:ind w:left="2160" w:right="821"/>
        <w:rPr>
          <w:lang w:val="it-IT" w:bidi="en-US"/>
        </w:rPr>
      </w:pPr>
      <w:r w:rsidRPr="0054175E">
        <w:rPr>
          <w:lang w:val="it-IT" w:bidi="en-US"/>
        </w:rPr>
        <w:t>e.</w:t>
      </w:r>
      <w:r w:rsidRPr="0054175E">
        <w:rPr>
          <w:lang w:val="it-IT" w:bidi="en-US"/>
        </w:rPr>
        <w:tab/>
        <w:t>halaga ng pera;</w:t>
      </w:r>
    </w:p>
    <w:p w14:paraId="4C7820BB" w14:textId="01F340A8" w:rsidR="00F80EAE" w:rsidRDefault="00D1667F" w:rsidP="004D0576">
      <w:pPr>
        <w:pStyle w:val="Default"/>
        <w:ind w:left="2880" w:right="821"/>
        <w:rPr>
          <w:lang w:val="pt-BR" w:bidi="en-US"/>
        </w:rPr>
      </w:pPr>
      <w:r w:rsidRPr="0054175E">
        <w:rPr>
          <w:lang w:val="pt-BR" w:bidi="en-US"/>
        </w:rPr>
        <w:t>i.</w:t>
      </w:r>
      <w:r w:rsidRPr="0054175E">
        <w:rPr>
          <w:lang w:val="pt-BR" w:bidi="en-US"/>
        </w:rPr>
        <w:tab/>
        <w:t>naipon na halaga ng pera</w:t>
      </w:r>
    </w:p>
    <w:p w14:paraId="2A3FC4CC" w14:textId="6C041291" w:rsidR="00F80EAE" w:rsidRDefault="00D1667F" w:rsidP="004D0576">
      <w:pPr>
        <w:pStyle w:val="Default"/>
        <w:ind w:left="2880" w:right="821"/>
        <w:rPr>
          <w:lang w:val="pt-BR" w:bidi="en-US"/>
        </w:rPr>
      </w:pPr>
      <w:r w:rsidRPr="0054175E">
        <w:rPr>
          <w:lang w:val="pt-BR" w:bidi="en-US"/>
        </w:rPr>
        <w:t>ii.</w:t>
      </w:r>
      <w:r w:rsidRPr="0054175E">
        <w:rPr>
          <w:lang w:val="pt-BR" w:bidi="en-US"/>
        </w:rPr>
        <w:tab/>
        <w:t>netong halaga ng pera</w:t>
      </w:r>
    </w:p>
    <w:p w14:paraId="247BDBB0" w14:textId="734944F4" w:rsidR="00F80EAE" w:rsidRDefault="00D1667F" w:rsidP="004D0576">
      <w:pPr>
        <w:pStyle w:val="Default"/>
        <w:ind w:left="2160" w:right="821"/>
        <w:rPr>
          <w:lang w:val="pt-BR" w:bidi="en-US"/>
        </w:rPr>
      </w:pPr>
      <w:r w:rsidRPr="0054175E">
        <w:rPr>
          <w:lang w:val="pt-BR" w:bidi="en-US"/>
        </w:rPr>
        <w:t>f.</w:t>
      </w:r>
      <w:r w:rsidRPr="0054175E">
        <w:rPr>
          <w:lang w:val="pt-BR" w:bidi="en-US"/>
        </w:rPr>
        <w:tab/>
        <w:t>mga dibidendo o labis na mga kredito sa interes;</w:t>
      </w:r>
    </w:p>
    <w:p w14:paraId="4544522C" w14:textId="5CE7345B" w:rsidR="00F80EAE" w:rsidRDefault="00D1667F" w:rsidP="004D0576">
      <w:pPr>
        <w:pStyle w:val="Default"/>
        <w:ind w:left="2160" w:right="821"/>
        <w:rPr>
          <w:lang w:val="pt-BR" w:bidi="en-US"/>
        </w:rPr>
      </w:pPr>
      <w:r w:rsidRPr="0054175E">
        <w:rPr>
          <w:lang w:val="pt-BR" w:bidi="en-US"/>
        </w:rPr>
        <w:t>g.</w:t>
      </w:r>
      <w:r w:rsidRPr="0054175E">
        <w:rPr>
          <w:lang w:val="pt-BR" w:bidi="en-US"/>
        </w:rPr>
        <w:tab/>
        <w:t>mga singil sa pagsuko;</w:t>
      </w:r>
    </w:p>
    <w:p w14:paraId="560595C1" w14:textId="2CD080AB" w:rsidR="00F80EAE" w:rsidRDefault="00D1667F" w:rsidP="004D0576">
      <w:pPr>
        <w:pStyle w:val="Default"/>
        <w:ind w:left="2160" w:right="821"/>
        <w:rPr>
          <w:lang w:val="pt-BR" w:bidi="en-US"/>
        </w:rPr>
      </w:pPr>
      <w:r w:rsidRPr="0054175E">
        <w:rPr>
          <w:lang w:val="pt-BR" w:bidi="en-US"/>
        </w:rPr>
        <w:t>h.</w:t>
      </w:r>
      <w:r w:rsidRPr="0054175E">
        <w:rPr>
          <w:lang w:val="pt-BR" w:bidi="en-US"/>
        </w:rPr>
        <w:tab/>
        <w:t>mga pagtatalaga ng benepisyaryo, kabilang ang:</w:t>
      </w:r>
    </w:p>
    <w:p w14:paraId="01386DBB" w14:textId="55E4F264" w:rsidR="00F80EAE" w:rsidRDefault="00D1667F" w:rsidP="004D0576">
      <w:pPr>
        <w:pStyle w:val="Default"/>
        <w:ind w:left="2880" w:right="821"/>
        <w:rPr>
          <w:lang w:val="pt-BR" w:bidi="en-US"/>
        </w:rPr>
      </w:pPr>
      <w:r w:rsidRPr="0054175E">
        <w:rPr>
          <w:lang w:val="pt-BR" w:bidi="en-US"/>
        </w:rPr>
        <w:t>i.</w:t>
      </w:r>
      <w:r w:rsidRPr="0054175E">
        <w:rPr>
          <w:lang w:val="pt-BR" w:bidi="en-US"/>
        </w:rPr>
        <w:tab/>
        <w:t>mga karapat-dapat na benepisyaryo;</w:t>
      </w:r>
    </w:p>
    <w:p w14:paraId="6747C2D4" w14:textId="4B33D11A" w:rsidR="00F80EAE" w:rsidRDefault="00D1667F" w:rsidP="004D0576">
      <w:pPr>
        <w:pStyle w:val="Default"/>
        <w:ind w:left="2880" w:right="821"/>
        <w:rPr>
          <w:lang w:val="pt-BR" w:bidi="en-US"/>
        </w:rPr>
      </w:pPr>
      <w:r w:rsidRPr="0054175E">
        <w:rPr>
          <w:lang w:val="pt-BR" w:bidi="en-US"/>
        </w:rPr>
        <w:t>ii</w:t>
      </w:r>
      <w:r w:rsidRPr="0054175E">
        <w:rPr>
          <w:lang w:val="pt-BR" w:bidi="en-US"/>
        </w:rPr>
        <w:tab/>
        <w:t>pagpapalit ng mga benepisyaryo</w:t>
      </w:r>
    </w:p>
    <w:p w14:paraId="7438A26B" w14:textId="1DE9A611" w:rsidR="00F80EAE" w:rsidRDefault="00D1667F" w:rsidP="004D0576">
      <w:pPr>
        <w:pStyle w:val="Default"/>
        <w:ind w:left="2880" w:right="821"/>
        <w:rPr>
          <w:lang w:bidi="en-US"/>
        </w:rPr>
      </w:pPr>
      <w:r w:rsidRPr="00691A4D">
        <w:rPr>
          <w:lang w:bidi="en-US"/>
        </w:rPr>
        <w:t>iii.</w:t>
      </w:r>
      <w:r w:rsidRPr="00691A4D">
        <w:rPr>
          <w:lang w:bidi="en-US"/>
        </w:rPr>
        <w:tab/>
        <w:t>pangunahin at pangalawa (hindi tiyak);</w:t>
      </w:r>
    </w:p>
    <w:p w14:paraId="6A9ECD43" w14:textId="2794A8ED" w:rsidR="00F80EAE" w:rsidRDefault="00D1667F" w:rsidP="004D0576">
      <w:pPr>
        <w:pStyle w:val="Default"/>
        <w:ind w:left="2880" w:right="821"/>
        <w:rPr>
          <w:lang w:val="it-IT" w:bidi="en-US"/>
        </w:rPr>
      </w:pPr>
      <w:r w:rsidRPr="0054175E">
        <w:rPr>
          <w:lang w:val="it-IT" w:bidi="en-US"/>
        </w:rPr>
        <w:t>iv.</w:t>
      </w:r>
      <w:r w:rsidRPr="0054175E">
        <w:rPr>
          <w:lang w:val="it-IT" w:bidi="en-US"/>
        </w:rPr>
        <w:tab/>
        <w:t>bawat stirpes</w:t>
      </w:r>
    </w:p>
    <w:p w14:paraId="417DA5C7" w14:textId="0D216245" w:rsidR="00F80EAE" w:rsidRDefault="00D1667F" w:rsidP="004D0576">
      <w:pPr>
        <w:pStyle w:val="Default"/>
        <w:ind w:left="2880" w:right="821"/>
        <w:rPr>
          <w:lang w:val="it-IT" w:bidi="en-US"/>
        </w:rPr>
      </w:pPr>
      <w:r w:rsidRPr="0054175E">
        <w:rPr>
          <w:lang w:val="it-IT" w:bidi="en-US"/>
        </w:rPr>
        <w:t>v.</w:t>
      </w:r>
      <w:r w:rsidRPr="0054175E">
        <w:rPr>
          <w:lang w:val="it-IT" w:bidi="en-US"/>
        </w:rPr>
        <w:tab/>
        <w:t>bawat capita</w:t>
      </w:r>
    </w:p>
    <w:p w14:paraId="46779B4B" w14:textId="54C3A032" w:rsidR="00F80EAE" w:rsidRDefault="00D1667F" w:rsidP="004D0576">
      <w:pPr>
        <w:pStyle w:val="Default"/>
        <w:ind w:left="2880" w:right="821"/>
        <w:rPr>
          <w:lang w:val="it-IT" w:bidi="en-US"/>
        </w:rPr>
      </w:pPr>
      <w:r w:rsidRPr="0054175E">
        <w:rPr>
          <w:lang w:val="it-IT" w:bidi="en-US"/>
        </w:rPr>
        <w:t>vi.</w:t>
      </w:r>
      <w:r w:rsidRPr="0054175E">
        <w:rPr>
          <w:lang w:val="it-IT" w:bidi="en-US"/>
        </w:rPr>
        <w:tab/>
        <w:t>karaniwang sugnay sa sakuna (Batas ukol sa Magkakaparehong Kamatayan);</w:t>
      </w:r>
    </w:p>
    <w:p w14:paraId="3292DB2F" w14:textId="6FE581AB" w:rsidR="00F80EAE" w:rsidRDefault="00D1667F" w:rsidP="004D0576">
      <w:pPr>
        <w:pStyle w:val="Default"/>
        <w:ind w:left="2880" w:right="821"/>
        <w:rPr>
          <w:lang w:val="it-IT" w:bidi="en-US"/>
        </w:rPr>
      </w:pPr>
      <w:r w:rsidRPr="0054175E">
        <w:rPr>
          <w:lang w:val="it-IT" w:bidi="en-US"/>
        </w:rPr>
        <w:t>vii.</w:t>
      </w:r>
      <w:r w:rsidRPr="0054175E">
        <w:rPr>
          <w:lang w:val="it-IT" w:bidi="en-US"/>
        </w:rPr>
        <w:tab/>
        <w:t>mababawi kumpara sa hindi mababawi;</w:t>
      </w:r>
    </w:p>
    <w:p w14:paraId="6A1696FF" w14:textId="52AC5F5A" w:rsidR="00F80EAE" w:rsidRDefault="00D1667F" w:rsidP="00B92B29">
      <w:pPr>
        <w:pStyle w:val="Default"/>
        <w:ind w:left="3600" w:right="821" w:hanging="720"/>
        <w:rPr>
          <w:lang w:val="it-IT" w:bidi="en-US"/>
        </w:rPr>
      </w:pPr>
      <w:r w:rsidRPr="0054175E">
        <w:rPr>
          <w:lang w:val="it-IT" w:bidi="en-US"/>
        </w:rPr>
        <w:t>viii.</w:t>
      </w:r>
      <w:r w:rsidRPr="0054175E">
        <w:rPr>
          <w:lang w:val="it-IT" w:bidi="en-US"/>
        </w:rPr>
        <w:tab/>
        <w:t>tukuyin ang angkop na pamamaraan upang italaga ang mga benepisyaryo (asawa, mga anak)</w:t>
      </w:r>
    </w:p>
    <w:p w14:paraId="16F405A6" w14:textId="39D2DEA1" w:rsidR="00F80EAE" w:rsidRDefault="00D1667F" w:rsidP="004D0576">
      <w:pPr>
        <w:pStyle w:val="Default"/>
        <w:ind w:left="2160" w:right="821"/>
        <w:rPr>
          <w:lang w:val="de-DE" w:bidi="en-US"/>
        </w:rPr>
      </w:pPr>
      <w:r w:rsidRPr="0054175E">
        <w:rPr>
          <w:lang w:val="de-DE" w:bidi="en-US"/>
        </w:rPr>
        <w:lastRenderedPageBreak/>
        <w:t>i.</w:t>
      </w:r>
      <w:r w:rsidRPr="0054175E">
        <w:rPr>
          <w:lang w:val="de-DE" w:bidi="en-US"/>
        </w:rPr>
        <w:tab/>
        <w:t>panahon ng palugit;</w:t>
      </w:r>
    </w:p>
    <w:p w14:paraId="79930A48" w14:textId="2BE69F02" w:rsidR="00F80EAE" w:rsidRDefault="00D1667F" w:rsidP="004D0576">
      <w:pPr>
        <w:pStyle w:val="Default"/>
        <w:ind w:left="2880" w:right="821"/>
        <w:rPr>
          <w:lang w:val="pt-BR" w:bidi="en-US"/>
        </w:rPr>
      </w:pPr>
      <w:r w:rsidRPr="0054175E">
        <w:rPr>
          <w:lang w:val="de-DE" w:bidi="en-US"/>
        </w:rPr>
        <w:t>i.</w:t>
      </w:r>
      <w:r w:rsidRPr="0054175E">
        <w:rPr>
          <w:lang w:val="de-DE" w:bidi="en-US"/>
        </w:rPr>
        <w:tab/>
      </w:r>
      <w:r w:rsidRPr="0054175E">
        <w:rPr>
          <w:lang w:val="pt-BR" w:bidi="en-US"/>
        </w:rPr>
        <w:t>abiso ng pangalawang partido</w:t>
      </w:r>
    </w:p>
    <w:p w14:paraId="74141138" w14:textId="496ED110" w:rsidR="00F80EAE" w:rsidRDefault="00D1667F" w:rsidP="004D0576">
      <w:pPr>
        <w:pStyle w:val="Default"/>
        <w:ind w:left="2160" w:right="821"/>
        <w:rPr>
          <w:lang w:val="pt-BR" w:bidi="en-US"/>
        </w:rPr>
      </w:pPr>
      <w:r w:rsidRPr="0054175E">
        <w:rPr>
          <w:lang w:val="pt-BR" w:bidi="en-US"/>
        </w:rPr>
        <w:t>j.</w:t>
      </w:r>
      <w:r w:rsidRPr="0054175E">
        <w:rPr>
          <w:lang w:val="pt-BR" w:bidi="en-US"/>
        </w:rPr>
        <w:tab/>
        <w:t>pagbabalik</w:t>
      </w:r>
    </w:p>
    <w:p w14:paraId="768CC010" w14:textId="3B573BA3" w:rsidR="00F80EAE" w:rsidRDefault="00D1667F" w:rsidP="004D0576">
      <w:pPr>
        <w:pStyle w:val="Default"/>
        <w:ind w:left="2160" w:right="821"/>
        <w:rPr>
          <w:lang w:val="fr-FR" w:bidi="en-US"/>
        </w:rPr>
      </w:pPr>
      <w:r w:rsidRPr="0054175E">
        <w:rPr>
          <w:lang w:val="fr-FR" w:bidi="en-US"/>
        </w:rPr>
        <w:t>k.</w:t>
      </w:r>
      <w:r w:rsidRPr="0054175E">
        <w:rPr>
          <w:lang w:val="fr-FR" w:bidi="en-US"/>
        </w:rPr>
        <w:tab/>
        <w:t>pautang sa premium/</w:t>
      </w:r>
      <w:proofErr w:type="gramStart"/>
      <w:r w:rsidRPr="0054175E">
        <w:rPr>
          <w:lang w:val="fr-FR" w:bidi="en-US"/>
        </w:rPr>
        <w:t>patakaran;</w:t>
      </w:r>
      <w:proofErr w:type="gramEnd"/>
    </w:p>
    <w:p w14:paraId="7631C307" w14:textId="03D9A122" w:rsidR="00F80EAE" w:rsidRDefault="00D1667F" w:rsidP="00BB1919">
      <w:pPr>
        <w:pStyle w:val="Default"/>
        <w:ind w:left="2160" w:right="821" w:firstLine="720"/>
        <w:rPr>
          <w:lang w:val="fr-FR" w:bidi="en-US"/>
        </w:rPr>
      </w:pPr>
      <w:r w:rsidRPr="0054175E">
        <w:rPr>
          <w:lang w:val="fr-FR" w:bidi="en-US"/>
        </w:rPr>
        <w:t>i.</w:t>
      </w:r>
      <w:r w:rsidRPr="0054175E">
        <w:rPr>
          <w:lang w:val="fr-FR" w:bidi="en-US"/>
        </w:rPr>
        <w:tab/>
        <w:t>unawain ang mga pangmatagalang implikasyon</w:t>
      </w:r>
    </w:p>
    <w:p w14:paraId="0840B450" w14:textId="4F073B6A" w:rsidR="00F80EAE" w:rsidRDefault="00D1667F" w:rsidP="004D0576">
      <w:pPr>
        <w:pStyle w:val="Default"/>
        <w:ind w:left="2160" w:right="821"/>
        <w:rPr>
          <w:lang w:val="de-DE" w:bidi="en-US"/>
        </w:rPr>
      </w:pPr>
      <w:r w:rsidRPr="0054175E">
        <w:rPr>
          <w:lang w:val="de-DE" w:bidi="en-US"/>
        </w:rPr>
        <w:t>l.</w:t>
      </w:r>
      <w:r w:rsidRPr="0054175E">
        <w:rPr>
          <w:lang w:val="de-DE" w:bidi="en-US"/>
        </w:rPr>
        <w:tab/>
        <w:t>kakayahang muling ayusin ang isang patakaran</w:t>
      </w:r>
    </w:p>
    <w:p w14:paraId="28D3C4D7" w14:textId="637F35D6" w:rsidR="00F80EAE" w:rsidRDefault="00D1667F" w:rsidP="004D0576">
      <w:pPr>
        <w:pStyle w:val="Default"/>
        <w:ind w:left="2160" w:right="821"/>
        <w:rPr>
          <w:lang w:val="it-IT" w:bidi="en-US"/>
        </w:rPr>
      </w:pPr>
      <w:r w:rsidRPr="0054175E">
        <w:rPr>
          <w:lang w:val="it-IT" w:bidi="en-US"/>
        </w:rPr>
        <w:t>m.</w:t>
      </w:r>
      <w:r w:rsidRPr="0054175E">
        <w:rPr>
          <w:lang w:val="it-IT" w:bidi="en-US"/>
        </w:rPr>
        <w:tab/>
        <w:t>hindi mapagsisinungalingan;</w:t>
      </w:r>
    </w:p>
    <w:p w14:paraId="4C2EF0AC" w14:textId="224134E6" w:rsidR="00F80EAE" w:rsidRDefault="00D1667F" w:rsidP="004D0576">
      <w:pPr>
        <w:pStyle w:val="Default"/>
        <w:ind w:left="2160" w:right="821"/>
        <w:rPr>
          <w:lang w:val="it-IT" w:bidi="en-US"/>
        </w:rPr>
      </w:pPr>
      <w:r w:rsidRPr="0054175E">
        <w:rPr>
          <w:lang w:val="it-IT" w:bidi="en-US"/>
        </w:rPr>
        <w:t>n.</w:t>
      </w:r>
      <w:r w:rsidRPr="0054175E">
        <w:rPr>
          <w:lang w:val="it-IT" w:bidi="en-US"/>
        </w:rPr>
        <w:tab/>
        <w:t>pagpapakamatay;</w:t>
      </w:r>
    </w:p>
    <w:p w14:paraId="3E083983" w14:textId="3A973372" w:rsidR="00F80EAE" w:rsidRDefault="00D1667F" w:rsidP="004D0576">
      <w:pPr>
        <w:pStyle w:val="Default"/>
        <w:ind w:left="2160" w:right="821"/>
        <w:rPr>
          <w:lang w:bidi="en-US"/>
        </w:rPr>
      </w:pPr>
      <w:r w:rsidRPr="00691A4D">
        <w:rPr>
          <w:lang w:bidi="en-US"/>
        </w:rPr>
        <w:t>o.</w:t>
      </w:r>
      <w:r w:rsidRPr="00691A4D">
        <w:rPr>
          <w:lang w:bidi="en-US"/>
        </w:rPr>
        <w:tab/>
        <w:t>maling pahayag ng kasarian at edad</w:t>
      </w:r>
    </w:p>
    <w:p w14:paraId="4C6CCD58" w14:textId="559D78BA" w:rsidR="00F80EAE" w:rsidRDefault="00D1667F" w:rsidP="004D0576">
      <w:pPr>
        <w:pStyle w:val="Default"/>
        <w:ind w:left="2160" w:right="821"/>
        <w:rPr>
          <w:lang w:bidi="en-US"/>
        </w:rPr>
      </w:pPr>
      <w:r w:rsidRPr="00691A4D">
        <w:rPr>
          <w:lang w:bidi="en-US"/>
        </w:rPr>
        <w:t>p.</w:t>
      </w:r>
      <w:r w:rsidRPr="00691A4D">
        <w:rPr>
          <w:lang w:bidi="en-US"/>
        </w:rPr>
        <w:tab/>
        <w:t>death benefit</w:t>
      </w:r>
    </w:p>
    <w:p w14:paraId="14850B58" w14:textId="152D4905" w:rsidR="00F80EAE" w:rsidRDefault="00D1667F" w:rsidP="004D0576">
      <w:pPr>
        <w:pStyle w:val="Default"/>
        <w:ind w:left="2880" w:right="821"/>
        <w:rPr>
          <w:lang w:bidi="en-US"/>
        </w:rPr>
      </w:pPr>
      <w:r w:rsidRPr="00691A4D">
        <w:rPr>
          <w:lang w:bidi="en-US"/>
        </w:rPr>
        <w:t>i.</w:t>
      </w:r>
      <w:r w:rsidRPr="00691A4D">
        <w:rPr>
          <w:lang w:bidi="en-US"/>
        </w:rPr>
        <w:tab/>
        <w:t>kabuuan na kamatayan / netong death benefit</w:t>
      </w:r>
    </w:p>
    <w:p w14:paraId="57F3E841" w14:textId="0557094E" w:rsidR="00F80EAE" w:rsidRDefault="00D1667F" w:rsidP="004D0576">
      <w:pPr>
        <w:pStyle w:val="Default"/>
        <w:ind w:left="2880" w:right="821"/>
        <w:rPr>
          <w:lang w:bidi="en-US"/>
        </w:rPr>
      </w:pPr>
      <w:r w:rsidRPr="00691A4D">
        <w:rPr>
          <w:lang w:bidi="en-US"/>
        </w:rPr>
        <w:t>ii.</w:t>
      </w:r>
      <w:r w:rsidRPr="00691A4D">
        <w:rPr>
          <w:lang w:bidi="en-US"/>
        </w:rPr>
        <w:tab/>
        <w:t>uri ng death benefit</w:t>
      </w:r>
    </w:p>
    <w:p w14:paraId="079CDEC3" w14:textId="770CA98F" w:rsidR="00F80EAE" w:rsidRDefault="00D1667F" w:rsidP="004D0576">
      <w:pPr>
        <w:pStyle w:val="Default"/>
        <w:ind w:left="3600" w:right="821"/>
        <w:rPr>
          <w:lang w:bidi="en-US"/>
        </w:rPr>
      </w:pPr>
      <w:r w:rsidRPr="00691A4D">
        <w:rPr>
          <w:lang w:bidi="en-US"/>
        </w:rPr>
        <w:t>1)</w:t>
      </w:r>
      <w:r w:rsidRPr="00691A4D">
        <w:rPr>
          <w:lang w:bidi="en-US"/>
        </w:rPr>
        <w:tab/>
        <w:t>antas ng death benefit</w:t>
      </w:r>
    </w:p>
    <w:p w14:paraId="3D9E0C9E" w14:textId="3BD1C3F1" w:rsidR="00F80EAE" w:rsidRDefault="00D1667F" w:rsidP="004D0576">
      <w:pPr>
        <w:pStyle w:val="Default"/>
        <w:ind w:left="3600" w:right="821"/>
        <w:rPr>
          <w:lang w:bidi="en-US"/>
        </w:rPr>
      </w:pPr>
      <w:r w:rsidRPr="00691A4D">
        <w:rPr>
          <w:lang w:bidi="en-US"/>
        </w:rPr>
        <w:t>2)</w:t>
      </w:r>
      <w:r w:rsidRPr="00691A4D">
        <w:rPr>
          <w:lang w:bidi="en-US"/>
        </w:rPr>
        <w:tab/>
        <w:t>pagtaas ng benepisyo</w:t>
      </w:r>
    </w:p>
    <w:p w14:paraId="6402B33D" w14:textId="7956CB17" w:rsidR="00F80EAE" w:rsidRDefault="00D1667F" w:rsidP="004D0576">
      <w:pPr>
        <w:pStyle w:val="Default"/>
        <w:ind w:left="1440" w:right="821"/>
        <w:rPr>
          <w:lang w:bidi="en-US"/>
        </w:rPr>
      </w:pPr>
      <w:r w:rsidRPr="00691A4D">
        <w:rPr>
          <w:lang w:bidi="en-US"/>
        </w:rPr>
        <w:t>4.</w:t>
      </w:r>
      <w:r w:rsidRPr="00691A4D">
        <w:rPr>
          <w:lang w:bidi="en-US"/>
        </w:rPr>
        <w:tab/>
        <w:t>Unawain at tukuyin ang mga halaga na hindi nareremata</w:t>
      </w:r>
    </w:p>
    <w:p w14:paraId="1E777E95" w14:textId="11BA29B2" w:rsidR="00F80EAE" w:rsidRDefault="00D1667F" w:rsidP="004D0576">
      <w:pPr>
        <w:pStyle w:val="Default"/>
        <w:ind w:left="2160" w:right="821" w:hanging="720"/>
        <w:rPr>
          <w:lang w:bidi="en-US"/>
        </w:rPr>
      </w:pPr>
      <w:r w:rsidRPr="00691A4D">
        <w:rPr>
          <w:lang w:bidi="en-US"/>
        </w:rPr>
        <w:t>5.</w:t>
      </w:r>
      <w:r w:rsidRPr="00691A4D">
        <w:rPr>
          <w:lang w:bidi="en-US"/>
        </w:rPr>
        <w:tab/>
        <w:t>Magawang kilalanin ang pagkakaiba sa pagitan ng mga sumusunod at ang kanilang epekto sa petsa ng</w:t>
      </w:r>
      <w:r w:rsidR="00CA1825">
        <w:rPr>
          <w:lang w:bidi="en-US"/>
        </w:rPr>
        <w:t xml:space="preserve"> pasimula ng</w:t>
      </w:r>
      <w:r w:rsidRPr="00691A4D">
        <w:rPr>
          <w:lang w:bidi="en-US"/>
        </w:rPr>
        <w:t xml:space="preserve"> coverage:</w:t>
      </w:r>
    </w:p>
    <w:p w14:paraId="52F59FFE" w14:textId="2DDE3A5A" w:rsidR="00F80EAE" w:rsidRDefault="00D1667F" w:rsidP="004D0576">
      <w:pPr>
        <w:pStyle w:val="Default"/>
        <w:ind w:left="2160" w:right="821"/>
        <w:rPr>
          <w:lang w:val="pt-BR" w:bidi="en-US"/>
        </w:rPr>
      </w:pPr>
      <w:r w:rsidRPr="0054175E">
        <w:rPr>
          <w:lang w:val="pt-BR" w:bidi="en-US"/>
        </w:rPr>
        <w:t>a.</w:t>
      </w:r>
      <w:r w:rsidRPr="0054175E">
        <w:rPr>
          <w:lang w:val="pt-BR" w:bidi="en-US"/>
        </w:rPr>
        <w:tab/>
        <w:t>kondisyonal na resibo;</w:t>
      </w:r>
    </w:p>
    <w:p w14:paraId="270FF19F" w14:textId="41715A60" w:rsidR="00F80EAE" w:rsidRDefault="00D1667F" w:rsidP="004D0576">
      <w:pPr>
        <w:pStyle w:val="Default"/>
        <w:ind w:left="2160" w:right="821"/>
        <w:rPr>
          <w:lang w:val="pt-BR" w:bidi="en-US"/>
        </w:rPr>
      </w:pPr>
      <w:r w:rsidRPr="0054175E">
        <w:rPr>
          <w:lang w:val="pt-BR" w:bidi="en-US"/>
        </w:rPr>
        <w:t>b.</w:t>
      </w:r>
      <w:r w:rsidRPr="0054175E">
        <w:rPr>
          <w:lang w:val="pt-BR" w:bidi="en-US"/>
        </w:rPr>
        <w:tab/>
        <w:t>pansamantalang kasunduan sa insurance;</w:t>
      </w:r>
    </w:p>
    <w:p w14:paraId="4C282771" w14:textId="34A4D9E3" w:rsidR="00F80EAE" w:rsidRDefault="00D1667F" w:rsidP="00BB1919">
      <w:pPr>
        <w:pStyle w:val="Default"/>
        <w:ind w:left="2880" w:right="821" w:hanging="720"/>
        <w:rPr>
          <w:lang w:val="pt-BR" w:bidi="en-US"/>
        </w:rPr>
      </w:pPr>
      <w:r w:rsidRPr="0054175E">
        <w:rPr>
          <w:lang w:val="pt-BR" w:bidi="en-US"/>
        </w:rPr>
        <w:t>c.</w:t>
      </w:r>
      <w:r w:rsidRPr="0054175E">
        <w:rPr>
          <w:lang w:val="pt-BR" w:bidi="en-US"/>
        </w:rPr>
        <w:tab/>
        <w:t>magawang tukuyin ang mga katanggap-tanggap na pamamaraan para sa paghahatid ng isang patakaran sa life insurance sa may-ari ng patakaran (Section 10113.6 ng CIC);</w:t>
      </w:r>
    </w:p>
    <w:p w14:paraId="68CBD177" w14:textId="3347981B" w:rsidR="00F80EAE" w:rsidRDefault="00D1667F" w:rsidP="004D0576">
      <w:pPr>
        <w:pStyle w:val="Default"/>
        <w:ind w:left="2160" w:right="821"/>
        <w:rPr>
          <w:lang w:val="pt-BR" w:bidi="en-US"/>
        </w:rPr>
      </w:pPr>
      <w:r w:rsidRPr="0054175E">
        <w:rPr>
          <w:lang w:val="pt-BR" w:bidi="en-US"/>
        </w:rPr>
        <w:t>d.</w:t>
      </w:r>
      <w:r w:rsidRPr="0054175E">
        <w:rPr>
          <w:lang w:val="pt-BR" w:bidi="en-US"/>
        </w:rPr>
        <w:tab/>
        <w:t>resibo ng paghahatid.</w:t>
      </w:r>
    </w:p>
    <w:p w14:paraId="29B522C6" w14:textId="77DAC4CD" w:rsidR="00F80EAE" w:rsidRDefault="00D1667F" w:rsidP="005F7B2C">
      <w:pPr>
        <w:pStyle w:val="Default"/>
        <w:spacing w:after="240"/>
        <w:ind w:left="2160" w:right="821" w:hanging="720"/>
        <w:rPr>
          <w:lang w:val="pt-BR" w:bidi="en-US"/>
        </w:rPr>
      </w:pPr>
      <w:r w:rsidRPr="0054175E">
        <w:rPr>
          <w:lang w:val="pt-BR" w:bidi="en-US"/>
        </w:rPr>
        <w:t>6.</w:t>
      </w:r>
      <w:r w:rsidRPr="0054175E">
        <w:rPr>
          <w:lang w:val="pt-BR" w:bidi="en-US"/>
        </w:rPr>
        <w:tab/>
        <w:t>Unawain ang konsepto ng insurable na interes, Section 10110 at 10110.1 ng CIC</w:t>
      </w:r>
    </w:p>
    <w:p w14:paraId="2D1B49ED" w14:textId="1EBCF286" w:rsidR="00D1667F" w:rsidRPr="0054175E" w:rsidRDefault="00D1667F" w:rsidP="00B92B29">
      <w:pPr>
        <w:pStyle w:val="Default"/>
        <w:ind w:left="180" w:right="821"/>
        <w:rPr>
          <w:b/>
          <w:lang w:val="pt-BR"/>
        </w:rPr>
      </w:pPr>
      <w:r w:rsidRPr="0054175E">
        <w:rPr>
          <w:b/>
          <w:lang w:val="pt-BR" w:bidi="en-US"/>
        </w:rPr>
        <w:t>III.</w:t>
      </w:r>
      <w:r w:rsidRPr="0054175E">
        <w:rPr>
          <w:b/>
          <w:lang w:val="pt-BR" w:bidi="en-US"/>
        </w:rPr>
        <w:tab/>
        <w:t xml:space="preserve">LIFE INSURANCE </w:t>
      </w:r>
      <w:r w:rsidRPr="0054175E">
        <w:rPr>
          <w:lang w:val="pt-BR" w:bidi="en-US"/>
        </w:rPr>
        <w:t>(32 katanungan (25 porsyento) sa eksaminasyon)</w:t>
      </w:r>
    </w:p>
    <w:p w14:paraId="0AEFD12F" w14:textId="51B0B082" w:rsidR="00D1667F" w:rsidRPr="0054175E" w:rsidRDefault="00D1667F" w:rsidP="004D0576">
      <w:pPr>
        <w:pStyle w:val="Default"/>
        <w:ind w:left="720" w:right="821"/>
        <w:rPr>
          <w:b/>
          <w:lang w:val="pt-BR"/>
        </w:rPr>
      </w:pPr>
      <w:r w:rsidRPr="0054175E">
        <w:rPr>
          <w:b/>
          <w:lang w:val="pt-BR" w:bidi="en-US"/>
        </w:rPr>
        <w:t>D.</w:t>
      </w:r>
      <w:r w:rsidRPr="0054175E">
        <w:rPr>
          <w:b/>
          <w:lang w:val="pt-BR" w:bidi="en-US"/>
        </w:rPr>
        <w:tab/>
        <w:t>Mga Uri ng mga Patakaran sa Life Insurance at Ride</w:t>
      </w:r>
      <w:r w:rsidRPr="0054175E">
        <w:rPr>
          <w:sz w:val="23"/>
          <w:szCs w:val="23"/>
          <w:lang w:val="pt-BR" w:bidi="en-US"/>
        </w:rPr>
        <w:t>r (16 na katanungan ng 32 katanungan sa Life Insurance)</w:t>
      </w:r>
    </w:p>
    <w:p w14:paraId="20D1B88F" w14:textId="02703D0D" w:rsidR="00F80EAE" w:rsidRDefault="00D1667F" w:rsidP="004D0576">
      <w:pPr>
        <w:pStyle w:val="Default"/>
        <w:ind w:left="1440" w:right="821"/>
        <w:rPr>
          <w:lang w:val="pt-BR" w:bidi="en-US"/>
        </w:rPr>
      </w:pPr>
      <w:r w:rsidRPr="0054175E">
        <w:rPr>
          <w:lang w:val="pt-BR" w:bidi="en-US"/>
        </w:rPr>
        <w:t>1.</w:t>
      </w:r>
      <w:r w:rsidRPr="0054175E">
        <w:rPr>
          <w:lang w:val="pt-BR" w:bidi="en-US"/>
        </w:rPr>
        <w:tab/>
        <w:t>Magawang pag-iba-ibahin ng mga sumusunod na uri ng mga patakaran sa life insurance:</w:t>
      </w:r>
    </w:p>
    <w:p w14:paraId="6C519515" w14:textId="26E2DCB0" w:rsidR="00F80EAE" w:rsidRDefault="00D1667F" w:rsidP="004D0576">
      <w:pPr>
        <w:pStyle w:val="Default"/>
        <w:ind w:left="2160" w:right="821"/>
        <w:rPr>
          <w:lang w:bidi="en-US"/>
        </w:rPr>
      </w:pPr>
      <w:r w:rsidRPr="00691A4D">
        <w:rPr>
          <w:lang w:bidi="en-US"/>
        </w:rPr>
        <w:t>a.</w:t>
      </w:r>
      <w:r w:rsidRPr="00691A4D">
        <w:rPr>
          <w:lang w:bidi="en-US"/>
        </w:rPr>
        <w:tab/>
        <w:t>pakikilahok at hindi pakikilahok;</w:t>
      </w:r>
    </w:p>
    <w:p w14:paraId="0DE5F531" w14:textId="683911EC" w:rsidR="00F80EAE" w:rsidRDefault="00D1667F" w:rsidP="004D0576">
      <w:pPr>
        <w:pStyle w:val="Default"/>
        <w:ind w:left="2160" w:right="821"/>
        <w:rPr>
          <w:lang w:bidi="en-US"/>
        </w:rPr>
      </w:pPr>
      <w:r w:rsidRPr="00691A4D">
        <w:rPr>
          <w:lang w:bidi="en-US"/>
        </w:rPr>
        <w:t>b.</w:t>
      </w:r>
      <w:r w:rsidRPr="00691A4D">
        <w:rPr>
          <w:lang w:bidi="en-US"/>
        </w:rPr>
        <w:tab/>
        <w:t>ordinaryo</w:t>
      </w:r>
    </w:p>
    <w:p w14:paraId="445E302B" w14:textId="70716E3D" w:rsidR="00F80EAE" w:rsidRDefault="00D1667F" w:rsidP="004D0576">
      <w:pPr>
        <w:pStyle w:val="Default"/>
        <w:ind w:left="2160" w:right="821"/>
        <w:rPr>
          <w:lang w:val="es-ES" w:bidi="en-US"/>
        </w:rPr>
      </w:pPr>
      <w:r w:rsidRPr="0054175E">
        <w:rPr>
          <w:lang w:val="es-ES" w:bidi="en-US"/>
        </w:rPr>
        <w:t>c.</w:t>
      </w:r>
      <w:r w:rsidRPr="0054175E">
        <w:rPr>
          <w:lang w:val="es-ES" w:bidi="en-US"/>
        </w:rPr>
        <w:tab/>
        <w:t>debit (serbisyo sa bahay)</w:t>
      </w:r>
    </w:p>
    <w:p w14:paraId="549B1B91" w14:textId="4A9EFC64" w:rsidR="00F80EAE" w:rsidRDefault="00D1667F" w:rsidP="004D0576">
      <w:pPr>
        <w:pStyle w:val="Default"/>
        <w:ind w:left="2160" w:right="821"/>
        <w:rPr>
          <w:lang w:val="es-ES" w:bidi="en-US"/>
        </w:rPr>
      </w:pPr>
      <w:r w:rsidRPr="0054175E">
        <w:rPr>
          <w:lang w:val="es-ES" w:bidi="en-US"/>
        </w:rPr>
        <w:t>d.</w:t>
      </w:r>
      <w:r w:rsidRPr="0054175E">
        <w:rPr>
          <w:lang w:val="es-ES" w:bidi="en-US"/>
        </w:rPr>
        <w:tab/>
        <w:t>grupo</w:t>
      </w:r>
    </w:p>
    <w:p w14:paraId="64EB9769" w14:textId="50456743" w:rsidR="00F80EAE" w:rsidRDefault="00D1667F" w:rsidP="004D0576">
      <w:pPr>
        <w:pStyle w:val="Default"/>
        <w:ind w:left="2880" w:right="821"/>
        <w:rPr>
          <w:lang w:val="es-ES" w:bidi="en-US"/>
        </w:rPr>
      </w:pPr>
      <w:r w:rsidRPr="0054175E">
        <w:rPr>
          <w:lang w:val="es-ES" w:bidi="en-US"/>
        </w:rPr>
        <w:t>i.</w:t>
      </w:r>
      <w:r w:rsidRPr="0054175E">
        <w:rPr>
          <w:lang w:val="es-ES" w:bidi="en-US"/>
        </w:rPr>
        <w:tab/>
        <w:t>buhay ng grupo</w:t>
      </w:r>
    </w:p>
    <w:p w14:paraId="2E42D1EB" w14:textId="11975480" w:rsidR="00F80EAE" w:rsidRDefault="00D1667F" w:rsidP="004D0576">
      <w:pPr>
        <w:pStyle w:val="Default"/>
        <w:ind w:left="2880" w:right="821"/>
        <w:rPr>
          <w:lang w:bidi="en-US"/>
        </w:rPr>
      </w:pPr>
      <w:r w:rsidRPr="0054175E">
        <w:rPr>
          <w:lang w:val="es-ES" w:bidi="en-US"/>
        </w:rPr>
        <w:t>ii.</w:t>
      </w:r>
      <w:r w:rsidRPr="0054175E">
        <w:rPr>
          <w:lang w:val="es-ES" w:bidi="en-US"/>
        </w:rPr>
        <w:tab/>
      </w:r>
      <w:r w:rsidRPr="00691A4D">
        <w:rPr>
          <w:lang w:bidi="en-US"/>
        </w:rPr>
        <w:t>terminong life insurance ng grupo</w:t>
      </w:r>
    </w:p>
    <w:p w14:paraId="34302B27" w14:textId="77777777" w:rsidR="00F80EAE" w:rsidRDefault="00D1667F" w:rsidP="004D0576">
      <w:pPr>
        <w:pStyle w:val="Default"/>
        <w:ind w:left="2880" w:right="821"/>
        <w:rPr>
          <w:lang w:bidi="en-US"/>
        </w:rPr>
      </w:pPr>
      <w:r w:rsidRPr="00691A4D">
        <w:rPr>
          <w:lang w:bidi="en-US"/>
        </w:rPr>
        <w:t>iii.</w:t>
      </w:r>
      <w:r w:rsidRPr="00691A4D">
        <w:rPr>
          <w:lang w:bidi="en-US"/>
        </w:rPr>
        <w:tab/>
        <w:t>buhay ng asosasyon</w:t>
      </w:r>
    </w:p>
    <w:p w14:paraId="533F6924" w14:textId="75918033" w:rsidR="00F80EAE" w:rsidRDefault="00D1667F" w:rsidP="004D0576">
      <w:pPr>
        <w:pStyle w:val="Default"/>
        <w:ind w:left="2880" w:right="821"/>
        <w:rPr>
          <w:lang w:bidi="en-US"/>
        </w:rPr>
      </w:pPr>
      <w:r w:rsidRPr="00691A4D">
        <w:rPr>
          <w:lang w:bidi="en-US"/>
        </w:rPr>
        <w:t>iv.</w:t>
      </w:r>
      <w:r w:rsidRPr="00691A4D">
        <w:rPr>
          <w:lang w:bidi="en-US"/>
        </w:rPr>
        <w:tab/>
        <w:t>buhay ng pangkapatiran</w:t>
      </w:r>
    </w:p>
    <w:p w14:paraId="2E525201" w14:textId="69F00C3A" w:rsidR="00F80EAE" w:rsidRDefault="00D1667F" w:rsidP="00FD52C6">
      <w:pPr>
        <w:pStyle w:val="Default"/>
        <w:ind w:left="1440" w:right="605"/>
        <w:rPr>
          <w:lang w:bidi="en-US"/>
        </w:rPr>
      </w:pPr>
      <w:r w:rsidRPr="00691A4D">
        <w:rPr>
          <w:lang w:bidi="en-US"/>
        </w:rPr>
        <w:t>2.</w:t>
      </w:r>
      <w:r w:rsidRPr="00691A4D">
        <w:rPr>
          <w:lang w:bidi="en-US"/>
        </w:rPr>
        <w:tab/>
        <w:t>Magawang tukuyin ang angkop na paggamit ng mga sumusunod na patakaran:</w:t>
      </w:r>
    </w:p>
    <w:p w14:paraId="2E844F60" w14:textId="3911F5E5" w:rsidR="00F80EAE" w:rsidRDefault="00D1667F" w:rsidP="004D0576">
      <w:pPr>
        <w:pStyle w:val="Default"/>
        <w:ind w:left="2160" w:right="821"/>
        <w:rPr>
          <w:lang w:val="it-IT" w:bidi="en-US"/>
        </w:rPr>
      </w:pPr>
      <w:r w:rsidRPr="0054175E">
        <w:rPr>
          <w:lang w:val="it-IT" w:bidi="en-US"/>
        </w:rPr>
        <w:t>a.</w:t>
      </w:r>
      <w:r w:rsidRPr="0054175E">
        <w:rPr>
          <w:lang w:val="it-IT" w:bidi="en-US"/>
        </w:rPr>
        <w:tab/>
        <w:t>termino;</w:t>
      </w:r>
    </w:p>
    <w:p w14:paraId="23E51442" w14:textId="01133075" w:rsidR="00F80EAE" w:rsidRDefault="00D1667F" w:rsidP="004D0576">
      <w:pPr>
        <w:pStyle w:val="Default"/>
        <w:ind w:left="2160" w:right="821"/>
        <w:rPr>
          <w:lang w:val="it-IT" w:bidi="en-US"/>
        </w:rPr>
      </w:pPr>
      <w:r w:rsidRPr="0054175E">
        <w:rPr>
          <w:lang w:val="it-IT" w:bidi="en-US"/>
        </w:rPr>
        <w:t>b.</w:t>
      </w:r>
      <w:r w:rsidRPr="0054175E">
        <w:rPr>
          <w:lang w:val="it-IT" w:bidi="en-US"/>
        </w:rPr>
        <w:tab/>
        <w:t>buong buhay;</w:t>
      </w:r>
    </w:p>
    <w:p w14:paraId="0A9F5D50" w14:textId="583698F2" w:rsidR="00F80EAE" w:rsidRDefault="00D1667F" w:rsidP="004D0576">
      <w:pPr>
        <w:pStyle w:val="Default"/>
        <w:ind w:left="2160" w:right="821"/>
        <w:rPr>
          <w:lang w:val="it-IT" w:bidi="en-US"/>
        </w:rPr>
      </w:pPr>
      <w:r w:rsidRPr="0054175E">
        <w:rPr>
          <w:lang w:val="it-IT" w:bidi="en-US"/>
        </w:rPr>
        <w:lastRenderedPageBreak/>
        <w:t>c.</w:t>
      </w:r>
      <w:r w:rsidRPr="0054175E">
        <w:rPr>
          <w:lang w:val="it-IT" w:bidi="en-US"/>
        </w:rPr>
        <w:tab/>
        <w:t>pangkalahatang buhay;</w:t>
      </w:r>
    </w:p>
    <w:p w14:paraId="7E10FFAA" w14:textId="41966EB5" w:rsidR="00F80EAE" w:rsidRDefault="00D1667F" w:rsidP="004D0576">
      <w:pPr>
        <w:pStyle w:val="Default"/>
        <w:ind w:left="2160" w:right="821"/>
        <w:rPr>
          <w:lang w:val="it-IT" w:bidi="en-US"/>
        </w:rPr>
      </w:pPr>
      <w:r w:rsidRPr="0054175E">
        <w:rPr>
          <w:lang w:val="it-IT" w:bidi="en-US"/>
        </w:rPr>
        <w:t>d.</w:t>
      </w:r>
      <w:r w:rsidRPr="0054175E">
        <w:rPr>
          <w:lang w:val="it-IT" w:bidi="en-US"/>
        </w:rPr>
        <w:tab/>
        <w:t>pabagu-bagong buhay;</w:t>
      </w:r>
    </w:p>
    <w:p w14:paraId="0C7F87AA" w14:textId="4321DF2F" w:rsidR="00F80EAE" w:rsidRDefault="00D1667F" w:rsidP="004D0576">
      <w:pPr>
        <w:pStyle w:val="Default"/>
        <w:ind w:left="2160" w:right="821"/>
        <w:rPr>
          <w:lang w:val="it-IT" w:bidi="en-US"/>
        </w:rPr>
      </w:pPr>
      <w:r w:rsidRPr="0054175E">
        <w:rPr>
          <w:lang w:val="it-IT" w:bidi="en-US"/>
        </w:rPr>
        <w:t>e.</w:t>
      </w:r>
      <w:r w:rsidRPr="0054175E">
        <w:rPr>
          <w:lang w:val="it-IT" w:bidi="en-US"/>
        </w:rPr>
        <w:tab/>
        <w:t>pinagsamang buhay (maunang mamatay);</w:t>
      </w:r>
    </w:p>
    <w:p w14:paraId="5199710A" w14:textId="057BE838" w:rsidR="00F80EAE" w:rsidRDefault="00D1667F" w:rsidP="004D0576">
      <w:pPr>
        <w:pStyle w:val="Default"/>
        <w:ind w:left="2160" w:right="821"/>
        <w:rPr>
          <w:lang w:val="it-IT" w:bidi="en-US"/>
        </w:rPr>
      </w:pPr>
      <w:r w:rsidRPr="0054175E">
        <w:rPr>
          <w:lang w:val="it-IT" w:bidi="en-US"/>
        </w:rPr>
        <w:t>f.</w:t>
      </w:r>
      <w:r w:rsidRPr="0054175E">
        <w:rPr>
          <w:lang w:val="it-IT" w:bidi="en-US"/>
        </w:rPr>
        <w:tab/>
        <w:t>pinagsama at nakaligtas (pangalawang</w:t>
      </w:r>
      <w:r w:rsidR="00CA1825">
        <w:rPr>
          <w:lang w:val="it-IT" w:bidi="en-US"/>
        </w:rPr>
        <w:t xml:space="preserve"> </w:t>
      </w:r>
      <w:r w:rsidRPr="0054175E">
        <w:rPr>
          <w:lang w:val="it-IT" w:bidi="en-US"/>
        </w:rPr>
        <w:t>mamatay);</w:t>
      </w:r>
    </w:p>
    <w:p w14:paraId="76CE1A56" w14:textId="7D884D29" w:rsidR="00F80EAE" w:rsidRDefault="00D1667F" w:rsidP="004D0576">
      <w:pPr>
        <w:pStyle w:val="Default"/>
        <w:ind w:left="2160" w:right="821"/>
        <w:rPr>
          <w:color w:val="auto"/>
          <w:lang w:bidi="en-US"/>
        </w:rPr>
      </w:pPr>
      <w:r w:rsidRPr="00FC0BB2">
        <w:rPr>
          <w:color w:val="auto"/>
          <w:lang w:bidi="en-US"/>
        </w:rPr>
        <w:t>g.</w:t>
      </w:r>
      <w:r w:rsidRPr="00FC0BB2">
        <w:rPr>
          <w:color w:val="auto"/>
          <w:lang w:bidi="en-US"/>
        </w:rPr>
        <w:tab/>
        <w:t>mga produkto ng index; at</w:t>
      </w:r>
    </w:p>
    <w:p w14:paraId="1F842776" w14:textId="71050D29" w:rsidR="00F80EAE" w:rsidRDefault="00D1667F" w:rsidP="004D0576">
      <w:pPr>
        <w:pStyle w:val="Default"/>
        <w:ind w:left="2160" w:right="821"/>
        <w:rPr>
          <w:lang w:val="es-ES" w:bidi="en-US"/>
        </w:rPr>
      </w:pPr>
      <w:r w:rsidRPr="0054175E">
        <w:rPr>
          <w:lang w:val="es-ES" w:bidi="en-US"/>
        </w:rPr>
        <w:t>h.</w:t>
      </w:r>
      <w:r w:rsidRPr="0054175E">
        <w:rPr>
          <w:lang w:val="es-ES" w:bidi="en-US"/>
        </w:rPr>
        <w:tab/>
        <w:t>iba pang mga uri ng mga produkto</w:t>
      </w:r>
    </w:p>
    <w:p w14:paraId="391605C5" w14:textId="69D6D40E" w:rsidR="00F80EAE" w:rsidRDefault="00D1667F" w:rsidP="004D0576">
      <w:pPr>
        <w:pStyle w:val="Default"/>
        <w:ind w:left="2880" w:right="821"/>
        <w:rPr>
          <w:lang w:val="es-ES" w:bidi="en-US"/>
        </w:rPr>
      </w:pPr>
      <w:r w:rsidRPr="0054175E">
        <w:rPr>
          <w:lang w:val="es-ES" w:bidi="en-US"/>
        </w:rPr>
        <w:t>i.</w:t>
      </w:r>
      <w:r w:rsidRPr="0054175E">
        <w:rPr>
          <w:lang w:val="es-ES" w:bidi="en-US"/>
        </w:rPr>
        <w:tab/>
        <w:t>endowment</w:t>
      </w:r>
    </w:p>
    <w:p w14:paraId="0F48BD7A" w14:textId="71920828" w:rsidR="00F80EAE" w:rsidRDefault="00D1667F" w:rsidP="004D0576">
      <w:pPr>
        <w:pStyle w:val="Default"/>
        <w:ind w:left="1440" w:right="821"/>
        <w:rPr>
          <w:lang w:val="es-ES" w:bidi="en-US"/>
        </w:rPr>
      </w:pPr>
      <w:r w:rsidRPr="0054175E">
        <w:rPr>
          <w:lang w:val="es-ES" w:bidi="en-US"/>
        </w:rPr>
        <w:t>3.</w:t>
      </w:r>
      <w:r w:rsidRPr="0054175E">
        <w:rPr>
          <w:lang w:val="es-ES" w:bidi="en-US"/>
        </w:rPr>
        <w:tab/>
        <w:t>Mga Bahagi ng Patakaran</w:t>
      </w:r>
    </w:p>
    <w:p w14:paraId="61318FA5" w14:textId="0A4FD607" w:rsidR="00F80EAE" w:rsidRDefault="00D1667F" w:rsidP="004D0576">
      <w:pPr>
        <w:pStyle w:val="Default"/>
        <w:ind w:left="2160" w:right="821"/>
        <w:rPr>
          <w:lang w:val="es-ES" w:bidi="en-US"/>
        </w:rPr>
      </w:pPr>
      <w:r w:rsidRPr="0054175E">
        <w:rPr>
          <w:lang w:val="es-ES" w:bidi="en-US"/>
        </w:rPr>
        <w:t>a.</w:t>
      </w:r>
      <w:r w:rsidRPr="0054175E">
        <w:rPr>
          <w:lang w:val="es-ES" w:bidi="en-US"/>
        </w:rPr>
        <w:tab/>
        <w:t>mga reserba ng patakaran</w:t>
      </w:r>
    </w:p>
    <w:p w14:paraId="280D5F8E" w14:textId="33D288CF" w:rsidR="00F80EAE" w:rsidRDefault="00D1667F" w:rsidP="004D0576">
      <w:pPr>
        <w:pStyle w:val="Default"/>
        <w:ind w:left="2160" w:right="821"/>
        <w:rPr>
          <w:lang w:val="es-ES" w:bidi="en-US"/>
        </w:rPr>
      </w:pPr>
      <w:r w:rsidRPr="0054175E">
        <w:rPr>
          <w:lang w:val="es-ES" w:bidi="en-US"/>
        </w:rPr>
        <w:t>b.</w:t>
      </w:r>
      <w:r w:rsidRPr="0054175E">
        <w:rPr>
          <w:lang w:val="es-ES" w:bidi="en-US"/>
        </w:rPr>
        <w:tab/>
        <w:t>mga halaga ng mortalidad</w:t>
      </w:r>
    </w:p>
    <w:p w14:paraId="3911A686" w14:textId="2ED744DE" w:rsidR="00F80EAE" w:rsidRDefault="00D1667F" w:rsidP="004D0576">
      <w:pPr>
        <w:pStyle w:val="Default"/>
        <w:ind w:left="2160" w:right="821"/>
        <w:rPr>
          <w:lang w:val="es-ES" w:bidi="en-US"/>
        </w:rPr>
      </w:pPr>
      <w:r w:rsidRPr="0054175E">
        <w:rPr>
          <w:lang w:val="es-ES" w:bidi="en-US"/>
        </w:rPr>
        <w:t>c.</w:t>
      </w:r>
      <w:r w:rsidRPr="0054175E">
        <w:rPr>
          <w:lang w:val="es-ES" w:bidi="en-US"/>
        </w:rPr>
        <w:tab/>
        <w:t>pagkredito ng interes/dib</w:t>
      </w:r>
      <w:r w:rsidR="00CA1825">
        <w:rPr>
          <w:lang w:val="es-ES" w:bidi="en-US"/>
        </w:rPr>
        <w:t>i</w:t>
      </w:r>
      <w:r w:rsidRPr="0054175E">
        <w:rPr>
          <w:lang w:val="es-ES" w:bidi="en-US"/>
        </w:rPr>
        <w:t>dendo</w:t>
      </w:r>
    </w:p>
    <w:p w14:paraId="06005818" w14:textId="1379C00F" w:rsidR="00F80EAE" w:rsidRDefault="00D1667F" w:rsidP="004D0576">
      <w:pPr>
        <w:pStyle w:val="Default"/>
        <w:ind w:left="2160" w:right="821"/>
        <w:rPr>
          <w:lang w:val="es-ES" w:bidi="en-US"/>
        </w:rPr>
      </w:pPr>
      <w:r w:rsidRPr="0054175E">
        <w:rPr>
          <w:lang w:val="es-ES" w:bidi="en-US"/>
        </w:rPr>
        <w:t>d.</w:t>
      </w:r>
      <w:r w:rsidRPr="0054175E">
        <w:rPr>
          <w:lang w:val="es-ES" w:bidi="en-US"/>
        </w:rPr>
        <w:tab/>
        <w:t>iba pang mga gastusin sa patakaran</w:t>
      </w:r>
    </w:p>
    <w:p w14:paraId="78575CEC" w14:textId="40C9B6E5" w:rsidR="00F80EAE" w:rsidRDefault="00D1667F" w:rsidP="004D0576">
      <w:pPr>
        <w:pStyle w:val="Default"/>
        <w:ind w:left="2160" w:right="821"/>
        <w:rPr>
          <w:lang w:val="es-ES" w:bidi="en-US"/>
        </w:rPr>
      </w:pPr>
      <w:r w:rsidRPr="0054175E">
        <w:rPr>
          <w:lang w:val="es-ES" w:bidi="en-US"/>
        </w:rPr>
        <w:t>e.</w:t>
      </w:r>
      <w:r w:rsidRPr="0054175E">
        <w:rPr>
          <w:lang w:val="es-ES" w:bidi="en-US"/>
        </w:rPr>
        <w:tab/>
        <w:t>mga pagpapalagay ng paglipas</w:t>
      </w:r>
    </w:p>
    <w:p w14:paraId="4816D951" w14:textId="157A58EB" w:rsidR="00F80EAE" w:rsidRDefault="00D1667F" w:rsidP="004D0576">
      <w:pPr>
        <w:pStyle w:val="Default"/>
        <w:ind w:left="1440" w:right="821"/>
        <w:rPr>
          <w:lang w:val="es-ES" w:bidi="en-US"/>
        </w:rPr>
      </w:pPr>
      <w:r w:rsidRPr="0054175E">
        <w:rPr>
          <w:lang w:val="es-ES" w:bidi="en-US"/>
        </w:rPr>
        <w:t>4.</w:t>
      </w:r>
      <w:r w:rsidRPr="0054175E">
        <w:rPr>
          <w:lang w:val="es-ES" w:bidi="en-US"/>
        </w:rPr>
        <w:tab/>
        <w:t>Mga pagtatalaga sa kolateral</w:t>
      </w:r>
    </w:p>
    <w:p w14:paraId="05B38557" w14:textId="11B1EE2A" w:rsidR="00F80EAE" w:rsidRDefault="00D1667F" w:rsidP="004D0576">
      <w:pPr>
        <w:pStyle w:val="Default"/>
        <w:ind w:left="1440" w:right="821"/>
        <w:rPr>
          <w:lang w:val="es-ES" w:bidi="en-US"/>
        </w:rPr>
      </w:pPr>
      <w:r w:rsidRPr="0054175E">
        <w:rPr>
          <w:lang w:val="es-ES" w:bidi="en-US"/>
        </w:rPr>
        <w:t>5.</w:t>
      </w:r>
      <w:r w:rsidRPr="0054175E">
        <w:rPr>
          <w:lang w:val="es-ES" w:bidi="en-US"/>
        </w:rPr>
        <w:tab/>
        <w:t>Ganap na mga pagtatalaga</w:t>
      </w:r>
    </w:p>
    <w:p w14:paraId="0200FFCC" w14:textId="720A7CF9" w:rsidR="00F80EAE" w:rsidRDefault="00D1667F" w:rsidP="004D0576">
      <w:pPr>
        <w:pStyle w:val="Default"/>
        <w:ind w:left="2160" w:right="821" w:hanging="720"/>
        <w:rPr>
          <w:lang w:val="es-ES" w:bidi="en-US"/>
        </w:rPr>
      </w:pPr>
      <w:r w:rsidRPr="0054175E">
        <w:rPr>
          <w:lang w:val="es-ES" w:bidi="en-US"/>
        </w:rPr>
        <w:t>6.</w:t>
      </w:r>
      <w:r w:rsidRPr="0054175E">
        <w:rPr>
          <w:lang w:val="es-ES" w:bidi="en-US"/>
        </w:rPr>
        <w:tab/>
        <w:t>Magawang kilalanin ang pagkakaiba sa pagitan ng mga karaniwang paraan ng pagbabayad ng premium at ang kanilang epekto sa mga premium at pagganap ng patakaran.</w:t>
      </w:r>
    </w:p>
    <w:p w14:paraId="489B5205" w14:textId="176953BF" w:rsidR="00F80EAE" w:rsidRDefault="00D1667F" w:rsidP="004D0576">
      <w:pPr>
        <w:pStyle w:val="Default"/>
        <w:ind w:left="2160" w:right="821" w:hanging="720"/>
        <w:rPr>
          <w:lang w:val="es-ES" w:bidi="en-US"/>
        </w:rPr>
      </w:pPr>
      <w:r w:rsidRPr="0054175E">
        <w:rPr>
          <w:lang w:val="es-ES" w:bidi="en-US"/>
        </w:rPr>
        <w:t>7.</w:t>
      </w:r>
      <w:r w:rsidRPr="0054175E">
        <w:rPr>
          <w:lang w:val="es-ES" w:bidi="en-US"/>
        </w:rPr>
        <w:tab/>
        <w:t>Magawang tukuyin kung alin sa mga pangangailangan ng isang aplikante ang maaaring matupad ng bawat isa sa mga sumusunod na rider o sugnay:</w:t>
      </w:r>
    </w:p>
    <w:p w14:paraId="78271D04" w14:textId="3EBE8075" w:rsidR="00F80EAE" w:rsidRDefault="00D1667F" w:rsidP="004D0576">
      <w:pPr>
        <w:pStyle w:val="Default"/>
        <w:ind w:left="2160" w:right="821"/>
        <w:rPr>
          <w:lang w:val="es-ES" w:bidi="en-US"/>
        </w:rPr>
      </w:pPr>
      <w:r w:rsidRPr="0054175E">
        <w:rPr>
          <w:lang w:val="es-ES" w:bidi="en-US"/>
        </w:rPr>
        <w:t>a.</w:t>
      </w:r>
      <w:r w:rsidRPr="0054175E">
        <w:rPr>
          <w:lang w:val="es-ES" w:bidi="en-US"/>
        </w:rPr>
        <w:tab/>
        <w:t>pag-urong ng premium / o pag-urong ng buwanang pagbawas;</w:t>
      </w:r>
    </w:p>
    <w:p w14:paraId="4A3C8332" w14:textId="2D52D994" w:rsidR="00F80EAE" w:rsidRDefault="00D1667F" w:rsidP="004D0576">
      <w:pPr>
        <w:pStyle w:val="Default"/>
        <w:ind w:left="2160" w:right="821"/>
        <w:rPr>
          <w:lang w:val="es-ES" w:bidi="en-US"/>
        </w:rPr>
      </w:pPr>
      <w:r w:rsidRPr="0054175E">
        <w:rPr>
          <w:lang w:val="es-ES" w:bidi="en-US"/>
        </w:rPr>
        <w:t>b.</w:t>
      </w:r>
      <w:r w:rsidRPr="0054175E">
        <w:rPr>
          <w:lang w:val="es-ES" w:bidi="en-US"/>
        </w:rPr>
        <w:tab/>
        <w:t>aksidenteng kamatayan;</w:t>
      </w:r>
    </w:p>
    <w:p w14:paraId="2C0DD044" w14:textId="5E71CAC5" w:rsidR="00F80EAE" w:rsidRDefault="00D1667F" w:rsidP="004D0576">
      <w:pPr>
        <w:pStyle w:val="Default"/>
        <w:ind w:left="2160" w:right="821"/>
        <w:rPr>
          <w:lang w:val="fr-FR" w:bidi="en-US"/>
        </w:rPr>
      </w:pPr>
      <w:r w:rsidRPr="0054175E">
        <w:rPr>
          <w:lang w:val="fr-FR" w:bidi="en-US"/>
        </w:rPr>
        <w:t>c.</w:t>
      </w:r>
      <w:r w:rsidRPr="0054175E">
        <w:rPr>
          <w:lang w:val="fr-FR" w:bidi="en-US"/>
        </w:rPr>
        <w:tab/>
        <w:t>gastos sa pamumuhay</w:t>
      </w:r>
    </w:p>
    <w:p w14:paraId="55F78897" w14:textId="4E7CD6C2" w:rsidR="00F80EAE" w:rsidRDefault="00D1667F" w:rsidP="004D0576">
      <w:pPr>
        <w:pStyle w:val="Default"/>
        <w:ind w:left="2160" w:right="821"/>
        <w:rPr>
          <w:lang w:val="fr-FR" w:bidi="en-US"/>
        </w:rPr>
      </w:pPr>
      <w:r w:rsidRPr="0054175E">
        <w:rPr>
          <w:lang w:val="fr-FR" w:bidi="en-US"/>
        </w:rPr>
        <w:t>d.</w:t>
      </w:r>
      <w:r w:rsidRPr="0054175E">
        <w:rPr>
          <w:lang w:val="fr-FR" w:bidi="en-US"/>
        </w:rPr>
        <w:tab/>
        <w:t>kailangan sa pamumuhay</w:t>
      </w:r>
    </w:p>
    <w:p w14:paraId="75890E90" w14:textId="2647BF99" w:rsidR="00F80EAE" w:rsidRDefault="00D1667F" w:rsidP="004D0576">
      <w:pPr>
        <w:pStyle w:val="Default"/>
        <w:ind w:left="2880" w:right="821"/>
        <w:rPr>
          <w:lang w:val="fr-FR" w:bidi="en-US"/>
        </w:rPr>
      </w:pPr>
      <w:r w:rsidRPr="0054175E">
        <w:rPr>
          <w:lang w:val="fr-FR" w:bidi="en-US"/>
        </w:rPr>
        <w:t>i.</w:t>
      </w:r>
      <w:r w:rsidRPr="0054175E">
        <w:rPr>
          <w:lang w:val="fr-FR" w:bidi="en-US"/>
        </w:rPr>
        <w:tab/>
        <w:t>mga benepisyo ng pamumuhay</w:t>
      </w:r>
    </w:p>
    <w:p w14:paraId="7E86EA91" w14:textId="298E125F" w:rsidR="00F80EAE" w:rsidRDefault="00D1667F" w:rsidP="004D0576">
      <w:pPr>
        <w:pStyle w:val="Default"/>
        <w:ind w:left="2880" w:right="821"/>
        <w:rPr>
          <w:lang w:val="fr-FR" w:bidi="en-US"/>
        </w:rPr>
      </w:pPr>
      <w:r w:rsidRPr="0054175E">
        <w:rPr>
          <w:lang w:val="fr-FR" w:bidi="en-US"/>
        </w:rPr>
        <w:t>ii.</w:t>
      </w:r>
      <w:r w:rsidRPr="0054175E">
        <w:rPr>
          <w:lang w:val="fr-FR" w:bidi="en-US"/>
        </w:rPr>
        <w:tab/>
        <w:t>terminal at kritikal na karamdaman</w:t>
      </w:r>
    </w:p>
    <w:p w14:paraId="26FDF6BA" w14:textId="4A638C6B" w:rsidR="00F80EAE" w:rsidRDefault="00D1667F" w:rsidP="004D0576">
      <w:pPr>
        <w:pStyle w:val="Default"/>
        <w:ind w:left="2880" w:right="821"/>
        <w:rPr>
          <w:color w:val="auto"/>
          <w:lang w:bidi="en-US"/>
        </w:rPr>
      </w:pPr>
      <w:r w:rsidRPr="00E41459">
        <w:rPr>
          <w:color w:val="auto"/>
          <w:lang w:bidi="en-US"/>
        </w:rPr>
        <w:t>iii.</w:t>
      </w:r>
      <w:r w:rsidRPr="00E41459">
        <w:rPr>
          <w:color w:val="auto"/>
          <w:lang w:bidi="en-US"/>
        </w:rPr>
        <w:tab/>
        <w:t>long-term care</w:t>
      </w:r>
    </w:p>
    <w:p w14:paraId="4D220E88" w14:textId="680ED0C4" w:rsidR="00F80EAE" w:rsidRDefault="00D1667F" w:rsidP="004D0576">
      <w:pPr>
        <w:pStyle w:val="Default"/>
        <w:ind w:left="2160" w:right="821"/>
        <w:rPr>
          <w:color w:val="auto"/>
          <w:lang w:bidi="en-US"/>
        </w:rPr>
      </w:pPr>
      <w:r w:rsidRPr="00E41459">
        <w:rPr>
          <w:color w:val="auto"/>
          <w:lang w:bidi="en-US"/>
        </w:rPr>
        <w:t>e.</w:t>
      </w:r>
      <w:r w:rsidRPr="00E41459">
        <w:rPr>
          <w:color w:val="auto"/>
          <w:lang w:bidi="en-US"/>
        </w:rPr>
        <w:tab/>
        <w:t>opsyon na bumili ng iba pang insurance (garantisadong insurability);</w:t>
      </w:r>
    </w:p>
    <w:p w14:paraId="0E8446F4" w14:textId="1B6BDEA0" w:rsidR="00F80EAE" w:rsidRDefault="00D1667F" w:rsidP="004D0576">
      <w:pPr>
        <w:pStyle w:val="Default"/>
        <w:ind w:left="2160" w:right="821"/>
        <w:rPr>
          <w:lang w:bidi="en-US"/>
        </w:rPr>
      </w:pPr>
      <w:r w:rsidRPr="00691A4D">
        <w:rPr>
          <w:lang w:bidi="en-US"/>
        </w:rPr>
        <w:t>f.</w:t>
      </w:r>
      <w:r w:rsidRPr="00691A4D">
        <w:rPr>
          <w:lang w:bidi="en-US"/>
        </w:rPr>
        <w:tab/>
        <w:t>mga rider ng annuity;</w:t>
      </w:r>
    </w:p>
    <w:p w14:paraId="2676B5F4" w14:textId="1448576D" w:rsidR="00F80EAE" w:rsidRDefault="00D1667F" w:rsidP="004D0576">
      <w:pPr>
        <w:pStyle w:val="Default"/>
        <w:ind w:left="2160" w:right="821"/>
        <w:rPr>
          <w:lang w:bidi="en-US"/>
        </w:rPr>
      </w:pPr>
      <w:r w:rsidRPr="00691A4D">
        <w:rPr>
          <w:lang w:bidi="en-US"/>
        </w:rPr>
        <w:t>g.</w:t>
      </w:r>
      <w:r w:rsidRPr="00691A4D">
        <w:rPr>
          <w:lang w:bidi="en-US"/>
        </w:rPr>
        <w:tab/>
        <w:t xml:space="preserve">mga </w:t>
      </w:r>
      <w:r w:rsidR="00CA1825">
        <w:rPr>
          <w:lang w:bidi="en-US"/>
        </w:rPr>
        <w:t>dependent na</w:t>
      </w:r>
      <w:r w:rsidR="00CA1825" w:rsidRPr="00691A4D">
        <w:rPr>
          <w:lang w:bidi="en-US"/>
        </w:rPr>
        <w:t xml:space="preserve"> </w:t>
      </w:r>
      <w:r w:rsidRPr="00691A4D">
        <w:rPr>
          <w:lang w:bidi="en-US"/>
        </w:rPr>
        <w:t>rider.</w:t>
      </w:r>
    </w:p>
    <w:p w14:paraId="30A741C2" w14:textId="364EA606" w:rsidR="00F80EAE" w:rsidRDefault="00D1667F" w:rsidP="004D0576">
      <w:pPr>
        <w:pStyle w:val="Default"/>
        <w:ind w:left="2160" w:right="821"/>
        <w:rPr>
          <w:lang w:bidi="en-US"/>
        </w:rPr>
      </w:pPr>
      <w:r w:rsidRPr="00691A4D">
        <w:rPr>
          <w:lang w:bidi="en-US"/>
        </w:rPr>
        <w:t>h.</w:t>
      </w:r>
      <w:r w:rsidRPr="00691A4D">
        <w:rPr>
          <w:lang w:bidi="en-US"/>
        </w:rPr>
        <w:tab/>
        <w:t>iba pang mga karaniwang uri ng rider</w:t>
      </w:r>
    </w:p>
    <w:p w14:paraId="15136981" w14:textId="0243FB37" w:rsidR="00F80EAE" w:rsidRDefault="00D1667F" w:rsidP="004D0576">
      <w:pPr>
        <w:pStyle w:val="Default"/>
        <w:ind w:left="1440" w:right="821"/>
        <w:rPr>
          <w:lang w:bidi="en-US"/>
        </w:rPr>
      </w:pPr>
      <w:r w:rsidRPr="00691A4D">
        <w:rPr>
          <w:lang w:bidi="en-US"/>
        </w:rPr>
        <w:t>8.</w:t>
      </w:r>
      <w:r w:rsidRPr="00691A4D">
        <w:rPr>
          <w:lang w:bidi="en-US"/>
        </w:rPr>
        <w:tab/>
        <w:t>Mga Uri ng Pagpaplano ng Life insurance</w:t>
      </w:r>
    </w:p>
    <w:p w14:paraId="5D26D711" w14:textId="4B4E6D3F" w:rsidR="00F80EAE" w:rsidRDefault="00D1667F" w:rsidP="004D0576">
      <w:pPr>
        <w:pStyle w:val="Default"/>
        <w:ind w:left="2160" w:right="821"/>
        <w:rPr>
          <w:lang w:val="it-IT" w:bidi="en-US"/>
        </w:rPr>
      </w:pPr>
      <w:r w:rsidRPr="0054175E">
        <w:rPr>
          <w:lang w:val="it-IT" w:bidi="en-US"/>
        </w:rPr>
        <w:t>a.</w:t>
      </w:r>
      <w:r w:rsidRPr="0054175E">
        <w:rPr>
          <w:lang w:val="it-IT" w:bidi="en-US"/>
        </w:rPr>
        <w:tab/>
        <w:t>mga uri ng mga plano sa split-dollar</w:t>
      </w:r>
    </w:p>
    <w:p w14:paraId="724E04C2" w14:textId="1AC1DDCD" w:rsidR="00F80EAE" w:rsidRDefault="00D1667F" w:rsidP="004D0576">
      <w:pPr>
        <w:pStyle w:val="Default"/>
        <w:ind w:left="2160" w:right="821"/>
        <w:rPr>
          <w:lang w:val="pt-BR" w:bidi="en-US"/>
        </w:rPr>
      </w:pPr>
      <w:r w:rsidRPr="0054175E">
        <w:rPr>
          <w:lang w:val="pt-BR" w:bidi="en-US"/>
        </w:rPr>
        <w:t>b.</w:t>
      </w:r>
      <w:r w:rsidRPr="0054175E">
        <w:rPr>
          <w:lang w:val="pt-BR" w:bidi="en-US"/>
        </w:rPr>
        <w:tab/>
        <w:t>mga uri ng bumili-ibenta na usapan</w:t>
      </w:r>
    </w:p>
    <w:p w14:paraId="0D700607" w14:textId="1A66B673" w:rsidR="00F80EAE" w:rsidRDefault="00D1667F" w:rsidP="004D0576">
      <w:pPr>
        <w:pStyle w:val="Default"/>
        <w:ind w:left="2160" w:right="821"/>
        <w:rPr>
          <w:lang w:bidi="en-US"/>
        </w:rPr>
      </w:pPr>
      <w:r w:rsidRPr="00691A4D">
        <w:rPr>
          <w:lang w:bidi="en-US"/>
        </w:rPr>
        <w:t>c.</w:t>
      </w:r>
      <w:r w:rsidRPr="00691A4D">
        <w:rPr>
          <w:lang w:bidi="en-US"/>
        </w:rPr>
        <w:tab/>
      </w:r>
      <w:r w:rsidR="00CA1825">
        <w:rPr>
          <w:lang w:bidi="en-US"/>
        </w:rPr>
        <w:t>pag</w:t>
      </w:r>
      <w:r w:rsidRPr="00691A4D">
        <w:rPr>
          <w:lang w:bidi="en-US"/>
        </w:rPr>
        <w:t xml:space="preserve">gamit ng </w:t>
      </w:r>
      <w:r w:rsidR="00CA1825">
        <w:rPr>
          <w:lang w:bidi="en-US"/>
        </w:rPr>
        <w:t xml:space="preserve">mga </w:t>
      </w:r>
      <w:r w:rsidRPr="00691A4D">
        <w:rPr>
          <w:lang w:bidi="en-US"/>
        </w:rPr>
        <w:t>trust</w:t>
      </w:r>
    </w:p>
    <w:p w14:paraId="37648B2B" w14:textId="71721D5C" w:rsidR="00F80EAE" w:rsidRDefault="00D1667F" w:rsidP="004D0576">
      <w:pPr>
        <w:pStyle w:val="Default"/>
        <w:ind w:left="2880" w:right="821"/>
        <w:rPr>
          <w:lang w:bidi="en-US"/>
        </w:rPr>
      </w:pPr>
      <w:r w:rsidRPr="00691A4D">
        <w:rPr>
          <w:lang w:bidi="en-US"/>
        </w:rPr>
        <w:t>i.</w:t>
      </w:r>
      <w:r w:rsidRPr="00691A4D">
        <w:rPr>
          <w:lang w:bidi="en-US"/>
        </w:rPr>
        <w:tab/>
        <w:t>mga hindi maibabalik na trust sa life insurance</w:t>
      </w:r>
    </w:p>
    <w:p w14:paraId="38BC661B" w14:textId="41DD4C7B" w:rsidR="00F80EAE" w:rsidRDefault="00D1667F" w:rsidP="004D0576">
      <w:pPr>
        <w:pStyle w:val="Default"/>
        <w:ind w:left="2880" w:right="821"/>
        <w:rPr>
          <w:lang w:bidi="en-US"/>
        </w:rPr>
      </w:pPr>
      <w:r w:rsidRPr="00691A4D">
        <w:rPr>
          <w:lang w:bidi="en-US"/>
        </w:rPr>
        <w:t>ii.</w:t>
      </w:r>
      <w:r w:rsidRPr="00691A4D">
        <w:rPr>
          <w:lang w:bidi="en-US"/>
        </w:rPr>
        <w:tab/>
        <w:t>mga ibang uri ng trust</w:t>
      </w:r>
    </w:p>
    <w:p w14:paraId="2ADC6F18" w14:textId="0F37825C" w:rsidR="00D1667F" w:rsidRPr="00691A4D" w:rsidRDefault="00D1667F" w:rsidP="005F7B2C">
      <w:pPr>
        <w:pStyle w:val="Default"/>
        <w:ind w:left="2160" w:right="821"/>
        <w:rPr>
          <w:lang w:bidi="en-US"/>
        </w:rPr>
      </w:pPr>
      <w:r w:rsidRPr="00691A4D">
        <w:rPr>
          <w:lang w:bidi="en-US"/>
        </w:rPr>
        <w:t>d.</w:t>
      </w:r>
      <w:r w:rsidRPr="00691A4D">
        <w:rPr>
          <w:lang w:bidi="en-US"/>
        </w:rPr>
        <w:tab/>
        <w:t>iba pang uri ng pagpaplano</w:t>
      </w:r>
      <w:r w:rsidR="005F7B2C">
        <w:rPr>
          <w:lang w:bidi="en-US"/>
        </w:rPr>
        <w:br w:type="page"/>
      </w:r>
    </w:p>
    <w:p w14:paraId="659EC794" w14:textId="3672E71E" w:rsidR="00D1667F" w:rsidRPr="00E41459" w:rsidRDefault="00D1667F" w:rsidP="00B92B29">
      <w:pPr>
        <w:pStyle w:val="Default"/>
        <w:ind w:left="180" w:right="821"/>
        <w:rPr>
          <w:b/>
          <w:color w:val="auto"/>
        </w:rPr>
      </w:pPr>
      <w:r w:rsidRPr="00E41459">
        <w:rPr>
          <w:b/>
          <w:color w:val="auto"/>
          <w:lang w:bidi="en-US"/>
        </w:rPr>
        <w:lastRenderedPageBreak/>
        <w:t>III.</w:t>
      </w:r>
      <w:r w:rsidRPr="00E41459">
        <w:rPr>
          <w:b/>
          <w:color w:val="auto"/>
          <w:lang w:bidi="en-US"/>
        </w:rPr>
        <w:tab/>
        <w:t xml:space="preserve">LIFE INSURANCE </w:t>
      </w:r>
      <w:r w:rsidR="006A26E0" w:rsidRPr="00CF7924">
        <w:rPr>
          <w:lang w:bidi="en-US"/>
        </w:rPr>
        <w:t>(32 na mga katanungan (25 na porsiyento) sa eksaminasyon)</w:t>
      </w:r>
    </w:p>
    <w:p w14:paraId="175B6D22" w14:textId="07149190" w:rsidR="00D1667F" w:rsidRPr="00E41459" w:rsidRDefault="00D1667F" w:rsidP="004D0576">
      <w:pPr>
        <w:pStyle w:val="Default"/>
        <w:ind w:left="720" w:right="821"/>
        <w:rPr>
          <w:b/>
          <w:color w:val="auto"/>
        </w:rPr>
      </w:pPr>
      <w:r w:rsidRPr="00E41459">
        <w:rPr>
          <w:b/>
          <w:color w:val="auto"/>
          <w:lang w:bidi="en-US"/>
        </w:rPr>
        <w:t>E.</w:t>
      </w:r>
      <w:r w:rsidRPr="00E41459">
        <w:rPr>
          <w:b/>
          <w:color w:val="auto"/>
          <w:lang w:bidi="en-US"/>
        </w:rPr>
        <w:tab/>
        <w:t xml:space="preserve">Mga Isyu na Ibinahagi ng Life </w:t>
      </w:r>
      <w:r w:rsidR="00CA1825">
        <w:rPr>
          <w:b/>
          <w:color w:val="auto"/>
          <w:lang w:bidi="en-US"/>
        </w:rPr>
        <w:t>I</w:t>
      </w:r>
      <w:r w:rsidRPr="00E41459">
        <w:rPr>
          <w:b/>
          <w:color w:val="auto"/>
          <w:lang w:bidi="en-US"/>
        </w:rPr>
        <w:t xml:space="preserve">nsurance at mga Annuity </w:t>
      </w:r>
      <w:r w:rsidR="006A26E0" w:rsidRPr="00691A4D">
        <w:rPr>
          <w:sz w:val="23"/>
          <w:szCs w:val="23"/>
          <w:lang w:bidi="en-US"/>
        </w:rPr>
        <w:t>(4 na katanungan ng 32 katanungan sa</w:t>
      </w:r>
      <w:r w:rsidR="005F7B2C">
        <w:rPr>
          <w:sz w:val="23"/>
          <w:szCs w:val="23"/>
          <w:lang w:bidi="en-US"/>
        </w:rPr>
        <w:t xml:space="preserve"> </w:t>
      </w:r>
      <w:r w:rsidR="006A26E0" w:rsidRPr="00691A4D">
        <w:rPr>
          <w:sz w:val="23"/>
          <w:szCs w:val="23"/>
          <w:lang w:bidi="en-US"/>
        </w:rPr>
        <w:t>Life Insurance)</w:t>
      </w:r>
    </w:p>
    <w:p w14:paraId="64BF2CF9" w14:textId="5F90BE17" w:rsidR="00F80EAE" w:rsidRDefault="00D1667F" w:rsidP="004D0576">
      <w:pPr>
        <w:pStyle w:val="Default"/>
        <w:ind w:left="1440" w:right="821"/>
        <w:rPr>
          <w:lang w:bidi="en-US"/>
        </w:rPr>
      </w:pPr>
      <w:r w:rsidRPr="00691A4D">
        <w:rPr>
          <w:lang w:bidi="en-US"/>
        </w:rPr>
        <w:t>1.</w:t>
      </w:r>
      <w:r w:rsidRPr="00691A4D">
        <w:rPr>
          <w:lang w:bidi="en-US"/>
        </w:rPr>
        <w:tab/>
        <w:t>Pagkansela ng Patakaran</w:t>
      </w:r>
    </w:p>
    <w:p w14:paraId="047B713C" w14:textId="77777777" w:rsidR="00F80EAE" w:rsidRDefault="00D1667F" w:rsidP="004D0576">
      <w:pPr>
        <w:pStyle w:val="Default"/>
        <w:ind w:left="2880" w:right="821" w:hanging="720"/>
        <w:rPr>
          <w:lang w:bidi="en-US"/>
        </w:rPr>
      </w:pPr>
      <w:r w:rsidRPr="00691A4D">
        <w:rPr>
          <w:lang w:bidi="en-US"/>
        </w:rPr>
        <w:t>a.</w:t>
      </w:r>
      <w:r w:rsidRPr="00691A4D">
        <w:rPr>
          <w:lang w:bidi="en-US"/>
        </w:rPr>
        <w:tab/>
        <w:t>Magawang tukuyin ang mga karapatan ng insured na kanselahin ang isang kamakailang biniling patakaran sa life insurance (libreng tingin na panahon/karapatang bumalik na panahon), kung ang insured ay:</w:t>
      </w:r>
    </w:p>
    <w:p w14:paraId="22FB998F" w14:textId="77777777" w:rsidR="00F80EAE" w:rsidRDefault="00D1667F" w:rsidP="004D0576">
      <w:pPr>
        <w:pStyle w:val="Default"/>
        <w:ind w:left="2880" w:right="821"/>
        <w:rPr>
          <w:lang w:val="pt-BR" w:bidi="en-US"/>
        </w:rPr>
      </w:pPr>
      <w:r w:rsidRPr="0054175E">
        <w:rPr>
          <w:lang w:val="pt-BR" w:bidi="en-US"/>
        </w:rPr>
        <w:t xml:space="preserve">i. </w:t>
      </w:r>
      <w:r w:rsidRPr="0054175E">
        <w:rPr>
          <w:lang w:val="pt-BR" w:bidi="en-US"/>
        </w:rPr>
        <w:tab/>
        <w:t>edad 60 o mas matanda;</w:t>
      </w:r>
    </w:p>
    <w:p w14:paraId="66875E28" w14:textId="77777777" w:rsidR="00F80EAE" w:rsidRDefault="00D1667F" w:rsidP="004D0576">
      <w:pPr>
        <w:pStyle w:val="Default"/>
        <w:ind w:left="2880" w:right="821"/>
        <w:rPr>
          <w:lang w:val="fr-FR" w:bidi="en-US"/>
        </w:rPr>
      </w:pPr>
      <w:r w:rsidRPr="0054175E">
        <w:rPr>
          <w:lang w:val="fr-FR" w:bidi="en-US"/>
        </w:rPr>
        <w:t xml:space="preserve">ii. </w:t>
      </w:r>
      <w:r w:rsidRPr="0054175E">
        <w:rPr>
          <w:lang w:val="fr-FR" w:bidi="en-US"/>
        </w:rPr>
        <w:tab/>
        <w:t>mas mababa sa 60 taong gulang (Sections 10127.09-10127.10 ng CIC)</w:t>
      </w:r>
    </w:p>
    <w:p w14:paraId="1AF63744" w14:textId="3B20EDE5" w:rsidR="00F80EAE" w:rsidRDefault="00D1667F" w:rsidP="004D0576">
      <w:pPr>
        <w:pStyle w:val="Default"/>
        <w:ind w:left="2880" w:right="821" w:hanging="720"/>
        <w:rPr>
          <w:lang w:val="fr-FR" w:bidi="en-US"/>
        </w:rPr>
      </w:pPr>
      <w:r w:rsidRPr="0054175E">
        <w:rPr>
          <w:lang w:val="fr-FR" w:bidi="en-US"/>
        </w:rPr>
        <w:t>b.</w:t>
      </w:r>
      <w:r w:rsidRPr="0054175E">
        <w:rPr>
          <w:lang w:val="fr-FR" w:bidi="en-US"/>
        </w:rPr>
        <w:tab/>
        <w:t>Sa panahon ng libreng tingin, alamin kung ano ang mga kinakailangan sa pamumuhunan, Section 10127.10 ng CIC.</w:t>
      </w:r>
    </w:p>
    <w:p w14:paraId="50282EE1" w14:textId="63754A82" w:rsidR="00F80EAE" w:rsidRDefault="00D1667F" w:rsidP="004D0576">
      <w:pPr>
        <w:pStyle w:val="Default"/>
        <w:ind w:left="1440" w:right="821"/>
        <w:rPr>
          <w:lang w:val="fr-FR" w:bidi="en-US"/>
        </w:rPr>
      </w:pPr>
      <w:r w:rsidRPr="0054175E">
        <w:rPr>
          <w:lang w:val="fr-FR" w:bidi="en-US"/>
        </w:rPr>
        <w:t>2.</w:t>
      </w:r>
      <w:r w:rsidRPr="0054175E">
        <w:rPr>
          <w:lang w:val="fr-FR" w:bidi="en-US"/>
        </w:rPr>
        <w:tab/>
        <w:t>Pagpalit ng Patakaran</w:t>
      </w:r>
    </w:p>
    <w:p w14:paraId="537423A4" w14:textId="25B851F7" w:rsidR="00F80EAE" w:rsidRDefault="00D1667F" w:rsidP="004D0576">
      <w:pPr>
        <w:pStyle w:val="Default"/>
        <w:ind w:left="2880" w:right="821" w:hanging="720"/>
        <w:rPr>
          <w:lang w:bidi="en-US"/>
        </w:rPr>
      </w:pPr>
      <w:r w:rsidRPr="00691A4D">
        <w:rPr>
          <w:lang w:bidi="en-US"/>
        </w:rPr>
        <w:t>a.</w:t>
      </w:r>
      <w:r w:rsidRPr="00691A4D">
        <w:rPr>
          <w:lang w:bidi="en-US"/>
        </w:rPr>
        <w:tab/>
        <w:t>Magawang tukuyin ang mga kinakailangan at parusa ng article na “Replacement of Life Insurance and Annuity Policies”, Sections 10509-10509. 09 ng CIC</w:t>
      </w:r>
    </w:p>
    <w:p w14:paraId="658B3E52" w14:textId="2B2D4A6C" w:rsidR="00F80EAE" w:rsidRDefault="00D1667F" w:rsidP="004D0576">
      <w:pPr>
        <w:pStyle w:val="Default"/>
        <w:ind w:left="2160" w:right="821"/>
        <w:rPr>
          <w:lang w:bidi="en-US"/>
        </w:rPr>
      </w:pPr>
      <w:r w:rsidRPr="00691A4D">
        <w:rPr>
          <w:lang w:bidi="en-US"/>
        </w:rPr>
        <w:t>b.</w:t>
      </w:r>
      <w:r w:rsidRPr="00691A4D">
        <w:rPr>
          <w:lang w:bidi="en-US"/>
        </w:rPr>
        <w:tab/>
        <w:t>Unawain ang mga palitan ng Internal Revenue Service (IRS) 1035</w:t>
      </w:r>
    </w:p>
    <w:p w14:paraId="781C50F3" w14:textId="038CD4F9" w:rsidR="00F80EAE" w:rsidRDefault="00D1667F" w:rsidP="004D0576">
      <w:pPr>
        <w:pStyle w:val="Default"/>
        <w:ind w:left="2160" w:right="821"/>
        <w:rPr>
          <w:lang w:bidi="en-US"/>
        </w:rPr>
      </w:pPr>
      <w:r w:rsidRPr="00691A4D">
        <w:rPr>
          <w:lang w:bidi="en-US"/>
        </w:rPr>
        <w:t>c.</w:t>
      </w:r>
      <w:r w:rsidRPr="00691A4D">
        <w:rPr>
          <w:lang w:bidi="en-US"/>
        </w:rPr>
        <w:tab/>
        <w:t>Maunawaan ang mga kalamangan/kahinaan ng kapalit ng patakaran</w:t>
      </w:r>
    </w:p>
    <w:p w14:paraId="36225D8E" w14:textId="4CD30FBA" w:rsidR="00F80EAE" w:rsidRDefault="00D1667F" w:rsidP="004D0576">
      <w:pPr>
        <w:pStyle w:val="Default"/>
        <w:ind w:left="1440" w:right="821"/>
        <w:rPr>
          <w:lang w:bidi="en-US"/>
        </w:rPr>
      </w:pPr>
      <w:r w:rsidRPr="00691A4D">
        <w:rPr>
          <w:lang w:bidi="en-US"/>
        </w:rPr>
        <w:t>3.</w:t>
      </w:r>
      <w:r w:rsidRPr="00691A4D">
        <w:rPr>
          <w:lang w:bidi="en-US"/>
        </w:rPr>
        <w:tab/>
        <w:t>Pagbubuwis ng Life Insurance at Pagbubuwis ng Annuity</w:t>
      </w:r>
    </w:p>
    <w:p w14:paraId="46A91053" w14:textId="580F200C" w:rsidR="00F80EAE" w:rsidRDefault="00D1667F" w:rsidP="004D0576">
      <w:pPr>
        <w:pStyle w:val="Default"/>
        <w:ind w:left="2880" w:right="821" w:hanging="720"/>
        <w:rPr>
          <w:lang w:bidi="en-US"/>
        </w:rPr>
      </w:pPr>
      <w:r w:rsidRPr="00691A4D">
        <w:rPr>
          <w:lang w:bidi="en-US"/>
        </w:rPr>
        <w:t>a.</w:t>
      </w:r>
      <w:r w:rsidRPr="00691A4D">
        <w:rPr>
          <w:lang w:bidi="en-US"/>
        </w:rPr>
        <w:tab/>
        <w:t>Magawang tukuyin kung paano tumatanggap ang mga patakaran sa life insurance at annuity ng kanais-nais na pagtrato sa buwis tungkol sa:</w:t>
      </w:r>
    </w:p>
    <w:p w14:paraId="723E5A7E" w14:textId="574D3F27" w:rsidR="00F80EAE" w:rsidRDefault="00D1667F" w:rsidP="004D0576">
      <w:pPr>
        <w:pStyle w:val="Default"/>
        <w:ind w:left="2880" w:right="821"/>
        <w:rPr>
          <w:lang w:bidi="en-US"/>
        </w:rPr>
      </w:pPr>
      <w:r w:rsidRPr="00691A4D">
        <w:rPr>
          <w:lang w:bidi="en-US"/>
        </w:rPr>
        <w:t>i.</w:t>
      </w:r>
      <w:r w:rsidRPr="00691A4D">
        <w:rPr>
          <w:lang w:bidi="en-US"/>
        </w:rPr>
        <w:tab/>
        <w:t>mga pagbabayad ng premium;</w:t>
      </w:r>
    </w:p>
    <w:p w14:paraId="0EDF1A3F" w14:textId="497CB05B" w:rsidR="00F80EAE" w:rsidRDefault="00D1667F" w:rsidP="004D0576">
      <w:pPr>
        <w:pStyle w:val="Default"/>
        <w:ind w:left="2880" w:right="821"/>
        <w:rPr>
          <w:lang w:bidi="en-US"/>
        </w:rPr>
      </w:pPr>
      <w:r w:rsidRPr="00691A4D">
        <w:rPr>
          <w:lang w:bidi="en-US"/>
        </w:rPr>
        <w:t>ii.</w:t>
      </w:r>
      <w:r w:rsidRPr="00691A4D">
        <w:rPr>
          <w:lang w:bidi="en-US"/>
        </w:rPr>
        <w:tab/>
      </w:r>
      <w:r w:rsidR="00CA1825">
        <w:rPr>
          <w:lang w:bidi="en-US"/>
        </w:rPr>
        <w:t>pagtitipon</w:t>
      </w:r>
      <w:r w:rsidR="00CA1825" w:rsidRPr="00691A4D">
        <w:rPr>
          <w:lang w:bidi="en-US"/>
        </w:rPr>
        <w:t xml:space="preserve"> </w:t>
      </w:r>
      <w:r w:rsidRPr="00691A4D">
        <w:rPr>
          <w:lang w:bidi="en-US"/>
        </w:rPr>
        <w:t>ng halaga ng pera o mga dibidendo;</w:t>
      </w:r>
    </w:p>
    <w:p w14:paraId="086A7677" w14:textId="4F867032" w:rsidR="00F80EAE" w:rsidRDefault="00D1667F" w:rsidP="004D0576">
      <w:pPr>
        <w:pStyle w:val="Default"/>
        <w:ind w:left="2880" w:right="821"/>
        <w:rPr>
          <w:lang w:bidi="en-US"/>
        </w:rPr>
      </w:pPr>
      <w:r w:rsidRPr="00691A4D">
        <w:rPr>
          <w:lang w:bidi="en-US"/>
        </w:rPr>
        <w:t>iii.</w:t>
      </w:r>
      <w:r w:rsidRPr="00691A4D">
        <w:rPr>
          <w:lang w:bidi="en-US"/>
        </w:rPr>
        <w:tab/>
        <w:t>pag-aalis ng buwis</w:t>
      </w:r>
    </w:p>
    <w:p w14:paraId="3BC523B2" w14:textId="738AFF89" w:rsidR="00F80EAE" w:rsidRDefault="00D1667F" w:rsidP="004D0576">
      <w:pPr>
        <w:pStyle w:val="Default"/>
        <w:ind w:left="2880" w:right="821"/>
        <w:rPr>
          <w:lang w:val="it-IT" w:bidi="en-US"/>
        </w:rPr>
      </w:pPr>
      <w:r w:rsidRPr="0054175E">
        <w:rPr>
          <w:lang w:val="it-IT" w:bidi="en-US"/>
        </w:rPr>
        <w:t>iv.</w:t>
      </w:r>
      <w:r w:rsidRPr="0054175E">
        <w:rPr>
          <w:lang w:val="it-IT" w:bidi="en-US"/>
        </w:rPr>
        <w:tab/>
        <w:t>mga konsiderasyon sa buwis sa ari-arian at testamento</w:t>
      </w:r>
    </w:p>
    <w:p w14:paraId="69532E50" w14:textId="367A0EA6" w:rsidR="00F80EAE" w:rsidRDefault="00D1667F" w:rsidP="004D0576">
      <w:pPr>
        <w:pStyle w:val="Default"/>
        <w:ind w:left="2880" w:right="821"/>
        <w:rPr>
          <w:lang w:bidi="en-US"/>
        </w:rPr>
      </w:pPr>
      <w:r w:rsidRPr="00691A4D">
        <w:rPr>
          <w:lang w:bidi="en-US"/>
        </w:rPr>
        <w:t>v.</w:t>
      </w:r>
      <w:r w:rsidRPr="00691A4D">
        <w:rPr>
          <w:lang w:bidi="en-US"/>
        </w:rPr>
        <w:tab/>
        <w:t>nalikom sa death benefit;</w:t>
      </w:r>
    </w:p>
    <w:p w14:paraId="136EA6DD" w14:textId="0390D518" w:rsidR="00F80EAE" w:rsidRDefault="00D1667F" w:rsidP="004D0576">
      <w:pPr>
        <w:pStyle w:val="Default"/>
        <w:ind w:left="2880" w:right="821"/>
        <w:rPr>
          <w:lang w:bidi="en-US"/>
        </w:rPr>
      </w:pPr>
      <w:r w:rsidRPr="00691A4D">
        <w:rPr>
          <w:lang w:bidi="en-US"/>
        </w:rPr>
        <w:t>vi.</w:t>
      </w:r>
      <w:r w:rsidRPr="00691A4D">
        <w:rPr>
          <w:lang w:bidi="en-US"/>
        </w:rPr>
        <w:tab/>
        <w:t>pagsuko at nasa hustong gulang na mga halaga ng patakaran</w:t>
      </w:r>
    </w:p>
    <w:p w14:paraId="17066DB3" w14:textId="664BA493" w:rsidR="00F80EAE" w:rsidRDefault="00D1667F" w:rsidP="004D0576">
      <w:pPr>
        <w:pStyle w:val="Default"/>
        <w:ind w:left="2880" w:right="821"/>
        <w:rPr>
          <w:lang w:val="it-IT" w:bidi="en-US"/>
        </w:rPr>
      </w:pPr>
      <w:r w:rsidRPr="0054175E">
        <w:rPr>
          <w:lang w:val="it-IT" w:bidi="en-US"/>
        </w:rPr>
        <w:t>vii.</w:t>
      </w:r>
      <w:r w:rsidRPr="0054175E">
        <w:rPr>
          <w:lang w:val="it-IT" w:bidi="en-US"/>
        </w:rPr>
        <w:tab/>
        <w:t>istraktura ng annuity</w:t>
      </w:r>
    </w:p>
    <w:p w14:paraId="7F204449" w14:textId="77777777" w:rsidR="00F80EAE" w:rsidRDefault="00D1667F" w:rsidP="004D0576">
      <w:pPr>
        <w:pStyle w:val="Default"/>
        <w:ind w:left="3600" w:right="821"/>
        <w:rPr>
          <w:lang w:val="it-IT" w:bidi="en-US"/>
        </w:rPr>
      </w:pPr>
      <w:r w:rsidRPr="0054175E">
        <w:rPr>
          <w:lang w:val="it-IT" w:bidi="en-US"/>
        </w:rPr>
        <w:t xml:space="preserve">1) </w:t>
      </w:r>
      <w:r w:rsidRPr="0054175E">
        <w:rPr>
          <w:lang w:val="it-IT" w:bidi="en-US"/>
        </w:rPr>
        <w:tab/>
        <w:t>ipinagpaliban kumpara sa agaran</w:t>
      </w:r>
    </w:p>
    <w:p w14:paraId="44B31A14" w14:textId="2EC9E1B5" w:rsidR="00D1667F" w:rsidRPr="0054175E" w:rsidRDefault="00D1667F" w:rsidP="005F7B2C">
      <w:pPr>
        <w:pStyle w:val="Default"/>
        <w:spacing w:after="240"/>
        <w:ind w:left="2160" w:right="821"/>
        <w:rPr>
          <w:lang w:val="it-IT" w:bidi="en-US"/>
        </w:rPr>
      </w:pPr>
      <w:r w:rsidRPr="0054175E">
        <w:rPr>
          <w:lang w:val="it-IT" w:bidi="en-US"/>
        </w:rPr>
        <w:t>b.</w:t>
      </w:r>
      <w:r w:rsidRPr="0054175E">
        <w:rPr>
          <w:lang w:val="it-IT" w:bidi="en-US"/>
        </w:rPr>
        <w:tab/>
        <w:t>Annuity ng pagsasauli ng hulugan</w:t>
      </w:r>
    </w:p>
    <w:p w14:paraId="25FC3E38" w14:textId="0BD0D2D4" w:rsidR="00D1667F" w:rsidRPr="0054175E" w:rsidRDefault="00D1667F" w:rsidP="00B92B29">
      <w:pPr>
        <w:pStyle w:val="Default"/>
        <w:ind w:left="180" w:right="821"/>
        <w:rPr>
          <w:b/>
          <w:lang w:val="it-IT"/>
        </w:rPr>
      </w:pPr>
      <w:r w:rsidRPr="0054175E">
        <w:rPr>
          <w:b/>
          <w:lang w:val="it-IT" w:bidi="en-US"/>
        </w:rPr>
        <w:t>IV.</w:t>
      </w:r>
      <w:r w:rsidRPr="0054175E">
        <w:rPr>
          <w:b/>
          <w:lang w:val="it-IT" w:bidi="en-US"/>
        </w:rPr>
        <w:tab/>
        <w:t>MGA ANNUITY</w:t>
      </w:r>
      <w:r w:rsidRPr="0054175E">
        <w:rPr>
          <w:lang w:val="it-IT" w:bidi="en-US"/>
        </w:rPr>
        <w:t xml:space="preserve"> (12 katanungan (10 porsiyento) sa eksaminasyon)</w:t>
      </w:r>
    </w:p>
    <w:p w14:paraId="58EBB2B9" w14:textId="6534C9D5" w:rsidR="00D1667F" w:rsidRPr="0054175E" w:rsidRDefault="00D1667F" w:rsidP="004D0576">
      <w:pPr>
        <w:pStyle w:val="Default"/>
        <w:ind w:left="720" w:right="821"/>
        <w:rPr>
          <w:b/>
          <w:lang w:val="it-IT"/>
        </w:rPr>
      </w:pPr>
      <w:r w:rsidRPr="0054175E">
        <w:rPr>
          <w:b/>
          <w:lang w:val="it-IT" w:bidi="en-US"/>
        </w:rPr>
        <w:t>A.</w:t>
      </w:r>
      <w:r w:rsidRPr="0054175E">
        <w:rPr>
          <w:b/>
          <w:lang w:val="it-IT" w:bidi="en-US"/>
        </w:rPr>
        <w:tab/>
        <w:t>Ang Pangunahing Gamit ng mga Annuity</w:t>
      </w:r>
      <w:r w:rsidRPr="0054175E">
        <w:rPr>
          <w:sz w:val="23"/>
          <w:szCs w:val="23"/>
          <w:lang w:val="it-IT" w:bidi="en-US"/>
        </w:rPr>
        <w:t xml:space="preserve"> (1 katanungan ng 12 katanungan sa Annuity)</w:t>
      </w:r>
    </w:p>
    <w:p w14:paraId="1A01026C" w14:textId="33C6A733" w:rsidR="00A2087F" w:rsidRPr="005F7B2C" w:rsidRDefault="00D1667F" w:rsidP="005F7B2C">
      <w:pPr>
        <w:pStyle w:val="Default"/>
        <w:ind w:left="2160" w:right="821" w:hanging="720"/>
        <w:rPr>
          <w:lang w:val="it-IT" w:bidi="en-US"/>
        </w:rPr>
      </w:pPr>
      <w:r w:rsidRPr="0054175E">
        <w:rPr>
          <w:lang w:val="it-IT" w:bidi="en-US"/>
        </w:rPr>
        <w:t>1.</w:t>
      </w:r>
      <w:r w:rsidRPr="0054175E">
        <w:rPr>
          <w:lang w:val="it-IT" w:bidi="en-US"/>
        </w:rPr>
        <w:tab/>
        <w:t xml:space="preserve">tinukoy ang annuity – ang </w:t>
      </w:r>
      <w:r w:rsidR="00CA1825">
        <w:rPr>
          <w:lang w:val="it-IT" w:bidi="en-US"/>
        </w:rPr>
        <w:t>pagtutuos</w:t>
      </w:r>
      <w:r w:rsidR="00CA1825" w:rsidRPr="0054175E">
        <w:rPr>
          <w:lang w:val="it-IT" w:bidi="en-US"/>
        </w:rPr>
        <w:t xml:space="preserve"> </w:t>
      </w:r>
      <w:r w:rsidRPr="0054175E">
        <w:rPr>
          <w:lang w:val="it-IT" w:bidi="en-US"/>
        </w:rPr>
        <w:t xml:space="preserve">ng isang prinsipal na kabuuan na ibabahagi sa isang pana-panahong batayan sa pagbabayad upang magsimula sa isang </w:t>
      </w:r>
      <w:r w:rsidR="00CA1825">
        <w:rPr>
          <w:lang w:val="it-IT" w:bidi="en-US"/>
        </w:rPr>
        <w:t>tinukoy</w:t>
      </w:r>
      <w:r w:rsidRPr="0054175E">
        <w:rPr>
          <w:lang w:val="it-IT" w:bidi="en-US"/>
        </w:rPr>
        <w:t xml:space="preserve"> na oras at magpatuloy sa isang tinukoy na tagal ng panahon o para sa tagal ng isang itinalagang buhay o mga buhay</w:t>
      </w:r>
      <w:r w:rsidR="005F7B2C">
        <w:rPr>
          <w:lang w:val="it-IT" w:bidi="en-US"/>
        </w:rPr>
        <w:br w:type="page"/>
      </w:r>
    </w:p>
    <w:p w14:paraId="2A54C946" w14:textId="01382BF0" w:rsidR="00E41459" w:rsidRPr="0054175E" w:rsidRDefault="00E41459" w:rsidP="00E41459">
      <w:pPr>
        <w:pStyle w:val="Default"/>
        <w:ind w:left="180" w:right="821"/>
        <w:rPr>
          <w:b/>
          <w:lang w:val="it-IT"/>
        </w:rPr>
      </w:pPr>
      <w:r w:rsidRPr="0054175E">
        <w:rPr>
          <w:b/>
          <w:lang w:val="it-IT" w:bidi="en-US"/>
        </w:rPr>
        <w:lastRenderedPageBreak/>
        <w:t>IV.</w:t>
      </w:r>
      <w:r w:rsidRPr="0054175E">
        <w:rPr>
          <w:b/>
          <w:lang w:val="it-IT" w:bidi="en-US"/>
        </w:rPr>
        <w:tab/>
        <w:t>MGA ANNUITY</w:t>
      </w:r>
      <w:r w:rsidRPr="0054175E">
        <w:rPr>
          <w:lang w:val="it-IT" w:bidi="en-US"/>
        </w:rPr>
        <w:t xml:space="preserve"> (12 katanungan (10 porsiyento) sa eksaminasyon)</w:t>
      </w:r>
    </w:p>
    <w:p w14:paraId="11BA5D19" w14:textId="670931AE" w:rsidR="00D1667F" w:rsidRPr="0054175E" w:rsidRDefault="00D1667F" w:rsidP="004D0576">
      <w:pPr>
        <w:pStyle w:val="Default"/>
        <w:ind w:left="1440" w:right="821" w:hanging="720"/>
        <w:rPr>
          <w:b/>
          <w:lang w:val="it-IT"/>
        </w:rPr>
      </w:pPr>
      <w:r w:rsidRPr="0054175E">
        <w:rPr>
          <w:b/>
          <w:lang w:val="it-IT" w:bidi="en-US"/>
        </w:rPr>
        <w:t>B.</w:t>
      </w:r>
      <w:r w:rsidRPr="0054175E">
        <w:rPr>
          <w:b/>
          <w:lang w:val="it-IT" w:bidi="en-US"/>
        </w:rPr>
        <w:tab/>
        <w:t xml:space="preserve">Mga Uri ng Annutity: </w:t>
      </w:r>
      <w:r w:rsidRPr="0054175E">
        <w:rPr>
          <w:sz w:val="23"/>
          <w:szCs w:val="23"/>
          <w:lang w:val="it-IT" w:bidi="en-US"/>
        </w:rPr>
        <w:t>(2 katanungan ng 12 katanungan sa Annuity)</w:t>
      </w:r>
    </w:p>
    <w:p w14:paraId="05427907" w14:textId="66C3DE77" w:rsidR="00F80EAE" w:rsidRDefault="00D1667F" w:rsidP="004D0576">
      <w:pPr>
        <w:pStyle w:val="Default"/>
        <w:ind w:left="2160" w:right="821" w:hanging="720"/>
        <w:rPr>
          <w:lang w:val="it-IT" w:bidi="en-US"/>
        </w:rPr>
      </w:pPr>
      <w:r w:rsidRPr="0054175E">
        <w:rPr>
          <w:lang w:val="it-IT" w:bidi="en-US"/>
        </w:rPr>
        <w:t>1.</w:t>
      </w:r>
      <w:r w:rsidRPr="0054175E">
        <w:rPr>
          <w:lang w:val="it-IT" w:bidi="en-US"/>
        </w:rPr>
        <w:tab/>
        <w:t>uri ng annuity ayon sa kung kailan binabayaran ang mga benepisyo</w:t>
      </w:r>
    </w:p>
    <w:p w14:paraId="6D9580F3" w14:textId="033A578C" w:rsidR="00F80EAE" w:rsidRDefault="00D1667F" w:rsidP="004D0576">
      <w:pPr>
        <w:pStyle w:val="Default"/>
        <w:ind w:left="2160" w:right="821" w:hanging="720"/>
        <w:rPr>
          <w:lang w:val="it-IT" w:bidi="en-US"/>
        </w:rPr>
      </w:pPr>
      <w:r w:rsidRPr="0054175E">
        <w:rPr>
          <w:lang w:val="it-IT" w:bidi="en-US"/>
        </w:rPr>
        <w:t>2.</w:t>
      </w:r>
      <w:r w:rsidRPr="0054175E">
        <w:rPr>
          <w:lang w:val="it-IT" w:bidi="en-US"/>
        </w:rPr>
        <w:tab/>
        <w:t>uri ng annuity ayon sa kung paano at kailan binayaran ang mga premium</w:t>
      </w:r>
    </w:p>
    <w:p w14:paraId="38E76281" w14:textId="77777777" w:rsidR="00F80EAE" w:rsidRDefault="0098267A" w:rsidP="004D0576">
      <w:pPr>
        <w:pStyle w:val="Default"/>
        <w:ind w:left="2160" w:right="821" w:hanging="720"/>
        <w:rPr>
          <w:lang w:val="it-IT" w:bidi="en-US"/>
        </w:rPr>
      </w:pPr>
      <w:r w:rsidRPr="0054175E">
        <w:rPr>
          <w:lang w:val="it-IT" w:bidi="en-US"/>
        </w:rPr>
        <w:t>3.</w:t>
      </w:r>
      <w:r w:rsidRPr="0054175E">
        <w:rPr>
          <w:lang w:val="it-IT" w:bidi="en-US"/>
        </w:rPr>
        <w:tab/>
        <w:t>uri ng annuity ayon sa mga pagpipilian sa pamumuhunan na inaalok</w:t>
      </w:r>
    </w:p>
    <w:p w14:paraId="7AF0ECDA" w14:textId="78F14866" w:rsidR="00A2087F" w:rsidRPr="005F7B2C" w:rsidRDefault="00D1667F" w:rsidP="005F7B2C">
      <w:pPr>
        <w:pStyle w:val="Default"/>
        <w:spacing w:after="240"/>
        <w:ind w:left="2160" w:right="821" w:hanging="720"/>
        <w:rPr>
          <w:lang w:val="it-IT" w:bidi="en-US"/>
        </w:rPr>
      </w:pPr>
      <w:r w:rsidRPr="0054175E">
        <w:rPr>
          <w:lang w:val="it-IT" w:bidi="en-US"/>
        </w:rPr>
        <w:t>4.</w:t>
      </w:r>
      <w:r w:rsidRPr="0054175E">
        <w:rPr>
          <w:lang w:val="it-IT" w:bidi="en-US"/>
        </w:rPr>
        <w:tab/>
        <w:t>pagkawanggawang pamamahagi ng annuity</w:t>
      </w:r>
    </w:p>
    <w:p w14:paraId="07BB5CB0" w14:textId="42B1F814" w:rsidR="00E41459" w:rsidRPr="0054175E" w:rsidRDefault="00E41459" w:rsidP="00E41459">
      <w:pPr>
        <w:pStyle w:val="Default"/>
        <w:ind w:left="180" w:right="821"/>
        <w:rPr>
          <w:b/>
          <w:lang w:val="it-IT"/>
        </w:rPr>
      </w:pPr>
      <w:r w:rsidRPr="0054175E">
        <w:rPr>
          <w:b/>
          <w:lang w:val="it-IT" w:bidi="en-US"/>
        </w:rPr>
        <w:t>IV.</w:t>
      </w:r>
      <w:r w:rsidR="003635F3">
        <w:rPr>
          <w:b/>
          <w:lang w:val="it-IT" w:bidi="en-US"/>
        </w:rPr>
        <w:tab/>
      </w:r>
      <w:r w:rsidRPr="0054175E">
        <w:rPr>
          <w:b/>
          <w:lang w:val="it-IT" w:bidi="en-US"/>
        </w:rPr>
        <w:t>MGA ANNUITY</w:t>
      </w:r>
      <w:r w:rsidRPr="0054175E">
        <w:rPr>
          <w:lang w:val="it-IT" w:bidi="en-US"/>
        </w:rPr>
        <w:t xml:space="preserve"> (12 katanungan (10 porsiyento) sa eksaminasyon)</w:t>
      </w:r>
    </w:p>
    <w:p w14:paraId="39DF83C3" w14:textId="32CE6E33" w:rsidR="00D1667F" w:rsidRPr="0054175E" w:rsidRDefault="00D1667F" w:rsidP="004D0576">
      <w:pPr>
        <w:pStyle w:val="Default"/>
        <w:ind w:left="1440" w:right="821" w:hanging="720"/>
        <w:rPr>
          <w:lang w:val="it-IT"/>
        </w:rPr>
      </w:pPr>
      <w:r w:rsidRPr="0054175E">
        <w:rPr>
          <w:b/>
          <w:lang w:val="it-IT" w:bidi="en-US"/>
        </w:rPr>
        <w:t>C.</w:t>
      </w:r>
      <w:r w:rsidRPr="0054175E">
        <w:rPr>
          <w:b/>
          <w:lang w:val="it-IT" w:bidi="en-US"/>
        </w:rPr>
        <w:tab/>
        <w:t>Tukuyin ang mga Partido sa isang Annuity:</w:t>
      </w:r>
      <w:r w:rsidRPr="0054175E">
        <w:rPr>
          <w:lang w:val="it-IT" w:bidi="en-US"/>
        </w:rPr>
        <w:t xml:space="preserve"> </w:t>
      </w:r>
      <w:r w:rsidR="00A2087F" w:rsidRPr="0054175E">
        <w:rPr>
          <w:sz w:val="23"/>
          <w:szCs w:val="23"/>
          <w:lang w:val="it-IT" w:bidi="en-US"/>
        </w:rPr>
        <w:t>(1 katanungan ng 12 katanungan sa Annuity)</w:t>
      </w:r>
    </w:p>
    <w:p w14:paraId="5A9B9F9B" w14:textId="34666AA0" w:rsidR="00F80EAE" w:rsidRDefault="00D1667F" w:rsidP="004D0576">
      <w:pPr>
        <w:pStyle w:val="Default"/>
        <w:ind w:left="2160" w:right="821" w:hanging="720"/>
        <w:rPr>
          <w:lang w:bidi="en-US"/>
        </w:rPr>
      </w:pPr>
      <w:r w:rsidRPr="00691A4D">
        <w:rPr>
          <w:lang w:bidi="en-US"/>
        </w:rPr>
        <w:t>1.</w:t>
      </w:r>
      <w:r w:rsidRPr="00691A4D">
        <w:rPr>
          <w:lang w:bidi="en-US"/>
        </w:rPr>
        <w:tab/>
        <w:t>malaman ang mga karapatan at obligasyon ng may-ari ng annuity</w:t>
      </w:r>
    </w:p>
    <w:p w14:paraId="5C9EDE1E" w14:textId="58155CA2" w:rsidR="00F80EAE" w:rsidRDefault="00D1667F" w:rsidP="004D0576">
      <w:pPr>
        <w:pStyle w:val="Default"/>
        <w:ind w:left="2160" w:right="821" w:hanging="720"/>
        <w:rPr>
          <w:lang w:bidi="en-US"/>
        </w:rPr>
      </w:pPr>
      <w:r w:rsidRPr="00691A4D">
        <w:rPr>
          <w:lang w:bidi="en-US"/>
        </w:rPr>
        <w:t>2.</w:t>
      </w:r>
      <w:r w:rsidRPr="00691A4D">
        <w:rPr>
          <w:lang w:bidi="en-US"/>
        </w:rPr>
        <w:tab/>
        <w:t>malaman ang mga karapatan at obligasyon ng annuitant</w:t>
      </w:r>
    </w:p>
    <w:p w14:paraId="281A0AFB" w14:textId="468F8AE4" w:rsidR="00F80EAE" w:rsidRDefault="00D1667F" w:rsidP="004D0576">
      <w:pPr>
        <w:pStyle w:val="Default"/>
        <w:ind w:left="2160" w:right="821" w:hanging="720"/>
        <w:rPr>
          <w:lang w:bidi="en-US"/>
        </w:rPr>
      </w:pPr>
      <w:r w:rsidRPr="00691A4D">
        <w:rPr>
          <w:lang w:bidi="en-US"/>
        </w:rPr>
        <w:t>3.</w:t>
      </w:r>
      <w:r w:rsidRPr="00691A4D">
        <w:rPr>
          <w:lang w:bidi="en-US"/>
        </w:rPr>
        <w:tab/>
        <w:t>malaman ang mga karapatan at obligasyon ng kompanya ng insurance, (Section 10127.10, 10127.11, 10127.12, 10127.13, at 10509.6 ng CIC)</w:t>
      </w:r>
    </w:p>
    <w:p w14:paraId="7E0DEAB5" w14:textId="4DDDC378" w:rsidR="00A2087F" w:rsidRPr="005F7B2C" w:rsidRDefault="00D1667F" w:rsidP="005F7B2C">
      <w:pPr>
        <w:pStyle w:val="Default"/>
        <w:spacing w:after="240"/>
        <w:ind w:left="2160" w:right="821" w:hanging="720"/>
        <w:rPr>
          <w:lang w:bidi="en-US"/>
        </w:rPr>
      </w:pPr>
      <w:r w:rsidRPr="00691A4D">
        <w:rPr>
          <w:lang w:bidi="en-US"/>
        </w:rPr>
        <w:t>4.</w:t>
      </w:r>
      <w:r w:rsidRPr="00691A4D">
        <w:rPr>
          <w:lang w:bidi="en-US"/>
        </w:rPr>
        <w:tab/>
        <w:t>malaman ang mga karapatan at mga available na opsyon sa mga benepisyaryo</w:t>
      </w:r>
    </w:p>
    <w:p w14:paraId="76F2228D" w14:textId="16899716" w:rsidR="00E41459" w:rsidRPr="00E41459" w:rsidRDefault="00E41459" w:rsidP="00E41459">
      <w:pPr>
        <w:pStyle w:val="Default"/>
        <w:ind w:left="180" w:right="821"/>
        <w:rPr>
          <w:b/>
        </w:rPr>
      </w:pPr>
      <w:r w:rsidRPr="00E41459">
        <w:rPr>
          <w:b/>
          <w:lang w:bidi="en-US"/>
        </w:rPr>
        <w:t>IV.</w:t>
      </w:r>
      <w:r w:rsidRPr="00E41459">
        <w:rPr>
          <w:b/>
          <w:lang w:bidi="en-US"/>
        </w:rPr>
        <w:tab/>
        <w:t>MGA ANNUITY</w:t>
      </w:r>
      <w:r w:rsidRPr="00E41459">
        <w:rPr>
          <w:lang w:bidi="en-US"/>
        </w:rPr>
        <w:t xml:space="preserve"> (12 katanungan (10 porsiyento) sa eksaminasyon)</w:t>
      </w:r>
    </w:p>
    <w:p w14:paraId="422484B7" w14:textId="64AD3158" w:rsidR="00D1667F" w:rsidRPr="00E41459" w:rsidRDefault="00D1667F" w:rsidP="004D0576">
      <w:pPr>
        <w:pStyle w:val="Default"/>
        <w:ind w:left="1440" w:right="821" w:hanging="720"/>
        <w:rPr>
          <w:b/>
        </w:rPr>
      </w:pPr>
      <w:r w:rsidRPr="00E41459">
        <w:rPr>
          <w:b/>
          <w:lang w:bidi="en-US"/>
        </w:rPr>
        <w:t>D.</w:t>
      </w:r>
      <w:r w:rsidRPr="00E41459">
        <w:rPr>
          <w:b/>
          <w:lang w:bidi="en-US"/>
        </w:rPr>
        <w:tab/>
      </w:r>
      <w:r w:rsidR="00497978" w:rsidRPr="004008DA">
        <w:rPr>
          <w:rFonts w:eastAsia="Arial"/>
          <w:b/>
          <w:sz w:val="23"/>
          <w:szCs w:val="23"/>
          <w:lang w:val="it-IT" w:bidi="en-US"/>
        </w:rPr>
        <w:t>Paano Nakakaapekto ang mga Probisyon ng Nakapirmi, Pabago-bago at Naka-index na Annuity na Kontrata sa mga Consumer</w:t>
      </w:r>
      <w:r w:rsidRPr="00E41459">
        <w:rPr>
          <w:b/>
          <w:lang w:bidi="en-US"/>
        </w:rPr>
        <w:t xml:space="preserve">: </w:t>
      </w:r>
      <w:r w:rsidRPr="00E41459">
        <w:rPr>
          <w:sz w:val="23"/>
          <w:szCs w:val="23"/>
          <w:lang w:bidi="en-US"/>
        </w:rPr>
        <w:t>(1 katanungan ng 12 katanungan sa Annuity)</w:t>
      </w:r>
    </w:p>
    <w:p w14:paraId="02F04773" w14:textId="634AEB1D" w:rsidR="00F80EAE" w:rsidRDefault="00D1667F" w:rsidP="004D0576">
      <w:pPr>
        <w:pStyle w:val="Default"/>
        <w:ind w:left="2160" w:right="821" w:hanging="720"/>
        <w:rPr>
          <w:lang w:bidi="en-US"/>
        </w:rPr>
      </w:pPr>
      <w:r w:rsidRPr="00691A4D">
        <w:rPr>
          <w:lang w:bidi="en-US"/>
        </w:rPr>
        <w:t>1.</w:t>
      </w:r>
      <w:r w:rsidRPr="00691A4D">
        <w:rPr>
          <w:lang w:bidi="en-US"/>
        </w:rPr>
        <w:tab/>
        <w:t>malaman ang mga probisyon ng kontratang tipikal na karaniwan sa mga annuity</w:t>
      </w:r>
    </w:p>
    <w:p w14:paraId="122A054D" w14:textId="182920C6" w:rsidR="00F80EAE" w:rsidRDefault="00D1667F" w:rsidP="004D0576">
      <w:pPr>
        <w:pStyle w:val="Default"/>
        <w:ind w:left="2160" w:right="821" w:hanging="720"/>
        <w:rPr>
          <w:lang w:bidi="en-US"/>
        </w:rPr>
      </w:pPr>
      <w:r w:rsidRPr="00691A4D">
        <w:rPr>
          <w:lang w:bidi="en-US"/>
        </w:rPr>
        <w:t>2.</w:t>
      </w:r>
      <w:r w:rsidRPr="00691A4D">
        <w:rPr>
          <w:lang w:bidi="en-US"/>
        </w:rPr>
        <w:tab/>
        <w:t xml:space="preserve">malaman ang mga </w:t>
      </w:r>
      <w:r w:rsidR="00CA1825">
        <w:rPr>
          <w:lang w:bidi="en-US"/>
        </w:rPr>
        <w:t>pamamahagi</w:t>
      </w:r>
      <w:r w:rsidR="00CA1825" w:rsidRPr="00691A4D">
        <w:rPr>
          <w:lang w:bidi="en-US"/>
        </w:rPr>
        <w:t xml:space="preserve"> </w:t>
      </w:r>
      <w:r w:rsidRPr="00691A4D">
        <w:rPr>
          <w:lang w:bidi="en-US"/>
        </w:rPr>
        <w:t>ng kita</w:t>
      </w:r>
    </w:p>
    <w:p w14:paraId="0F3068E2" w14:textId="7CDB0C97" w:rsidR="00F80EAE" w:rsidRDefault="00D1667F" w:rsidP="004D0576">
      <w:pPr>
        <w:pStyle w:val="Default"/>
        <w:ind w:left="2160" w:right="821" w:hanging="720"/>
        <w:rPr>
          <w:lang w:val="de-DE" w:bidi="en-US"/>
        </w:rPr>
      </w:pPr>
      <w:r w:rsidRPr="0054175E">
        <w:rPr>
          <w:lang w:val="de-DE" w:bidi="en-US"/>
        </w:rPr>
        <w:t>3.</w:t>
      </w:r>
      <w:r w:rsidRPr="0054175E">
        <w:rPr>
          <w:lang w:val="de-DE" w:bidi="en-US"/>
        </w:rPr>
        <w:tab/>
        <w:t>malaman ang mga nakapirming annuity</w:t>
      </w:r>
    </w:p>
    <w:p w14:paraId="293D3355" w14:textId="7A7EF3B0" w:rsidR="00F80EAE" w:rsidRDefault="00D1667F" w:rsidP="004D0576">
      <w:pPr>
        <w:pStyle w:val="Default"/>
        <w:ind w:left="2160" w:right="821" w:hanging="720"/>
        <w:rPr>
          <w:lang w:val="de-DE" w:bidi="en-US"/>
        </w:rPr>
      </w:pPr>
      <w:r w:rsidRPr="0054175E">
        <w:rPr>
          <w:lang w:val="de-DE" w:bidi="en-US"/>
        </w:rPr>
        <w:t>4.</w:t>
      </w:r>
      <w:r w:rsidRPr="0054175E">
        <w:rPr>
          <w:lang w:val="de-DE" w:bidi="en-US"/>
        </w:rPr>
        <w:tab/>
        <w:t>malaman ang mga pabag</w:t>
      </w:r>
      <w:r w:rsidR="00CA1825">
        <w:rPr>
          <w:lang w:val="de-DE" w:bidi="en-US"/>
        </w:rPr>
        <w:t>o</w:t>
      </w:r>
      <w:r w:rsidRPr="0054175E">
        <w:rPr>
          <w:lang w:val="de-DE" w:bidi="en-US"/>
        </w:rPr>
        <w:t>-bagong annuity</w:t>
      </w:r>
    </w:p>
    <w:p w14:paraId="597ACF66" w14:textId="7357AA6F" w:rsidR="00F80EAE" w:rsidRDefault="00D1667F" w:rsidP="004D0576">
      <w:pPr>
        <w:pStyle w:val="Default"/>
        <w:ind w:left="2160" w:right="821" w:hanging="720"/>
        <w:rPr>
          <w:lang w:val="it-IT" w:bidi="en-US"/>
        </w:rPr>
      </w:pPr>
      <w:r w:rsidRPr="0054175E">
        <w:rPr>
          <w:lang w:val="it-IT" w:bidi="en-US"/>
        </w:rPr>
        <w:t>5.</w:t>
      </w:r>
      <w:r w:rsidRPr="0054175E">
        <w:rPr>
          <w:lang w:val="it-IT" w:bidi="en-US"/>
        </w:rPr>
        <w:tab/>
        <w:t>malaman ang mga naka-index na annuity</w:t>
      </w:r>
    </w:p>
    <w:p w14:paraId="0B3172F8" w14:textId="78056F45" w:rsidR="00A2087F" w:rsidRPr="005F7B2C" w:rsidRDefault="00D1667F" w:rsidP="005F7B2C">
      <w:pPr>
        <w:pStyle w:val="Default"/>
        <w:spacing w:after="240"/>
        <w:ind w:left="2160" w:right="821" w:hanging="720"/>
        <w:rPr>
          <w:lang w:val="it-IT" w:bidi="en-US"/>
        </w:rPr>
      </w:pPr>
      <w:r w:rsidRPr="0054175E">
        <w:rPr>
          <w:lang w:val="it-IT" w:bidi="en-US"/>
        </w:rPr>
        <w:t>6.</w:t>
      </w:r>
      <w:r w:rsidRPr="0054175E">
        <w:rPr>
          <w:lang w:val="it-IT" w:bidi="en-US"/>
        </w:rPr>
        <w:tab/>
        <w:t>malaman ang mga available na rider</w:t>
      </w:r>
    </w:p>
    <w:p w14:paraId="031457D5" w14:textId="62BD62F1" w:rsidR="00E41459" w:rsidRPr="0054175E" w:rsidRDefault="00E41459" w:rsidP="00E41459">
      <w:pPr>
        <w:pStyle w:val="Default"/>
        <w:ind w:left="180" w:right="821"/>
        <w:rPr>
          <w:b/>
          <w:lang w:val="it-IT"/>
        </w:rPr>
      </w:pPr>
      <w:r w:rsidRPr="0054175E">
        <w:rPr>
          <w:b/>
          <w:lang w:val="it-IT" w:bidi="en-US"/>
        </w:rPr>
        <w:t>IV.</w:t>
      </w:r>
      <w:r w:rsidRPr="0054175E">
        <w:rPr>
          <w:b/>
          <w:lang w:val="it-IT" w:bidi="en-US"/>
        </w:rPr>
        <w:tab/>
        <w:t>MGA ANNUITY</w:t>
      </w:r>
      <w:r w:rsidRPr="0054175E">
        <w:rPr>
          <w:lang w:val="it-IT" w:bidi="en-US"/>
        </w:rPr>
        <w:t xml:space="preserve"> (12 katanungan (10 porsiyento) sa eksaminasyon)</w:t>
      </w:r>
    </w:p>
    <w:p w14:paraId="3E7A41A6" w14:textId="7ADAFD90" w:rsidR="00D1667F" w:rsidRPr="0054175E" w:rsidRDefault="00D1667F" w:rsidP="004D0576">
      <w:pPr>
        <w:pStyle w:val="Default"/>
        <w:ind w:left="1440" w:right="821" w:hanging="720"/>
        <w:rPr>
          <w:b/>
          <w:lang w:val="it-IT"/>
        </w:rPr>
      </w:pPr>
      <w:r w:rsidRPr="0054175E">
        <w:rPr>
          <w:b/>
          <w:lang w:val="it-IT" w:bidi="en-US"/>
        </w:rPr>
        <w:t>E.</w:t>
      </w:r>
      <w:r w:rsidRPr="0054175E">
        <w:rPr>
          <w:b/>
          <w:lang w:val="it-IT" w:bidi="en-US"/>
        </w:rPr>
        <w:tab/>
        <w:t xml:space="preserve">Kuwalipikado at Hindi Kuwalipikadong </w:t>
      </w:r>
      <w:r w:rsidR="00497978">
        <w:rPr>
          <w:b/>
          <w:lang w:val="it-IT" w:bidi="en-US"/>
        </w:rPr>
        <w:t xml:space="preserve">mga </w:t>
      </w:r>
      <w:r w:rsidRPr="0054175E">
        <w:rPr>
          <w:b/>
          <w:lang w:val="it-IT" w:bidi="en-US"/>
        </w:rPr>
        <w:t xml:space="preserve">Plano at </w:t>
      </w:r>
      <w:r w:rsidR="00497978">
        <w:rPr>
          <w:b/>
          <w:lang w:val="it-IT" w:bidi="en-US"/>
        </w:rPr>
        <w:t xml:space="preserve">mga </w:t>
      </w:r>
      <w:r w:rsidRPr="0054175E">
        <w:rPr>
          <w:b/>
          <w:lang w:val="it-IT" w:bidi="en-US"/>
        </w:rPr>
        <w:t>Annuity</w:t>
      </w:r>
      <w:r w:rsidRPr="0054175E">
        <w:rPr>
          <w:sz w:val="23"/>
          <w:szCs w:val="23"/>
          <w:lang w:val="it-IT" w:bidi="en-US"/>
        </w:rPr>
        <w:t xml:space="preserve"> (1 katanungan ng 12 katanungan sa Annuity)</w:t>
      </w:r>
    </w:p>
    <w:p w14:paraId="0E8D1EF0" w14:textId="3E3E8888" w:rsidR="00F80EAE" w:rsidRDefault="00D1667F" w:rsidP="004D0576">
      <w:pPr>
        <w:pStyle w:val="Default"/>
        <w:ind w:left="2160" w:right="821" w:hanging="720"/>
        <w:rPr>
          <w:lang w:val="it-IT" w:bidi="en-US"/>
        </w:rPr>
      </w:pPr>
      <w:r w:rsidRPr="0054175E">
        <w:rPr>
          <w:lang w:val="it-IT" w:bidi="en-US"/>
        </w:rPr>
        <w:t>1.</w:t>
      </w:r>
      <w:r w:rsidRPr="0054175E">
        <w:rPr>
          <w:lang w:val="it-IT" w:bidi="en-US"/>
        </w:rPr>
        <w:tab/>
        <w:t>mga uri ng plano;</w:t>
      </w:r>
    </w:p>
    <w:p w14:paraId="59B78243" w14:textId="63801B2E" w:rsidR="00E41459" w:rsidRPr="0054175E" w:rsidRDefault="00D1667F" w:rsidP="005F7B2C">
      <w:pPr>
        <w:pStyle w:val="Default"/>
        <w:spacing w:after="240"/>
        <w:ind w:left="2160" w:right="821" w:hanging="720"/>
        <w:rPr>
          <w:lang w:val="it-IT" w:bidi="en-US"/>
        </w:rPr>
      </w:pPr>
      <w:r w:rsidRPr="0054175E">
        <w:rPr>
          <w:lang w:val="it-IT" w:bidi="en-US"/>
        </w:rPr>
        <w:t>2.</w:t>
      </w:r>
      <w:r w:rsidRPr="0054175E">
        <w:rPr>
          <w:lang w:val="it-IT" w:bidi="en-US"/>
        </w:rPr>
        <w:tab/>
        <w:t>mga annuity at pagpaplano sa pagreretiro</w:t>
      </w:r>
    </w:p>
    <w:p w14:paraId="700D224C" w14:textId="3D4D3CC0" w:rsidR="00E41459" w:rsidRPr="0054175E" w:rsidRDefault="00E41459" w:rsidP="00E41459">
      <w:pPr>
        <w:pStyle w:val="Default"/>
        <w:ind w:left="180" w:right="821"/>
        <w:rPr>
          <w:b/>
          <w:lang w:val="it-IT"/>
        </w:rPr>
      </w:pPr>
      <w:r w:rsidRPr="0054175E">
        <w:rPr>
          <w:b/>
          <w:lang w:val="it-IT" w:bidi="en-US"/>
        </w:rPr>
        <w:t>IV.</w:t>
      </w:r>
      <w:r w:rsidRPr="0054175E">
        <w:rPr>
          <w:b/>
          <w:lang w:val="it-IT" w:bidi="en-US"/>
        </w:rPr>
        <w:tab/>
        <w:t>MGA ANNUITY</w:t>
      </w:r>
      <w:r w:rsidRPr="0054175E">
        <w:rPr>
          <w:lang w:val="it-IT" w:bidi="en-US"/>
        </w:rPr>
        <w:t xml:space="preserve"> (12 katanungan (10 porsiyento) sa eksaminasyon)</w:t>
      </w:r>
    </w:p>
    <w:p w14:paraId="42E9B545" w14:textId="5977C495" w:rsidR="00D1667F" w:rsidRPr="0054175E" w:rsidRDefault="00D1667F" w:rsidP="004D0576">
      <w:pPr>
        <w:pStyle w:val="Default"/>
        <w:ind w:left="1440" w:right="821" w:hanging="720"/>
        <w:rPr>
          <w:lang w:val="it-IT"/>
        </w:rPr>
      </w:pPr>
      <w:r w:rsidRPr="0054175E">
        <w:rPr>
          <w:b/>
          <w:lang w:val="it-IT" w:bidi="en-US"/>
        </w:rPr>
        <w:t>F.</w:t>
      </w:r>
      <w:r w:rsidRPr="0054175E">
        <w:rPr>
          <w:b/>
          <w:lang w:val="it-IT" w:bidi="en-US"/>
        </w:rPr>
        <w:tab/>
        <w:t xml:space="preserve">Unawain ang Aplikasyon ng Kita ng mga Kuwalipikado at Hindi Kuwalipikadong </w:t>
      </w:r>
      <w:r w:rsidRPr="004008DA">
        <w:rPr>
          <w:b/>
          <w:lang w:val="it-IT" w:bidi="en-US"/>
        </w:rPr>
        <w:t>A</w:t>
      </w:r>
      <w:r w:rsidRPr="0054175E">
        <w:rPr>
          <w:b/>
          <w:lang w:val="it-IT" w:bidi="en-US"/>
        </w:rPr>
        <w:t xml:space="preserve">nnuity, Kasama, ngunit hindi Limitado sa </w:t>
      </w:r>
      <w:r w:rsidR="00CA1825">
        <w:rPr>
          <w:b/>
          <w:lang w:val="it-IT" w:bidi="en-US"/>
        </w:rPr>
        <w:t>m</w:t>
      </w:r>
      <w:r w:rsidRPr="0054175E">
        <w:rPr>
          <w:b/>
          <w:lang w:val="it-IT" w:bidi="en-US"/>
        </w:rPr>
        <w:t xml:space="preserve">ga Sumusunod na Pagkakataon: </w:t>
      </w:r>
      <w:r w:rsidR="00A2087F" w:rsidRPr="0054175E">
        <w:rPr>
          <w:sz w:val="23"/>
          <w:szCs w:val="23"/>
          <w:lang w:val="it-IT" w:bidi="en-US"/>
        </w:rPr>
        <w:t>(1 katanungan ng 12 katanungan sa Annuity)</w:t>
      </w:r>
    </w:p>
    <w:p w14:paraId="377EFA89" w14:textId="408701F7" w:rsidR="00F80EAE" w:rsidRDefault="00D1667F" w:rsidP="004D0576">
      <w:pPr>
        <w:pStyle w:val="Default"/>
        <w:ind w:left="2160" w:right="821" w:hanging="720"/>
        <w:rPr>
          <w:lang w:val="it-IT" w:bidi="en-US"/>
        </w:rPr>
      </w:pPr>
      <w:r w:rsidRPr="0054175E">
        <w:rPr>
          <w:lang w:val="it-IT" w:bidi="en-US"/>
        </w:rPr>
        <w:t>1.</w:t>
      </w:r>
      <w:r w:rsidRPr="0054175E">
        <w:rPr>
          <w:lang w:val="it-IT" w:bidi="en-US"/>
        </w:rPr>
        <w:tab/>
        <w:t>pagbabayad ng mga premium;</w:t>
      </w:r>
    </w:p>
    <w:p w14:paraId="3FE390E2" w14:textId="16632D63" w:rsidR="00F80EAE" w:rsidRDefault="00D1667F" w:rsidP="004D0576">
      <w:pPr>
        <w:pStyle w:val="Default"/>
        <w:ind w:left="2160" w:right="821" w:hanging="720"/>
        <w:rPr>
          <w:lang w:val="it-IT" w:bidi="en-US"/>
        </w:rPr>
      </w:pPr>
      <w:r w:rsidRPr="0054175E">
        <w:rPr>
          <w:lang w:val="it-IT" w:bidi="en-US"/>
        </w:rPr>
        <w:t>2.</w:t>
      </w:r>
      <w:r w:rsidRPr="0054175E">
        <w:rPr>
          <w:lang w:val="it-IT" w:bidi="en-US"/>
        </w:rPr>
        <w:tab/>
        <w:t>pagkakamali sa halaga ng pera</w:t>
      </w:r>
    </w:p>
    <w:p w14:paraId="02A918BF" w14:textId="75D0DB78" w:rsidR="00F80EAE" w:rsidRDefault="00D1667F" w:rsidP="004D0576">
      <w:pPr>
        <w:pStyle w:val="Default"/>
        <w:ind w:left="2160" w:right="821" w:hanging="720"/>
        <w:rPr>
          <w:lang w:val="it-IT" w:bidi="en-US"/>
        </w:rPr>
      </w:pPr>
      <w:r w:rsidRPr="0054175E">
        <w:rPr>
          <w:lang w:val="it-IT" w:bidi="en-US"/>
        </w:rPr>
        <w:t>3.</w:t>
      </w:r>
      <w:r w:rsidRPr="0054175E">
        <w:rPr>
          <w:lang w:val="it-IT" w:bidi="en-US"/>
        </w:rPr>
        <w:tab/>
        <w:t>bahagyang pagbawi</w:t>
      </w:r>
    </w:p>
    <w:p w14:paraId="72CCBB74" w14:textId="688086BF" w:rsidR="00F80EAE" w:rsidRDefault="00D1667F" w:rsidP="004D0576">
      <w:pPr>
        <w:pStyle w:val="Default"/>
        <w:ind w:left="2160" w:right="821" w:hanging="720"/>
        <w:rPr>
          <w:lang w:val="it-IT" w:bidi="en-US"/>
        </w:rPr>
      </w:pPr>
      <w:r w:rsidRPr="0054175E">
        <w:rPr>
          <w:lang w:val="it-IT" w:bidi="en-US"/>
        </w:rPr>
        <w:t>4.</w:t>
      </w:r>
      <w:r w:rsidRPr="0054175E">
        <w:rPr>
          <w:lang w:val="it-IT" w:bidi="en-US"/>
        </w:rPr>
        <w:tab/>
        <w:t>mga pautang at pagtatalaga</w:t>
      </w:r>
    </w:p>
    <w:p w14:paraId="44E515A5" w14:textId="25BE4CD7" w:rsidR="00F80EAE" w:rsidRDefault="00D1667F" w:rsidP="004D0576">
      <w:pPr>
        <w:pStyle w:val="Default"/>
        <w:ind w:left="2160" w:right="821" w:hanging="720"/>
        <w:rPr>
          <w:lang w:val="it-IT" w:bidi="en-US"/>
        </w:rPr>
      </w:pPr>
      <w:r w:rsidRPr="0054175E">
        <w:rPr>
          <w:lang w:val="it-IT" w:bidi="en-US"/>
        </w:rPr>
        <w:lastRenderedPageBreak/>
        <w:t>5.</w:t>
      </w:r>
      <w:r w:rsidRPr="0054175E">
        <w:rPr>
          <w:lang w:val="it-IT" w:bidi="en-US"/>
        </w:rPr>
        <w:tab/>
        <w:t>Mga palitan ng Section 1035 ng Serbisyo ng Panloob na Kita(IRS)</w:t>
      </w:r>
    </w:p>
    <w:p w14:paraId="6F43CB5A" w14:textId="1096ACD3" w:rsidR="00F80EAE" w:rsidRDefault="00D1667F" w:rsidP="004D0576">
      <w:pPr>
        <w:pStyle w:val="Default"/>
        <w:ind w:left="2160" w:right="821" w:hanging="720"/>
        <w:rPr>
          <w:lang w:val="it-IT" w:bidi="en-US"/>
        </w:rPr>
      </w:pPr>
      <w:r w:rsidRPr="0054175E">
        <w:rPr>
          <w:lang w:val="it-IT" w:bidi="en-US"/>
        </w:rPr>
        <w:t>6.</w:t>
      </w:r>
      <w:r w:rsidRPr="0054175E">
        <w:rPr>
          <w:lang w:val="it-IT" w:bidi="en-US"/>
        </w:rPr>
        <w:tab/>
        <w:t>regalo ng isang annuity</w:t>
      </w:r>
    </w:p>
    <w:p w14:paraId="3D89B82C" w14:textId="7F70D086" w:rsidR="00F80EAE" w:rsidRDefault="00D1667F" w:rsidP="004D0576">
      <w:pPr>
        <w:pStyle w:val="Default"/>
        <w:ind w:left="2160" w:right="821" w:hanging="720"/>
        <w:rPr>
          <w:lang w:val="it-IT" w:bidi="en-US"/>
        </w:rPr>
      </w:pPr>
      <w:r w:rsidRPr="0054175E">
        <w:rPr>
          <w:lang w:val="it-IT" w:bidi="en-US"/>
        </w:rPr>
        <w:t>7.</w:t>
      </w:r>
      <w:r w:rsidRPr="0054175E">
        <w:rPr>
          <w:lang w:val="it-IT" w:bidi="en-US"/>
        </w:rPr>
        <w:tab/>
        <w:t>pagbebenta ng isang annuity ng may-ari</w:t>
      </w:r>
    </w:p>
    <w:p w14:paraId="173BB503" w14:textId="25FC9586" w:rsidR="00F80EAE" w:rsidRDefault="00D1667F" w:rsidP="004D0576">
      <w:pPr>
        <w:pStyle w:val="Default"/>
        <w:ind w:left="2160" w:right="821" w:hanging="720"/>
        <w:rPr>
          <w:lang w:bidi="en-US"/>
        </w:rPr>
      </w:pPr>
      <w:r w:rsidRPr="00691A4D">
        <w:rPr>
          <w:lang w:bidi="en-US"/>
        </w:rPr>
        <w:t>8.</w:t>
      </w:r>
      <w:r w:rsidRPr="00691A4D">
        <w:rPr>
          <w:lang w:bidi="en-US"/>
        </w:rPr>
        <w:tab/>
        <w:t>kamatayan ng isang may-ari ng annuity, Section 10168.2 ng CIC</w:t>
      </w:r>
    </w:p>
    <w:p w14:paraId="41D2C30B" w14:textId="77777777" w:rsidR="00F80EAE" w:rsidRDefault="00D1667F" w:rsidP="004D0576">
      <w:pPr>
        <w:pStyle w:val="Default"/>
        <w:ind w:left="1440" w:right="821"/>
        <w:rPr>
          <w:lang w:bidi="en-US"/>
        </w:rPr>
      </w:pPr>
      <w:r w:rsidRPr="00691A4D">
        <w:rPr>
          <w:lang w:bidi="en-US"/>
        </w:rPr>
        <w:t>9.</w:t>
      </w:r>
      <w:r w:rsidRPr="00691A4D">
        <w:rPr>
          <w:lang w:bidi="en-US"/>
        </w:rPr>
        <w:tab/>
        <w:t>kamatayan ng isang annuitant</w:t>
      </w:r>
    </w:p>
    <w:p w14:paraId="5C723944" w14:textId="6600FE6F" w:rsidR="00F80EAE" w:rsidRDefault="00D1667F" w:rsidP="004D0576">
      <w:pPr>
        <w:pStyle w:val="Default"/>
        <w:ind w:left="1440" w:right="821"/>
        <w:rPr>
          <w:lang w:bidi="en-US"/>
        </w:rPr>
      </w:pPr>
      <w:r w:rsidRPr="00691A4D">
        <w:rPr>
          <w:lang w:bidi="en-US"/>
        </w:rPr>
        <w:t>10.</w:t>
      </w:r>
      <w:r w:rsidRPr="00691A4D">
        <w:rPr>
          <w:lang w:bidi="en-US"/>
        </w:rPr>
        <w:tab/>
        <w:t>pamamahagi ng mga benepisyo sa annuity</w:t>
      </w:r>
    </w:p>
    <w:p w14:paraId="5004DA8E" w14:textId="4F2DD079" w:rsidR="00F80EAE" w:rsidRDefault="00D1667F" w:rsidP="004D0576">
      <w:pPr>
        <w:pStyle w:val="Default"/>
        <w:ind w:left="1440" w:right="821"/>
        <w:rPr>
          <w:lang w:bidi="en-US"/>
        </w:rPr>
      </w:pPr>
      <w:r w:rsidRPr="00691A4D">
        <w:rPr>
          <w:lang w:bidi="en-US"/>
        </w:rPr>
        <w:t>11.</w:t>
      </w:r>
      <w:r w:rsidRPr="00691A4D">
        <w:rPr>
          <w:lang w:bidi="en-US"/>
        </w:rPr>
        <w:tab/>
        <w:t>epekto ng buwis sa mga isyu sa ari-arian ng benepisyaryo</w:t>
      </w:r>
    </w:p>
    <w:p w14:paraId="5A76F2BA" w14:textId="3EFA02F8" w:rsidR="00A2087F" w:rsidRPr="003635F3" w:rsidRDefault="00D1667F" w:rsidP="003635F3">
      <w:pPr>
        <w:pStyle w:val="Default"/>
        <w:spacing w:after="240"/>
        <w:ind w:left="1440" w:right="821"/>
        <w:rPr>
          <w:lang w:val="fr-FR" w:bidi="en-US"/>
        </w:rPr>
      </w:pPr>
      <w:r w:rsidRPr="0054175E">
        <w:rPr>
          <w:lang w:val="fr-FR" w:bidi="en-US"/>
        </w:rPr>
        <w:t>12.</w:t>
      </w:r>
      <w:r w:rsidRPr="0054175E">
        <w:rPr>
          <w:lang w:val="fr-FR" w:bidi="en-US"/>
        </w:rPr>
        <w:tab/>
        <w:t>pagtanggi, Section 789 ng CIC</w:t>
      </w:r>
    </w:p>
    <w:p w14:paraId="204AAA9B" w14:textId="6A0F6876" w:rsidR="00E41459" w:rsidRPr="0054175E" w:rsidRDefault="00E41459" w:rsidP="00E41459">
      <w:pPr>
        <w:pStyle w:val="Default"/>
        <w:ind w:left="180" w:right="821"/>
        <w:rPr>
          <w:b/>
          <w:lang w:val="it-IT"/>
        </w:rPr>
      </w:pPr>
      <w:r w:rsidRPr="0054175E">
        <w:rPr>
          <w:b/>
          <w:lang w:val="fr-FR" w:bidi="en-US"/>
        </w:rPr>
        <w:t>IV.</w:t>
      </w:r>
      <w:r w:rsidRPr="0054175E">
        <w:rPr>
          <w:b/>
          <w:lang w:val="fr-FR" w:bidi="en-US"/>
        </w:rPr>
        <w:tab/>
      </w:r>
      <w:r w:rsidRPr="0054175E">
        <w:rPr>
          <w:b/>
          <w:lang w:val="it-IT" w:bidi="en-US"/>
        </w:rPr>
        <w:t>MGA ANNUITY</w:t>
      </w:r>
      <w:r w:rsidRPr="0054175E">
        <w:rPr>
          <w:lang w:val="it-IT" w:bidi="en-US"/>
        </w:rPr>
        <w:t xml:space="preserve"> (12 katanungan (10 porsiyento) sa eksaminasyon)</w:t>
      </w:r>
    </w:p>
    <w:p w14:paraId="1DD214D2" w14:textId="415A7BD9" w:rsidR="00E41459" w:rsidRPr="0054175E" w:rsidRDefault="00D1667F" w:rsidP="003635F3">
      <w:pPr>
        <w:pStyle w:val="Default"/>
        <w:spacing w:after="240"/>
        <w:ind w:left="1440" w:right="821" w:hanging="720"/>
        <w:rPr>
          <w:b/>
          <w:lang w:val="it-IT"/>
        </w:rPr>
      </w:pPr>
      <w:r w:rsidRPr="0054175E">
        <w:rPr>
          <w:b/>
          <w:lang w:val="it-IT" w:bidi="en-US"/>
        </w:rPr>
        <w:t>G.</w:t>
      </w:r>
      <w:r w:rsidRPr="0054175E">
        <w:rPr>
          <w:b/>
          <w:lang w:val="it-IT" w:bidi="en-US"/>
        </w:rPr>
        <w:tab/>
      </w:r>
      <w:r w:rsidR="00497978" w:rsidRPr="004008DA">
        <w:rPr>
          <w:rFonts w:eastAsia="Arial"/>
          <w:b/>
          <w:sz w:val="23"/>
          <w:szCs w:val="23"/>
          <w:lang w:bidi="en-US"/>
        </w:rPr>
        <w:t>Mga Bentaha at Disbentaha</w:t>
      </w:r>
      <w:r w:rsidRPr="0054175E">
        <w:rPr>
          <w:b/>
          <w:lang w:val="it-IT" w:bidi="en-US"/>
        </w:rPr>
        <w:t xml:space="preserve"> ng mga Annuity</w:t>
      </w:r>
      <w:r w:rsidRPr="0054175E">
        <w:rPr>
          <w:sz w:val="23"/>
          <w:szCs w:val="23"/>
          <w:lang w:val="it-IT" w:bidi="en-US"/>
        </w:rPr>
        <w:t xml:space="preserve"> (2 katanungan ng 12 katanungan sa Annuity)</w:t>
      </w:r>
    </w:p>
    <w:p w14:paraId="1F758832" w14:textId="198EC43A" w:rsidR="00E41459" w:rsidRPr="0054175E" w:rsidRDefault="00E41459" w:rsidP="00E41459">
      <w:pPr>
        <w:pStyle w:val="Default"/>
        <w:ind w:left="180" w:right="821"/>
        <w:rPr>
          <w:b/>
          <w:lang w:val="it-IT"/>
        </w:rPr>
      </w:pPr>
      <w:r w:rsidRPr="0054175E">
        <w:rPr>
          <w:b/>
          <w:lang w:val="it-IT" w:bidi="en-US"/>
        </w:rPr>
        <w:t>IV.</w:t>
      </w:r>
      <w:r w:rsidRPr="0054175E">
        <w:rPr>
          <w:b/>
          <w:lang w:val="it-IT" w:bidi="en-US"/>
        </w:rPr>
        <w:tab/>
        <w:t>MGA ANNUITY</w:t>
      </w:r>
      <w:r w:rsidRPr="0054175E">
        <w:rPr>
          <w:lang w:val="it-IT" w:bidi="en-US"/>
        </w:rPr>
        <w:t xml:space="preserve"> (12 katanungan (10 porsiyento) sa eksaminasyon)</w:t>
      </w:r>
    </w:p>
    <w:p w14:paraId="7AF699B6" w14:textId="150AA1FD" w:rsidR="00D1667F" w:rsidRPr="0054175E" w:rsidRDefault="00D1667F" w:rsidP="004D0576">
      <w:pPr>
        <w:pStyle w:val="Default"/>
        <w:ind w:left="1440" w:right="821" w:hanging="720"/>
        <w:rPr>
          <w:b/>
          <w:lang w:val="it-IT"/>
        </w:rPr>
      </w:pPr>
      <w:r w:rsidRPr="0054175E">
        <w:rPr>
          <w:b/>
          <w:lang w:val="it-IT" w:bidi="en-US"/>
        </w:rPr>
        <w:t>H.</w:t>
      </w:r>
      <w:r w:rsidRPr="0054175E">
        <w:rPr>
          <w:b/>
          <w:lang w:val="it-IT" w:bidi="en-US"/>
        </w:rPr>
        <w:tab/>
        <w:t xml:space="preserve">Mga </w:t>
      </w:r>
      <w:r w:rsidR="00E45046">
        <w:rPr>
          <w:b/>
          <w:lang w:val="it-IT" w:bidi="en-US"/>
        </w:rPr>
        <w:t>Kagawian</w:t>
      </w:r>
      <w:r w:rsidR="00E45046" w:rsidRPr="0054175E">
        <w:rPr>
          <w:b/>
          <w:lang w:val="it-IT" w:bidi="en-US"/>
        </w:rPr>
        <w:t xml:space="preserve"> </w:t>
      </w:r>
      <w:r w:rsidRPr="0054175E">
        <w:rPr>
          <w:b/>
          <w:lang w:val="it-IT" w:bidi="en-US"/>
        </w:rPr>
        <w:t xml:space="preserve">sa Pagbebenta para sa mga Ahente ng Insurance sa California: </w:t>
      </w:r>
      <w:r w:rsidRPr="0054175E">
        <w:rPr>
          <w:sz w:val="23"/>
          <w:szCs w:val="23"/>
          <w:lang w:val="it-IT" w:bidi="en-US"/>
        </w:rPr>
        <w:t>(2 katanungan ng 12 katanungan sa Annuity)</w:t>
      </w:r>
    </w:p>
    <w:p w14:paraId="7E116372" w14:textId="53F5343C" w:rsidR="00F80EAE" w:rsidRDefault="00D1667F" w:rsidP="00BB1919">
      <w:pPr>
        <w:pStyle w:val="Default"/>
        <w:ind w:left="2160" w:right="821" w:hanging="720"/>
        <w:rPr>
          <w:lang w:val="it-IT" w:bidi="en-US"/>
        </w:rPr>
      </w:pPr>
      <w:r w:rsidRPr="0054175E">
        <w:rPr>
          <w:lang w:val="it-IT" w:bidi="en-US"/>
        </w:rPr>
        <w:t>1.</w:t>
      </w:r>
      <w:r w:rsidRPr="0054175E">
        <w:rPr>
          <w:lang w:val="it-IT" w:bidi="en-US"/>
        </w:rPr>
        <w:tab/>
        <w:t>kinakailangang pagsasanay sa produkto ng gumagawa ng insurance, Section 10509.915 (b) ng CIC</w:t>
      </w:r>
    </w:p>
    <w:p w14:paraId="3A83E51E" w14:textId="00E1CD06" w:rsidR="00F80EAE" w:rsidRDefault="00D1667F" w:rsidP="004D0576">
      <w:pPr>
        <w:pStyle w:val="Default"/>
        <w:ind w:left="1440" w:right="821"/>
        <w:rPr>
          <w:lang w:val="it-IT" w:bidi="en-US"/>
        </w:rPr>
      </w:pPr>
      <w:r w:rsidRPr="0054175E">
        <w:rPr>
          <w:lang w:val="it-IT" w:bidi="en-US"/>
        </w:rPr>
        <w:t>2.</w:t>
      </w:r>
      <w:r w:rsidRPr="0054175E">
        <w:rPr>
          <w:lang w:val="it-IT" w:bidi="en-US"/>
        </w:rPr>
        <w:tab/>
        <w:t>ang mga karapatan at obligasyon ng tagagawa ng insurance sa pagsisimula ng kontrata</w:t>
      </w:r>
    </w:p>
    <w:p w14:paraId="2E6E1D1F" w14:textId="71830FE1" w:rsidR="00F80EAE" w:rsidRDefault="00D1667F" w:rsidP="004D0576">
      <w:pPr>
        <w:pStyle w:val="Default"/>
        <w:ind w:left="1440" w:right="821"/>
        <w:rPr>
          <w:lang w:val="nl-NL" w:bidi="en-US"/>
        </w:rPr>
      </w:pPr>
      <w:r w:rsidRPr="0054175E">
        <w:rPr>
          <w:lang w:val="nl-NL" w:bidi="en-US"/>
        </w:rPr>
        <w:t>3.</w:t>
      </w:r>
      <w:r w:rsidRPr="0054175E">
        <w:rPr>
          <w:lang w:val="nl-NL" w:bidi="en-US"/>
        </w:rPr>
        <w:tab/>
        <w:t>naaangkop na pag-anunsyo, Section 1725.5 ng CIC</w:t>
      </w:r>
    </w:p>
    <w:p w14:paraId="68D68523" w14:textId="4C052D7D" w:rsidR="00F80EAE" w:rsidRDefault="00D1667F" w:rsidP="004D0576">
      <w:pPr>
        <w:pStyle w:val="Default"/>
        <w:ind w:left="1440" w:right="821"/>
        <w:rPr>
          <w:lang w:val="nl-NL" w:bidi="en-US"/>
        </w:rPr>
      </w:pPr>
      <w:r w:rsidRPr="0054175E">
        <w:rPr>
          <w:lang w:val="nl-NL" w:bidi="en-US"/>
        </w:rPr>
        <w:t>4.</w:t>
      </w:r>
      <w:r w:rsidRPr="0054175E">
        <w:rPr>
          <w:lang w:val="nl-NL" w:bidi="en-US"/>
        </w:rPr>
        <w:tab/>
        <w:t xml:space="preserve">ipinagbabawal na mga </w:t>
      </w:r>
      <w:r w:rsidR="00E45046">
        <w:rPr>
          <w:lang w:val="nl-NL" w:bidi="en-US"/>
        </w:rPr>
        <w:t>kagawian</w:t>
      </w:r>
      <w:r w:rsidR="00E45046" w:rsidRPr="0054175E">
        <w:rPr>
          <w:lang w:val="nl-NL" w:bidi="en-US"/>
        </w:rPr>
        <w:t xml:space="preserve"> </w:t>
      </w:r>
      <w:r w:rsidRPr="0054175E">
        <w:rPr>
          <w:lang w:val="nl-NL" w:bidi="en-US"/>
        </w:rPr>
        <w:t>sa pagbebenta</w:t>
      </w:r>
    </w:p>
    <w:p w14:paraId="574A89CA" w14:textId="7DAEF870" w:rsidR="00F80EAE" w:rsidRDefault="00D1667F" w:rsidP="004D0576">
      <w:pPr>
        <w:pStyle w:val="Default"/>
        <w:ind w:left="1440" w:right="821"/>
        <w:rPr>
          <w:lang w:val="nl-NL" w:bidi="en-US"/>
        </w:rPr>
      </w:pPr>
      <w:r w:rsidRPr="0054175E">
        <w:rPr>
          <w:lang w:val="nl-NL" w:bidi="en-US"/>
        </w:rPr>
        <w:t>5.</w:t>
      </w:r>
      <w:r w:rsidRPr="0054175E">
        <w:rPr>
          <w:lang w:val="nl-NL" w:bidi="en-US"/>
        </w:rPr>
        <w:tab/>
      </w:r>
      <w:r w:rsidR="005B2B8F">
        <w:rPr>
          <w:lang w:val="nl-NL" w:bidi="en-US"/>
        </w:rPr>
        <w:t>k</w:t>
      </w:r>
      <w:r w:rsidRPr="0054175E">
        <w:rPr>
          <w:lang w:val="nl-NL" w:bidi="en-US"/>
        </w:rPr>
        <w:t>aangkupan ng kliyente para sa pagbebenta ng annuity, Section 10509.915 ng CIC</w:t>
      </w:r>
    </w:p>
    <w:p w14:paraId="0F2B987F" w14:textId="3C7DCD56" w:rsidR="00F80EAE" w:rsidRDefault="00D1667F" w:rsidP="004D0576">
      <w:pPr>
        <w:pStyle w:val="Default"/>
        <w:ind w:left="1440" w:right="821"/>
        <w:rPr>
          <w:lang w:val="nl-NL" w:bidi="en-US"/>
        </w:rPr>
      </w:pPr>
      <w:r w:rsidRPr="0054175E">
        <w:rPr>
          <w:lang w:val="nl-NL" w:bidi="en-US"/>
        </w:rPr>
        <w:t>6.</w:t>
      </w:r>
      <w:r w:rsidRPr="0054175E">
        <w:rPr>
          <w:lang w:val="nl-NL" w:bidi="en-US"/>
        </w:rPr>
        <w:tab/>
        <w:t>mga kinakailangang pagsisiwalat</w:t>
      </w:r>
    </w:p>
    <w:p w14:paraId="2E396A85" w14:textId="140A3E2C" w:rsidR="00E41459" w:rsidRPr="0054175E" w:rsidRDefault="00D1667F" w:rsidP="003635F3">
      <w:pPr>
        <w:pStyle w:val="Default"/>
        <w:spacing w:after="240"/>
        <w:ind w:left="1440" w:right="821"/>
        <w:rPr>
          <w:lang w:val="nl-NL" w:bidi="en-US"/>
        </w:rPr>
      </w:pPr>
      <w:r w:rsidRPr="0054175E">
        <w:rPr>
          <w:lang w:val="nl-NL" w:bidi="en-US"/>
        </w:rPr>
        <w:t>7.</w:t>
      </w:r>
      <w:r w:rsidRPr="0054175E">
        <w:rPr>
          <w:lang w:val="nl-NL" w:bidi="en-US"/>
        </w:rPr>
        <w:tab/>
        <w:t>mga pagkansela at pag-sauli ng patakaran</w:t>
      </w:r>
    </w:p>
    <w:p w14:paraId="6BB83326" w14:textId="5BB1B1EF" w:rsidR="00E41459" w:rsidRPr="0054175E" w:rsidRDefault="00E41459" w:rsidP="00E41459">
      <w:pPr>
        <w:pStyle w:val="Default"/>
        <w:ind w:left="180" w:right="821"/>
        <w:rPr>
          <w:b/>
          <w:lang w:val="nl-NL"/>
        </w:rPr>
      </w:pPr>
      <w:r w:rsidRPr="0054175E">
        <w:rPr>
          <w:b/>
          <w:lang w:val="nl-NL" w:bidi="en-US"/>
        </w:rPr>
        <w:t>IV.</w:t>
      </w:r>
      <w:r w:rsidRPr="0054175E">
        <w:rPr>
          <w:b/>
          <w:lang w:val="nl-NL" w:bidi="en-US"/>
        </w:rPr>
        <w:tab/>
        <w:t>MGA ANNUITY</w:t>
      </w:r>
      <w:r w:rsidRPr="0054175E">
        <w:rPr>
          <w:lang w:val="nl-NL" w:bidi="en-US"/>
        </w:rPr>
        <w:t xml:space="preserve"> (12 katanungan (10 porsiyento) sa eksaminasyon)</w:t>
      </w:r>
    </w:p>
    <w:p w14:paraId="148F39E9" w14:textId="4B04103D" w:rsidR="00D1667F" w:rsidRPr="0054175E" w:rsidRDefault="00D1667F" w:rsidP="004D0576">
      <w:pPr>
        <w:pStyle w:val="Default"/>
        <w:ind w:left="720" w:right="821"/>
        <w:rPr>
          <w:b/>
          <w:lang w:val="de-DE"/>
        </w:rPr>
      </w:pPr>
      <w:r w:rsidRPr="0054175E">
        <w:rPr>
          <w:b/>
          <w:lang w:val="de-DE" w:bidi="en-US"/>
        </w:rPr>
        <w:t>I.</w:t>
      </w:r>
      <w:r w:rsidRPr="0054175E">
        <w:rPr>
          <w:b/>
          <w:lang w:val="de-DE" w:bidi="en-US"/>
        </w:rPr>
        <w:tab/>
        <w:t>Ang</w:t>
      </w:r>
      <w:r w:rsidRPr="0054175E">
        <w:rPr>
          <w:sz w:val="23"/>
          <w:szCs w:val="23"/>
          <w:lang w:val="de-DE" w:bidi="en-US"/>
        </w:rPr>
        <w:t xml:space="preserve"> </w:t>
      </w:r>
      <w:r w:rsidRPr="0054175E">
        <w:rPr>
          <w:b/>
          <w:lang w:val="de-DE" w:bidi="en-US"/>
        </w:rPr>
        <w:t>Senior Market</w:t>
      </w:r>
      <w:r w:rsidRPr="0054175E">
        <w:rPr>
          <w:sz w:val="23"/>
          <w:szCs w:val="23"/>
          <w:lang w:val="de-DE" w:bidi="en-US"/>
        </w:rPr>
        <w:t xml:space="preserve"> (1 katanungan ng 12 katanungan sa Annuity)</w:t>
      </w:r>
    </w:p>
    <w:p w14:paraId="2C504626" w14:textId="75EFDC02" w:rsidR="00F80EAE" w:rsidRDefault="00D1667F" w:rsidP="004D0576">
      <w:pPr>
        <w:pStyle w:val="Default"/>
        <w:ind w:left="1440" w:right="821"/>
        <w:rPr>
          <w:lang w:val="de-DE" w:bidi="en-US"/>
        </w:rPr>
      </w:pPr>
      <w:r w:rsidRPr="0054175E">
        <w:rPr>
          <w:lang w:val="de-DE" w:bidi="en-US"/>
        </w:rPr>
        <w:t>1.</w:t>
      </w:r>
      <w:r w:rsidRPr="0054175E">
        <w:rPr>
          <w:lang w:val="de-DE" w:bidi="en-US"/>
        </w:rPr>
        <w:tab/>
        <w:t>pagtitis sa kahinaan ng merkado at ang senior na kliyente</w:t>
      </w:r>
    </w:p>
    <w:p w14:paraId="7702E599" w14:textId="0DD82F7E" w:rsidR="00F80EAE" w:rsidRDefault="00D1667F" w:rsidP="004D0576">
      <w:pPr>
        <w:pStyle w:val="Default"/>
        <w:ind w:left="1440" w:right="821"/>
        <w:rPr>
          <w:lang w:val="pt-BR" w:bidi="en-US"/>
        </w:rPr>
      </w:pPr>
      <w:r w:rsidRPr="0054175E">
        <w:rPr>
          <w:lang w:val="pt-BR" w:bidi="en-US"/>
        </w:rPr>
        <w:t>2.</w:t>
      </w:r>
      <w:r w:rsidRPr="0054175E">
        <w:rPr>
          <w:lang w:val="pt-BR" w:bidi="en-US"/>
        </w:rPr>
        <w:tab/>
        <w:t>paghahanda bago magretiro kumpara sa paghahanda pagkatapos magretiro</w:t>
      </w:r>
    </w:p>
    <w:p w14:paraId="3A1369E8" w14:textId="39A2A481" w:rsidR="00F80EAE" w:rsidRDefault="00D1667F" w:rsidP="004D0576">
      <w:pPr>
        <w:pStyle w:val="Default"/>
        <w:ind w:left="1440" w:right="821"/>
        <w:rPr>
          <w:lang w:val="pt-BR" w:bidi="en-US"/>
        </w:rPr>
      </w:pPr>
      <w:r w:rsidRPr="0054175E">
        <w:rPr>
          <w:lang w:val="pt-BR" w:bidi="en-US"/>
        </w:rPr>
        <w:t>3.</w:t>
      </w:r>
      <w:r w:rsidRPr="0054175E">
        <w:rPr>
          <w:lang w:val="pt-BR" w:bidi="en-US"/>
        </w:rPr>
        <w:tab/>
        <w:t>pinansyal na mga alalahanin</w:t>
      </w:r>
    </w:p>
    <w:p w14:paraId="51F8E968" w14:textId="2F8DB764" w:rsidR="00F80EAE" w:rsidRDefault="00D1667F" w:rsidP="004D0576">
      <w:pPr>
        <w:pStyle w:val="Default"/>
        <w:ind w:left="1440" w:right="821"/>
        <w:rPr>
          <w:lang w:val="pt-BR" w:bidi="en-US"/>
        </w:rPr>
      </w:pPr>
      <w:r w:rsidRPr="0054175E">
        <w:rPr>
          <w:lang w:val="pt-BR" w:bidi="en-US"/>
        </w:rPr>
        <w:t>4.</w:t>
      </w:r>
      <w:r w:rsidRPr="0054175E">
        <w:rPr>
          <w:lang w:val="pt-BR" w:bidi="en-US"/>
        </w:rPr>
        <w:tab/>
        <w:t>mga alalahanin sa insurance</w:t>
      </w:r>
    </w:p>
    <w:p w14:paraId="25B73A4E" w14:textId="6AC13897" w:rsidR="00F80EAE" w:rsidRDefault="00D1667F" w:rsidP="004D0576">
      <w:pPr>
        <w:pStyle w:val="Default"/>
        <w:ind w:left="1440" w:right="821"/>
        <w:rPr>
          <w:lang w:val="pt-BR" w:bidi="en-US"/>
        </w:rPr>
      </w:pPr>
      <w:r w:rsidRPr="0054175E">
        <w:rPr>
          <w:lang w:val="pt-BR" w:bidi="en-US"/>
        </w:rPr>
        <w:t>5.</w:t>
      </w:r>
      <w:r w:rsidRPr="0054175E">
        <w:rPr>
          <w:lang w:val="pt-BR" w:bidi="en-US"/>
        </w:rPr>
        <w:tab/>
        <w:t>pagbebenta sa senior market</w:t>
      </w:r>
    </w:p>
    <w:p w14:paraId="3CD2826E" w14:textId="11A4DAB7" w:rsidR="00F80EAE" w:rsidRDefault="00D1667F" w:rsidP="004D0576">
      <w:pPr>
        <w:pStyle w:val="Default"/>
        <w:ind w:left="1440" w:right="821"/>
        <w:rPr>
          <w:lang w:val="pt-BR" w:bidi="en-US"/>
        </w:rPr>
      </w:pPr>
      <w:r w:rsidRPr="0054175E">
        <w:rPr>
          <w:lang w:val="pt-BR" w:bidi="en-US"/>
        </w:rPr>
        <w:t>6.</w:t>
      </w:r>
      <w:r w:rsidRPr="0054175E">
        <w:rPr>
          <w:lang w:val="pt-BR" w:bidi="en-US"/>
        </w:rPr>
        <w:tab/>
        <w:t>natatanging mga isyu sa etika at pagsunod</w:t>
      </w:r>
    </w:p>
    <w:p w14:paraId="7F8B5CEE" w14:textId="20790116" w:rsidR="004228FE" w:rsidRPr="0054175E" w:rsidRDefault="00D1667F" w:rsidP="003635F3">
      <w:pPr>
        <w:pStyle w:val="Default"/>
        <w:spacing w:after="240"/>
        <w:ind w:left="1440" w:right="821"/>
        <w:rPr>
          <w:lang w:val="pt-BR" w:bidi="en-US"/>
        </w:rPr>
      </w:pPr>
      <w:r w:rsidRPr="0054175E">
        <w:rPr>
          <w:lang w:val="pt-BR" w:bidi="en-US"/>
        </w:rPr>
        <w:t>7.</w:t>
      </w:r>
      <w:r w:rsidRPr="0054175E">
        <w:rPr>
          <w:lang w:val="pt-BR" w:bidi="en-US"/>
        </w:rPr>
        <w:tab/>
        <w:t>Kaangkupan para sa senior market</w:t>
      </w:r>
      <w:r w:rsidR="003635F3">
        <w:rPr>
          <w:lang w:val="pt-BR" w:bidi="en-US"/>
        </w:rPr>
        <w:br w:type="page"/>
      </w:r>
    </w:p>
    <w:p w14:paraId="778D190F" w14:textId="7D23F47F" w:rsidR="00E41459" w:rsidRPr="0054175E" w:rsidRDefault="00E41459" w:rsidP="00E41459">
      <w:pPr>
        <w:pStyle w:val="Default"/>
        <w:ind w:left="180" w:right="821"/>
        <w:rPr>
          <w:b/>
          <w:lang w:val="pt-BR"/>
        </w:rPr>
      </w:pPr>
      <w:r w:rsidRPr="0054175E">
        <w:rPr>
          <w:b/>
          <w:lang w:val="pt-BR" w:bidi="en-US"/>
        </w:rPr>
        <w:lastRenderedPageBreak/>
        <w:t>IV.</w:t>
      </w:r>
      <w:r w:rsidRPr="0054175E">
        <w:rPr>
          <w:b/>
          <w:lang w:val="pt-BR" w:bidi="en-US"/>
        </w:rPr>
        <w:tab/>
        <w:t>MGA ANNUITY</w:t>
      </w:r>
      <w:r w:rsidRPr="0054175E">
        <w:rPr>
          <w:lang w:val="pt-BR" w:bidi="en-US"/>
        </w:rPr>
        <w:t xml:space="preserve"> (12 katanungan (10 porsiyento) sa eksaminasyon)</w:t>
      </w:r>
    </w:p>
    <w:p w14:paraId="699940CC" w14:textId="6767B2C8" w:rsidR="00F80EAE" w:rsidRDefault="00D1667F" w:rsidP="00FD52C6">
      <w:pPr>
        <w:pStyle w:val="Default"/>
        <w:ind w:left="1440" w:right="821" w:hanging="720"/>
        <w:rPr>
          <w:lang w:val="pt-BR" w:bidi="en-US"/>
        </w:rPr>
      </w:pPr>
      <w:r w:rsidRPr="0054175E">
        <w:rPr>
          <w:b/>
          <w:lang w:val="pt-BR" w:bidi="en-US"/>
        </w:rPr>
        <w:t>J.</w:t>
      </w:r>
      <w:r w:rsidRPr="0054175E">
        <w:rPr>
          <w:b/>
          <w:lang w:val="pt-BR" w:bidi="en-US"/>
        </w:rPr>
        <w:tab/>
        <w:t>Mga Parusa</w:t>
      </w:r>
      <w:r w:rsidRPr="0054175E">
        <w:rPr>
          <w:lang w:val="pt-BR" w:bidi="en-US"/>
        </w:rPr>
        <w:t xml:space="preserve"> – tingnan ang kalakip I para sa mga esp</w:t>
      </w:r>
      <w:r w:rsidR="005B2B8F">
        <w:rPr>
          <w:lang w:val="pt-BR" w:bidi="en-US"/>
        </w:rPr>
        <w:t>e</w:t>
      </w:r>
      <w:r w:rsidRPr="0054175E">
        <w:rPr>
          <w:lang w:val="pt-BR" w:bidi="en-US"/>
        </w:rPr>
        <w:t>sipikong parusa tungkol sa mga pagbebenta ng annuity</w:t>
      </w:r>
    </w:p>
    <w:p w14:paraId="3B7A6348" w14:textId="77777777" w:rsidR="00F80EAE" w:rsidRDefault="00D1667F" w:rsidP="004D0576">
      <w:pPr>
        <w:pStyle w:val="Default"/>
        <w:ind w:left="1440" w:right="821"/>
        <w:rPr>
          <w:lang w:bidi="en-US"/>
        </w:rPr>
      </w:pPr>
      <w:r w:rsidRPr="00691A4D">
        <w:rPr>
          <w:lang w:bidi="en-US"/>
        </w:rPr>
        <w:t xml:space="preserve">Upang repasuhin ang kumpletong Balangkas ng </w:t>
      </w:r>
      <w:r w:rsidR="005B2B8F">
        <w:rPr>
          <w:lang w:bidi="en-US"/>
        </w:rPr>
        <w:t xml:space="preserve">Walong Oras na </w:t>
      </w:r>
      <w:r w:rsidRPr="00691A4D">
        <w:rPr>
          <w:lang w:bidi="en-US"/>
        </w:rPr>
        <w:t xml:space="preserve">Kurso sa Pagsasanay </w:t>
      </w:r>
      <w:r w:rsidR="005B2B8F">
        <w:rPr>
          <w:lang w:bidi="en-US"/>
        </w:rPr>
        <w:t xml:space="preserve">Tungkol sa </w:t>
      </w:r>
      <w:r w:rsidRPr="00691A4D">
        <w:rPr>
          <w:lang w:bidi="en-US"/>
        </w:rPr>
        <w:t xml:space="preserve">Annuity, pumunta sa website ng CDI sa: </w:t>
      </w:r>
      <w:hyperlink r:id="rId17" w:history="1">
        <w:r w:rsidRPr="00691A4D">
          <w:rPr>
            <w:color w:val="0000FF"/>
            <w:lang w:bidi="en-US"/>
          </w:rPr>
          <w:t>http://www.insurance.ca.gov/0200-industry/0100-education-provider/non-resident-provider-training-materials.cfm</w:t>
        </w:r>
      </w:hyperlink>
    </w:p>
    <w:p w14:paraId="5995E47F" w14:textId="3757B9A9" w:rsidR="00633154" w:rsidRDefault="00633154" w:rsidP="004D0576">
      <w:pPr>
        <w:pStyle w:val="Default"/>
        <w:ind w:left="1440" w:right="821"/>
      </w:pPr>
    </w:p>
    <w:p w14:paraId="184499E0" w14:textId="10428C3C" w:rsidR="00F80EAE" w:rsidRDefault="00633154" w:rsidP="00633154">
      <w:pPr>
        <w:pStyle w:val="Default"/>
        <w:ind w:left="720" w:right="821" w:hanging="540"/>
        <w:rPr>
          <w:sz w:val="23"/>
          <w:szCs w:val="23"/>
          <w:lang w:bidi="en-US"/>
        </w:rPr>
      </w:pPr>
      <w:r w:rsidRPr="00E41459">
        <w:rPr>
          <w:b/>
          <w:lang w:bidi="en-US"/>
        </w:rPr>
        <w:t>V.</w:t>
      </w:r>
      <w:r w:rsidRPr="00E41459">
        <w:rPr>
          <w:b/>
          <w:lang w:bidi="en-US"/>
        </w:rPr>
        <w:tab/>
      </w:r>
      <w:r w:rsidR="00BD28F3">
        <w:rPr>
          <w:b/>
          <w:lang w:bidi="en-US"/>
        </w:rPr>
        <w:t xml:space="preserve">MGA </w:t>
      </w:r>
      <w:r w:rsidRPr="00E41459">
        <w:rPr>
          <w:b/>
          <w:lang w:bidi="en-US"/>
        </w:rPr>
        <w:t xml:space="preserve">LIFE SETTLEMENT </w:t>
      </w:r>
      <w:r w:rsidRPr="00E41459">
        <w:rPr>
          <w:sz w:val="23"/>
          <w:szCs w:val="23"/>
          <w:lang w:bidi="en-US"/>
        </w:rPr>
        <w:t>(7 katanungan (6 na porsiyento) sa eksaminasyon)</w:t>
      </w:r>
    </w:p>
    <w:p w14:paraId="506A0460" w14:textId="0375ECA2" w:rsidR="00633154" w:rsidRDefault="00633154" w:rsidP="00633154">
      <w:pPr>
        <w:pStyle w:val="Default"/>
        <w:ind w:left="1440" w:right="821" w:hanging="720"/>
      </w:pPr>
      <w:r w:rsidRPr="00326490">
        <w:rPr>
          <w:b/>
          <w:lang w:bidi="en-US"/>
        </w:rPr>
        <w:t>A.</w:t>
      </w:r>
      <w:r w:rsidRPr="00326490">
        <w:rPr>
          <w:b/>
          <w:lang w:bidi="en-US"/>
        </w:rPr>
        <w:tab/>
      </w:r>
      <w:r w:rsidR="005B2B8F">
        <w:rPr>
          <w:b/>
          <w:lang w:bidi="en-US"/>
        </w:rPr>
        <w:t xml:space="preserve">Mga </w:t>
      </w:r>
      <w:r w:rsidRPr="00326490">
        <w:rPr>
          <w:b/>
          <w:lang w:bidi="en-US"/>
        </w:rPr>
        <w:t xml:space="preserve">Life Settlement/Viatical </w:t>
      </w:r>
      <w:r w:rsidRPr="00326490">
        <w:rPr>
          <w:sz w:val="23"/>
          <w:szCs w:val="23"/>
          <w:lang w:bidi="en-US"/>
        </w:rPr>
        <w:t>(1 katanungan sa 7 katanungan sa Life Settlement)</w:t>
      </w:r>
    </w:p>
    <w:p w14:paraId="620FC473" w14:textId="664499B5" w:rsidR="00F80EAE" w:rsidRDefault="00633154" w:rsidP="00633154">
      <w:pPr>
        <w:pStyle w:val="Default"/>
        <w:ind w:left="2160" w:right="821" w:hanging="720"/>
        <w:rPr>
          <w:lang w:bidi="en-US"/>
        </w:rPr>
      </w:pPr>
      <w:r w:rsidRPr="00691A4D">
        <w:rPr>
          <w:lang w:bidi="en-US"/>
        </w:rPr>
        <w:t>1.</w:t>
      </w:r>
      <w:r w:rsidRPr="00691A4D">
        <w:rPr>
          <w:lang w:bidi="en-US"/>
        </w:rPr>
        <w:tab/>
        <w:t>Pangunahing pangkalahatang-ideya ng life insurance at layunin</w:t>
      </w:r>
    </w:p>
    <w:p w14:paraId="4F106CD9" w14:textId="49707545" w:rsidR="00F80EAE" w:rsidRDefault="00633154" w:rsidP="00633154">
      <w:pPr>
        <w:pStyle w:val="Default"/>
        <w:ind w:left="2880" w:right="821" w:hanging="720"/>
        <w:rPr>
          <w:lang w:bidi="en-US"/>
        </w:rPr>
      </w:pPr>
      <w:r w:rsidRPr="00691A4D">
        <w:rPr>
          <w:lang w:bidi="en-US"/>
        </w:rPr>
        <w:t>a.</w:t>
      </w:r>
      <w:r w:rsidRPr="00691A4D">
        <w:rPr>
          <w:lang w:bidi="en-US"/>
        </w:rPr>
        <w:tab/>
        <w:t>Unawain ang konsepto ng insurable na interes</w:t>
      </w:r>
    </w:p>
    <w:p w14:paraId="7EE5E244" w14:textId="03E83B6C" w:rsidR="00F80EAE" w:rsidRDefault="00633154" w:rsidP="00633154">
      <w:pPr>
        <w:pStyle w:val="Default"/>
        <w:ind w:left="2160" w:right="821" w:hanging="720"/>
        <w:rPr>
          <w:lang w:bidi="en-US"/>
        </w:rPr>
      </w:pPr>
      <w:r w:rsidRPr="00691A4D">
        <w:rPr>
          <w:lang w:bidi="en-US"/>
        </w:rPr>
        <w:t>2.</w:t>
      </w:r>
      <w:r w:rsidRPr="00691A4D">
        <w:rPr>
          <w:lang w:bidi="en-US"/>
        </w:rPr>
        <w:tab/>
        <w:t>Kasaysayan at ebolusyon ng industriya ng life settlement</w:t>
      </w:r>
    </w:p>
    <w:p w14:paraId="58D5BD7A" w14:textId="5EFE5C3A" w:rsidR="00F80EAE" w:rsidRDefault="00633154" w:rsidP="00633154">
      <w:pPr>
        <w:pStyle w:val="Default"/>
        <w:ind w:left="2880" w:right="821" w:hanging="720"/>
        <w:rPr>
          <w:lang w:bidi="en-US"/>
        </w:rPr>
      </w:pPr>
      <w:r w:rsidRPr="00691A4D">
        <w:rPr>
          <w:lang w:bidi="en-US"/>
        </w:rPr>
        <w:t>a.</w:t>
      </w:r>
      <w:r w:rsidRPr="00691A4D">
        <w:rPr>
          <w:lang w:bidi="en-US"/>
        </w:rPr>
        <w:tab/>
      </w:r>
      <w:r w:rsidR="005B2B8F">
        <w:rPr>
          <w:lang w:bidi="en-US"/>
        </w:rPr>
        <w:t>Lengguwahe</w:t>
      </w:r>
      <w:r w:rsidR="005B2B8F" w:rsidRPr="00691A4D">
        <w:rPr>
          <w:lang w:bidi="en-US"/>
        </w:rPr>
        <w:t xml:space="preserve"> </w:t>
      </w:r>
      <w:r w:rsidRPr="00691A4D">
        <w:rPr>
          <w:lang w:bidi="en-US"/>
        </w:rPr>
        <w:t xml:space="preserve">sa industriya kumpara sa </w:t>
      </w:r>
      <w:r w:rsidR="005B2B8F">
        <w:rPr>
          <w:lang w:bidi="en-US"/>
        </w:rPr>
        <w:t>Lengguwaheng</w:t>
      </w:r>
      <w:r w:rsidRPr="00691A4D">
        <w:rPr>
          <w:lang w:bidi="en-US"/>
        </w:rPr>
        <w:t xml:space="preserve"> ayon sa batas</w:t>
      </w:r>
    </w:p>
    <w:p w14:paraId="26103B51" w14:textId="2A76FF6B" w:rsidR="00F80EAE" w:rsidRDefault="00633154" w:rsidP="00633154">
      <w:pPr>
        <w:pStyle w:val="Default"/>
        <w:ind w:left="2880" w:right="821" w:hanging="720"/>
        <w:rPr>
          <w:lang w:bidi="en-US"/>
        </w:rPr>
      </w:pPr>
      <w:r w:rsidRPr="00691A4D">
        <w:rPr>
          <w:lang w:bidi="en-US"/>
        </w:rPr>
        <w:t>b.</w:t>
      </w:r>
      <w:r w:rsidRPr="00691A4D">
        <w:rPr>
          <w:lang w:bidi="en-US"/>
        </w:rPr>
        <w:tab/>
        <w:t>Ilarawan ang mga tungkulin ng mga kalahok sa transaksyon sa pag-aayos</w:t>
      </w:r>
    </w:p>
    <w:p w14:paraId="0751D491" w14:textId="2ED84054" w:rsidR="00F80EAE" w:rsidRDefault="00633154" w:rsidP="00633154">
      <w:pPr>
        <w:pStyle w:val="Default"/>
        <w:ind w:left="2880" w:right="821" w:hanging="720"/>
        <w:rPr>
          <w:lang w:bidi="en-US"/>
        </w:rPr>
      </w:pPr>
      <w:r w:rsidRPr="00691A4D">
        <w:rPr>
          <w:lang w:bidi="en-US"/>
        </w:rPr>
        <w:t>c.</w:t>
      </w:r>
      <w:r w:rsidRPr="00691A4D">
        <w:rPr>
          <w:lang w:bidi="en-US"/>
        </w:rPr>
        <w:tab/>
        <w:t>Mga viatical settlement, life settlement, at stranger originated life insurance (STOLI)</w:t>
      </w:r>
    </w:p>
    <w:p w14:paraId="67A933F8" w14:textId="665C0340" w:rsidR="00F80EAE" w:rsidRDefault="00633154" w:rsidP="00633154">
      <w:pPr>
        <w:pStyle w:val="Default"/>
        <w:ind w:left="2160" w:right="821"/>
        <w:rPr>
          <w:lang w:bidi="en-US"/>
        </w:rPr>
      </w:pPr>
      <w:r w:rsidRPr="00691A4D">
        <w:rPr>
          <w:lang w:bidi="en-US"/>
        </w:rPr>
        <w:t>d.</w:t>
      </w:r>
      <w:r w:rsidRPr="00691A4D">
        <w:rPr>
          <w:lang w:bidi="en-US"/>
        </w:rPr>
        <w:tab/>
        <w:t>Laki ng marketplace/pananaw/mga uso sa industriya</w:t>
      </w:r>
    </w:p>
    <w:p w14:paraId="44DA9E29" w14:textId="5266D586" w:rsidR="00F80EAE" w:rsidRDefault="00633154" w:rsidP="00633154">
      <w:pPr>
        <w:pStyle w:val="Default"/>
        <w:ind w:left="1440" w:right="821"/>
        <w:rPr>
          <w:lang w:bidi="en-US"/>
        </w:rPr>
      </w:pPr>
      <w:r w:rsidRPr="00691A4D">
        <w:rPr>
          <w:lang w:bidi="en-US"/>
        </w:rPr>
        <w:t>3.</w:t>
      </w:r>
      <w:r w:rsidRPr="00691A4D">
        <w:rPr>
          <w:lang w:bidi="en-US"/>
        </w:rPr>
        <w:tab/>
        <w:t>Ang epekto ng mga life settlement sa mga kompanya ng life insurance</w:t>
      </w:r>
    </w:p>
    <w:p w14:paraId="197A0435" w14:textId="641E5F54" w:rsidR="00F80EAE" w:rsidRDefault="00633154" w:rsidP="00633154">
      <w:pPr>
        <w:pStyle w:val="Default"/>
        <w:ind w:left="2160" w:right="821"/>
        <w:rPr>
          <w:lang w:bidi="en-US"/>
        </w:rPr>
      </w:pPr>
      <w:r w:rsidRPr="00691A4D">
        <w:rPr>
          <w:lang w:bidi="en-US"/>
        </w:rPr>
        <w:t>a.</w:t>
      </w:r>
      <w:r w:rsidRPr="00691A4D">
        <w:rPr>
          <w:lang w:bidi="en-US"/>
        </w:rPr>
        <w:tab/>
        <w:t>Kakayahang kumita</w:t>
      </w:r>
    </w:p>
    <w:p w14:paraId="1487E6AF" w14:textId="26BF5005" w:rsidR="00F80EAE" w:rsidRDefault="00633154" w:rsidP="00633154">
      <w:pPr>
        <w:pStyle w:val="Default"/>
        <w:ind w:left="2880" w:right="821"/>
        <w:rPr>
          <w:lang w:bidi="en-US"/>
        </w:rPr>
      </w:pPr>
      <w:r w:rsidRPr="00691A4D">
        <w:rPr>
          <w:lang w:bidi="en-US"/>
        </w:rPr>
        <w:t>i.</w:t>
      </w:r>
      <w:r w:rsidRPr="00691A4D">
        <w:rPr>
          <w:lang w:bidi="en-US"/>
        </w:rPr>
        <w:tab/>
        <w:t>Maaaring magkaroon ng masamang (negatibo) epekto sa pagpepresyo ng produkto ang mga life settlement. Ang mga kompanya ng Life insurance ay nagdisenyo ng mga produkto na may tiyak na porsiyentong limipas (pagwawakas nang walang halaga) o isinuko bago ang pagbabayad ng death benefit. Kapag ang isang patakaran ay ibinenta sa isang pangatlong partido, ito ay pinananatili hanggang sa mabayaran ang isang death benefit.</w:t>
      </w:r>
    </w:p>
    <w:p w14:paraId="50354D1D" w14:textId="4C3AF8EA" w:rsidR="00F80EAE" w:rsidRDefault="00633154" w:rsidP="00633154">
      <w:pPr>
        <w:pStyle w:val="Default"/>
        <w:ind w:left="2160" w:right="821"/>
        <w:rPr>
          <w:lang w:bidi="en-US"/>
        </w:rPr>
      </w:pPr>
      <w:r w:rsidRPr="00691A4D">
        <w:rPr>
          <w:lang w:bidi="en-US"/>
        </w:rPr>
        <w:t>b.</w:t>
      </w:r>
      <w:r w:rsidRPr="00691A4D">
        <w:rPr>
          <w:lang w:bidi="en-US"/>
        </w:rPr>
        <w:tab/>
      </w:r>
      <w:r w:rsidR="005B2B8F">
        <w:rPr>
          <w:lang w:bidi="en-US"/>
        </w:rPr>
        <w:t>P</w:t>
      </w:r>
      <w:r w:rsidRPr="00691A4D">
        <w:rPr>
          <w:lang w:bidi="en-US"/>
        </w:rPr>
        <w:t>agpepresyo</w:t>
      </w:r>
    </w:p>
    <w:p w14:paraId="459286DF" w14:textId="01716AA2" w:rsidR="00F80EAE" w:rsidRDefault="00633154" w:rsidP="00633154">
      <w:pPr>
        <w:pStyle w:val="Default"/>
        <w:ind w:left="2160" w:right="821" w:hanging="720"/>
        <w:rPr>
          <w:lang w:bidi="en-US"/>
        </w:rPr>
      </w:pPr>
      <w:r w:rsidRPr="00691A4D">
        <w:rPr>
          <w:lang w:bidi="en-US"/>
        </w:rPr>
        <w:t>4.</w:t>
      </w:r>
      <w:r w:rsidRPr="00691A4D">
        <w:rPr>
          <w:lang w:bidi="en-US"/>
        </w:rPr>
        <w:tab/>
        <w:t>California SB 98 (mga batas at regulasyon na nauukol sa mga life settlement sa California)</w:t>
      </w:r>
    </w:p>
    <w:p w14:paraId="22B3C859" w14:textId="662688E1" w:rsidR="00F80EAE" w:rsidRDefault="00633154" w:rsidP="00633154">
      <w:pPr>
        <w:pStyle w:val="Default"/>
        <w:ind w:left="2880" w:right="821" w:hanging="720"/>
        <w:rPr>
          <w:lang w:bidi="en-US"/>
        </w:rPr>
      </w:pPr>
      <w:r w:rsidRPr="00691A4D">
        <w:rPr>
          <w:lang w:bidi="en-US"/>
        </w:rPr>
        <w:t>a.</w:t>
      </w:r>
      <w:r w:rsidRPr="00691A4D">
        <w:rPr>
          <w:lang w:bidi="en-US"/>
        </w:rPr>
        <w:tab/>
        <w:t xml:space="preserve">Ang mga life settlement sa pagbo-broker ay kailangang lisensyado, ang isang </w:t>
      </w:r>
      <w:r w:rsidR="005B2B8F">
        <w:rPr>
          <w:lang w:bidi="en-US"/>
        </w:rPr>
        <w:t>life agent</w:t>
      </w:r>
      <w:r w:rsidRPr="00691A4D">
        <w:rPr>
          <w:lang w:bidi="en-US"/>
        </w:rPr>
        <w:t xml:space="preserve"> ay maaaring mag-aplay para sa espesyal na awtorisasyon sa mga life settlement ng broker</w:t>
      </w:r>
    </w:p>
    <w:p w14:paraId="067039B7" w14:textId="05F9D4E3" w:rsidR="00F80EAE" w:rsidRDefault="00633154" w:rsidP="00633154">
      <w:pPr>
        <w:pStyle w:val="Default"/>
        <w:ind w:left="2880" w:right="821" w:hanging="720"/>
        <w:rPr>
          <w:lang w:bidi="en-US"/>
        </w:rPr>
      </w:pPr>
      <w:r w:rsidRPr="00691A4D">
        <w:rPr>
          <w:lang w:bidi="en-US"/>
        </w:rPr>
        <w:t>b.</w:t>
      </w:r>
      <w:r w:rsidRPr="00691A4D">
        <w:rPr>
          <w:lang w:bidi="en-US"/>
        </w:rPr>
        <w:tab/>
        <w:t>Ang mga tagapagbigay na direktang kumontrata sa may-ari ng patakaran para sa pagbili ng isang patakaran sa life insurance ay kinakailangang lisensyado, ngunit hindi ang entity sa pagpopondo na nagsu-suplay ng kapital</w:t>
      </w:r>
    </w:p>
    <w:p w14:paraId="5C628EBE" w14:textId="37BCECB5" w:rsidR="00F80EAE" w:rsidRDefault="00633154" w:rsidP="00633154">
      <w:pPr>
        <w:pStyle w:val="Default"/>
        <w:ind w:left="2880" w:right="821" w:hanging="720"/>
        <w:rPr>
          <w:lang w:bidi="en-US"/>
        </w:rPr>
      </w:pPr>
      <w:r w:rsidRPr="00691A4D">
        <w:rPr>
          <w:lang w:bidi="en-US"/>
        </w:rPr>
        <w:t>c.</w:t>
      </w:r>
      <w:r w:rsidRPr="00691A4D">
        <w:rPr>
          <w:lang w:bidi="en-US"/>
        </w:rPr>
        <w:tab/>
        <w:t>Mayroong kinakailangang mga pagsisiwalat ang consumer sa oras ng aplikasyon at sa oras ng pagpapatupad ng kontrata</w:t>
      </w:r>
    </w:p>
    <w:p w14:paraId="5DA4C924" w14:textId="394D1899" w:rsidR="00F80EAE" w:rsidRDefault="00633154" w:rsidP="00633154">
      <w:pPr>
        <w:pStyle w:val="Default"/>
        <w:ind w:left="2880" w:right="821" w:hanging="720"/>
        <w:rPr>
          <w:lang w:bidi="en-US"/>
        </w:rPr>
      </w:pPr>
      <w:r w:rsidRPr="00691A4D">
        <w:rPr>
          <w:lang w:bidi="en-US"/>
        </w:rPr>
        <w:t>d.</w:t>
      </w:r>
      <w:r w:rsidRPr="00691A4D">
        <w:rPr>
          <w:lang w:bidi="en-US"/>
        </w:rPr>
        <w:tab/>
        <w:t xml:space="preserve">Ang balangkas ng life settlement broker ay hindi kumpleto; ang pagrerepaso at pagiging pamilyar sa SB 98 at Insurance Code </w:t>
      </w:r>
      <w:r w:rsidR="005B2B8F">
        <w:rPr>
          <w:lang w:bidi="en-US"/>
        </w:rPr>
        <w:t xml:space="preserve">ng </w:t>
      </w:r>
      <w:r w:rsidR="005B2B8F">
        <w:rPr>
          <w:lang w:bidi="en-US"/>
        </w:rPr>
        <w:lastRenderedPageBreak/>
        <w:t xml:space="preserve">California </w:t>
      </w:r>
      <w:r w:rsidRPr="00691A4D">
        <w:rPr>
          <w:lang w:bidi="en-US"/>
        </w:rPr>
        <w:t>Sections 10110.1(d) at (e), 10113.1, 10113.2, at 10113.3 ay mandatoryo para sa lahat ng mga Kalahok sa transaksyon.</w:t>
      </w:r>
    </w:p>
    <w:p w14:paraId="76438F9C" w14:textId="21E2217C" w:rsidR="00633154" w:rsidRPr="00691A4D" w:rsidRDefault="00633154" w:rsidP="003635F3">
      <w:pPr>
        <w:pStyle w:val="Default"/>
        <w:spacing w:after="240"/>
        <w:ind w:left="2160" w:right="821" w:hanging="720"/>
        <w:rPr>
          <w:lang w:bidi="en-US"/>
        </w:rPr>
      </w:pPr>
      <w:r w:rsidRPr="00691A4D">
        <w:rPr>
          <w:lang w:bidi="en-US"/>
        </w:rPr>
        <w:t>5.</w:t>
      </w:r>
      <w:r w:rsidRPr="00691A4D">
        <w:rPr>
          <w:lang w:bidi="en-US"/>
        </w:rPr>
        <w:tab/>
        <w:t>15</w:t>
      </w:r>
      <w:r w:rsidR="005B2B8F">
        <w:rPr>
          <w:lang w:bidi="en-US"/>
        </w:rPr>
        <w:t>-</w:t>
      </w:r>
      <w:r w:rsidRPr="00691A4D">
        <w:rPr>
          <w:lang w:bidi="en-US"/>
        </w:rPr>
        <w:t>oras ng Balangkas ng</w:t>
      </w:r>
      <w:r w:rsidR="005B2B8F">
        <w:rPr>
          <w:lang w:bidi="en-US"/>
        </w:rPr>
        <w:t xml:space="preserve"> Life Settlement Broker</w:t>
      </w:r>
      <w:r w:rsidRPr="00691A4D">
        <w:rPr>
          <w:lang w:bidi="en-US"/>
        </w:rPr>
        <w:t xml:space="preserve"> Kahulugan ng mga Termino-Kalakip I na maaaring matagpuan sa web site</w:t>
      </w:r>
      <w:r w:rsidR="005B2B8F">
        <w:rPr>
          <w:lang w:bidi="en-US"/>
        </w:rPr>
        <w:t xml:space="preserve"> ng CDI sa </w:t>
      </w:r>
      <w:hyperlink r:id="rId18" w:history="1">
        <w:r w:rsidRPr="00691A4D">
          <w:rPr>
            <w:color w:val="0000FF"/>
            <w:lang w:bidi="en-US"/>
          </w:rPr>
          <w:t>http://www.insurance.ca.gov/0200-industry/0050-renew-license/0400-resident-materials/upload/DefinitionofTermsAttachmentI.pdf</w:t>
        </w:r>
      </w:hyperlink>
    </w:p>
    <w:p w14:paraId="31D15E49" w14:textId="7B2B4FC9" w:rsidR="00F80EAE" w:rsidRDefault="00633154" w:rsidP="00633154">
      <w:pPr>
        <w:pStyle w:val="Default"/>
        <w:ind w:left="720" w:right="821" w:hanging="540"/>
        <w:rPr>
          <w:sz w:val="23"/>
          <w:szCs w:val="23"/>
          <w:lang w:bidi="en-US"/>
        </w:rPr>
      </w:pPr>
      <w:r w:rsidRPr="00E41459">
        <w:rPr>
          <w:b/>
          <w:lang w:bidi="en-US"/>
        </w:rPr>
        <w:t>V.</w:t>
      </w:r>
      <w:r w:rsidRPr="00E41459">
        <w:rPr>
          <w:b/>
          <w:lang w:bidi="en-US"/>
        </w:rPr>
        <w:tab/>
      </w:r>
      <w:r w:rsidR="005B2B8F">
        <w:rPr>
          <w:b/>
          <w:lang w:bidi="en-US"/>
        </w:rPr>
        <w:t xml:space="preserve">MGA </w:t>
      </w:r>
      <w:r w:rsidRPr="00E41459">
        <w:rPr>
          <w:b/>
          <w:lang w:bidi="en-US"/>
        </w:rPr>
        <w:t xml:space="preserve">LIFE SETTLEMENT </w:t>
      </w:r>
      <w:r w:rsidRPr="00E41459">
        <w:rPr>
          <w:sz w:val="23"/>
          <w:szCs w:val="23"/>
          <w:lang w:bidi="en-US"/>
        </w:rPr>
        <w:t>(7 katanungan (6 na porsiyento) sa eksaminasyon)</w:t>
      </w:r>
    </w:p>
    <w:p w14:paraId="4855205E" w14:textId="47A0C5A2" w:rsidR="00633154" w:rsidRPr="00E41459" w:rsidRDefault="00633154" w:rsidP="00633154">
      <w:pPr>
        <w:pStyle w:val="Default"/>
        <w:ind w:left="1440" w:right="821" w:hanging="720"/>
        <w:rPr>
          <w:b/>
        </w:rPr>
      </w:pPr>
      <w:r w:rsidRPr="00E41459">
        <w:rPr>
          <w:b/>
          <w:lang w:bidi="en-US"/>
        </w:rPr>
        <w:t>B.</w:t>
      </w:r>
      <w:r w:rsidRPr="00E41459">
        <w:rPr>
          <w:b/>
          <w:lang w:bidi="en-US"/>
        </w:rPr>
        <w:tab/>
        <w:t>Mga Konsiderasyon sa Legal at Buwis</w:t>
      </w:r>
      <w:r w:rsidRPr="00E41459">
        <w:rPr>
          <w:sz w:val="23"/>
          <w:szCs w:val="23"/>
          <w:lang w:bidi="en-US"/>
        </w:rPr>
        <w:t xml:space="preserve"> (1 katanungan ng 7 katanungan sa Life Settlement)</w:t>
      </w:r>
    </w:p>
    <w:p w14:paraId="0A4871BD" w14:textId="65A212DD" w:rsidR="00F80EAE" w:rsidRDefault="00633154" w:rsidP="00633154">
      <w:pPr>
        <w:pStyle w:val="Default"/>
        <w:ind w:left="2160" w:right="821" w:hanging="720"/>
        <w:rPr>
          <w:lang w:bidi="en-US"/>
        </w:rPr>
      </w:pPr>
      <w:r w:rsidRPr="00691A4D">
        <w:rPr>
          <w:lang w:bidi="en-US"/>
        </w:rPr>
        <w:t>1.</w:t>
      </w:r>
      <w:r w:rsidRPr="00691A4D">
        <w:rPr>
          <w:lang w:bidi="en-US"/>
        </w:rPr>
        <w:tab/>
        <w:t>Insurable na interes</w:t>
      </w:r>
    </w:p>
    <w:p w14:paraId="6C5C00B2" w14:textId="34999830" w:rsidR="00F80EAE" w:rsidRDefault="00633154" w:rsidP="00633154">
      <w:pPr>
        <w:pStyle w:val="Default"/>
        <w:ind w:left="2160" w:right="821" w:hanging="720"/>
        <w:rPr>
          <w:lang w:bidi="en-US"/>
        </w:rPr>
      </w:pPr>
      <w:r w:rsidRPr="00691A4D">
        <w:rPr>
          <w:lang w:bidi="en-US"/>
        </w:rPr>
        <w:t>2.</w:t>
      </w:r>
      <w:r w:rsidRPr="00691A4D">
        <w:rPr>
          <w:lang w:bidi="en-US"/>
        </w:rPr>
        <w:tab/>
        <w:t>Legal na panganib - Maaari bang kasuhan ng mga benepisyaryo ang isang broker o ahente (o sinumang iba pa)?</w:t>
      </w:r>
    </w:p>
    <w:p w14:paraId="5AC364C2" w14:textId="0253A92E" w:rsidR="00F80EAE" w:rsidRDefault="00633154" w:rsidP="00633154">
      <w:pPr>
        <w:pStyle w:val="Default"/>
        <w:ind w:left="2160" w:right="821" w:hanging="720"/>
        <w:rPr>
          <w:lang w:bidi="en-US"/>
        </w:rPr>
      </w:pPr>
      <w:r w:rsidRPr="00691A4D">
        <w:rPr>
          <w:lang w:bidi="en-US"/>
        </w:rPr>
        <w:t>3.</w:t>
      </w:r>
      <w:r w:rsidRPr="00691A4D">
        <w:rPr>
          <w:lang w:bidi="en-US"/>
        </w:rPr>
        <w:tab/>
        <w:t>Panganib sa regulasyon - Makakaapekto ba ang karagdagang mga regulasyon sa isang transaksyon?</w:t>
      </w:r>
    </w:p>
    <w:p w14:paraId="5508F908" w14:textId="074576FB" w:rsidR="00F80EAE" w:rsidRDefault="00633154" w:rsidP="00633154">
      <w:pPr>
        <w:pStyle w:val="Default"/>
        <w:ind w:left="2160" w:right="821" w:hanging="720"/>
        <w:rPr>
          <w:lang w:bidi="en-US"/>
        </w:rPr>
      </w:pPr>
      <w:r w:rsidRPr="00691A4D">
        <w:rPr>
          <w:lang w:bidi="en-US"/>
        </w:rPr>
        <w:t>4.</w:t>
      </w:r>
      <w:r w:rsidRPr="00691A4D">
        <w:rPr>
          <w:lang w:bidi="en-US"/>
        </w:rPr>
        <w:tab/>
        <w:t>Iba pang panganib sa paglilitis - (mula sa pagpapalabas ng Kompanya ng Life insurance) - epekto ng pagtanggi sa paghahabol</w:t>
      </w:r>
    </w:p>
    <w:p w14:paraId="4282C029" w14:textId="79B8D4CD" w:rsidR="00633154" w:rsidRPr="003635F3" w:rsidRDefault="00633154" w:rsidP="003635F3">
      <w:pPr>
        <w:pStyle w:val="Default"/>
        <w:spacing w:after="240"/>
        <w:ind w:left="2160" w:right="821" w:hanging="720"/>
        <w:rPr>
          <w:lang w:bidi="en-US"/>
        </w:rPr>
      </w:pPr>
      <w:r w:rsidRPr="00691A4D">
        <w:rPr>
          <w:lang w:bidi="en-US"/>
        </w:rPr>
        <w:t>5.</w:t>
      </w:r>
      <w:r w:rsidRPr="00691A4D">
        <w:rPr>
          <w:lang w:bidi="en-US"/>
        </w:rPr>
        <w:tab/>
        <w:t>Mga isyu sa pagbubuwis</w:t>
      </w:r>
    </w:p>
    <w:p w14:paraId="487EB964" w14:textId="42C8A453" w:rsidR="00F80EAE" w:rsidRDefault="00633154" w:rsidP="00633154">
      <w:pPr>
        <w:pStyle w:val="Default"/>
        <w:tabs>
          <w:tab w:val="left" w:pos="720"/>
        </w:tabs>
        <w:ind w:left="720" w:right="821" w:hanging="540"/>
        <w:rPr>
          <w:sz w:val="23"/>
          <w:szCs w:val="23"/>
          <w:lang w:bidi="en-US"/>
        </w:rPr>
      </w:pPr>
      <w:r w:rsidRPr="00E41459">
        <w:rPr>
          <w:b/>
          <w:lang w:bidi="en-US"/>
        </w:rPr>
        <w:t>V.</w:t>
      </w:r>
      <w:r w:rsidRPr="00E41459">
        <w:rPr>
          <w:b/>
          <w:lang w:bidi="en-US"/>
        </w:rPr>
        <w:tab/>
      </w:r>
      <w:r w:rsidR="005B2B8F">
        <w:rPr>
          <w:b/>
          <w:lang w:bidi="en-US"/>
        </w:rPr>
        <w:t xml:space="preserve">MGA </w:t>
      </w:r>
      <w:r w:rsidRPr="00E41459">
        <w:rPr>
          <w:b/>
          <w:lang w:bidi="en-US"/>
        </w:rPr>
        <w:t xml:space="preserve">LIFE SETTLEMENT </w:t>
      </w:r>
      <w:r w:rsidRPr="00E41459">
        <w:rPr>
          <w:sz w:val="23"/>
          <w:szCs w:val="23"/>
          <w:lang w:bidi="en-US"/>
        </w:rPr>
        <w:t>(7 katanungan (6 na porsiyento) sa eksaminasyon)</w:t>
      </w:r>
    </w:p>
    <w:p w14:paraId="4528CD14" w14:textId="481AD589" w:rsidR="00633154" w:rsidRPr="00E41459" w:rsidRDefault="00633154" w:rsidP="00633154">
      <w:pPr>
        <w:pStyle w:val="Default"/>
        <w:tabs>
          <w:tab w:val="left" w:pos="720"/>
        </w:tabs>
        <w:ind w:left="1440" w:right="821" w:hanging="720"/>
        <w:rPr>
          <w:b/>
        </w:rPr>
      </w:pPr>
      <w:r w:rsidRPr="00E41459">
        <w:rPr>
          <w:b/>
          <w:lang w:bidi="en-US"/>
        </w:rPr>
        <w:t>C.</w:t>
      </w:r>
      <w:r w:rsidRPr="00E41459">
        <w:rPr>
          <w:b/>
          <w:lang w:bidi="en-US"/>
        </w:rPr>
        <w:tab/>
        <w:t>Mga Life Settlement</w:t>
      </w:r>
      <w:r w:rsidRPr="00E41459">
        <w:rPr>
          <w:sz w:val="23"/>
          <w:szCs w:val="23"/>
          <w:lang w:bidi="en-US"/>
        </w:rPr>
        <w:t xml:space="preserve"> </w:t>
      </w:r>
      <w:r w:rsidRPr="00E41459">
        <w:rPr>
          <w:b/>
          <w:lang w:bidi="en-US"/>
        </w:rPr>
        <w:t xml:space="preserve">Broker </w:t>
      </w:r>
      <w:r w:rsidRPr="00E41459">
        <w:rPr>
          <w:sz w:val="23"/>
          <w:szCs w:val="23"/>
          <w:lang w:bidi="en-US"/>
        </w:rPr>
        <w:t>(1 katanungan ng 7 katanungan sa Life Settlement)</w:t>
      </w:r>
    </w:p>
    <w:p w14:paraId="6DC8B2B0" w14:textId="1F70BAFC" w:rsidR="00F80EAE" w:rsidRDefault="00633154" w:rsidP="00633154">
      <w:pPr>
        <w:pStyle w:val="Default"/>
        <w:tabs>
          <w:tab w:val="left" w:pos="720"/>
        </w:tabs>
        <w:ind w:left="2160" w:right="821" w:hanging="720"/>
        <w:rPr>
          <w:lang w:bidi="en-US"/>
        </w:rPr>
      </w:pPr>
      <w:r w:rsidRPr="00691A4D">
        <w:rPr>
          <w:lang w:bidi="en-US"/>
        </w:rPr>
        <w:t>1.</w:t>
      </w:r>
      <w:r w:rsidRPr="00691A4D">
        <w:rPr>
          <w:lang w:bidi="en-US"/>
        </w:rPr>
        <w:tab/>
        <w:t>Sino ang maaaring mga life settlement broker sa California?</w:t>
      </w:r>
    </w:p>
    <w:p w14:paraId="2945492A" w14:textId="2AA7286B" w:rsidR="00633154" w:rsidRPr="00691A4D" w:rsidRDefault="00633154" w:rsidP="00633154">
      <w:pPr>
        <w:pStyle w:val="Default"/>
        <w:tabs>
          <w:tab w:val="left" w:pos="720"/>
        </w:tabs>
        <w:ind w:left="2880" w:right="821" w:hanging="720"/>
      </w:pPr>
      <w:r w:rsidRPr="00691A4D">
        <w:rPr>
          <w:lang w:bidi="en-US"/>
        </w:rPr>
        <w:t>a.</w:t>
      </w:r>
      <w:r w:rsidRPr="00691A4D">
        <w:rPr>
          <w:lang w:bidi="en-US"/>
        </w:rPr>
        <w:tab/>
        <w:t xml:space="preserve">Ang mga life agent na lisensyado ng hindi bababa sa isang taon at sumunod sa mga kinakailangan sa bayad at abiso ng </w:t>
      </w:r>
      <w:r w:rsidR="005B2B8F">
        <w:rPr>
          <w:lang w:bidi="en-US"/>
        </w:rPr>
        <w:t>Kagawaran ng Isurance ng California</w:t>
      </w:r>
    </w:p>
    <w:p w14:paraId="7B590783" w14:textId="7C0F98C0" w:rsidR="00F80EAE" w:rsidRDefault="00633154" w:rsidP="00633154">
      <w:pPr>
        <w:pStyle w:val="Default"/>
        <w:tabs>
          <w:tab w:val="left" w:pos="720"/>
        </w:tabs>
        <w:ind w:left="2880" w:right="821" w:hanging="720"/>
        <w:rPr>
          <w:lang w:bidi="en-US"/>
        </w:rPr>
      </w:pPr>
      <w:r w:rsidRPr="00691A4D">
        <w:rPr>
          <w:lang w:bidi="en-US"/>
        </w:rPr>
        <w:t>b.</w:t>
      </w:r>
      <w:r w:rsidRPr="00691A4D">
        <w:rPr>
          <w:lang w:bidi="en-US"/>
        </w:rPr>
        <w:tab/>
        <w:t>Mga lisensyadong life settlement broker</w:t>
      </w:r>
    </w:p>
    <w:p w14:paraId="170EFB53" w14:textId="00D002DB" w:rsidR="00F80EAE" w:rsidRDefault="00633154" w:rsidP="00633154">
      <w:pPr>
        <w:pStyle w:val="Default"/>
        <w:tabs>
          <w:tab w:val="left" w:pos="720"/>
        </w:tabs>
        <w:ind w:left="2880" w:right="821" w:hanging="720"/>
        <w:rPr>
          <w:lang w:val="pt-BR" w:bidi="en-US"/>
        </w:rPr>
      </w:pPr>
      <w:r w:rsidRPr="0054175E">
        <w:rPr>
          <w:lang w:val="pt-BR" w:bidi="en-US"/>
        </w:rPr>
        <w:t>c.</w:t>
      </w:r>
      <w:r w:rsidRPr="0054175E">
        <w:rPr>
          <w:lang w:val="pt-BR" w:bidi="en-US"/>
        </w:rPr>
        <w:tab/>
        <w:t>Mga ab</w:t>
      </w:r>
      <w:r w:rsidR="002430E1">
        <w:rPr>
          <w:lang w:val="pt-BR" w:bidi="en-US"/>
        </w:rPr>
        <w:t>o</w:t>
      </w:r>
      <w:r w:rsidRPr="0054175E">
        <w:rPr>
          <w:lang w:val="pt-BR" w:bidi="en-US"/>
        </w:rPr>
        <w:t>gado, CPA at pinansyal na tagaplano</w:t>
      </w:r>
    </w:p>
    <w:p w14:paraId="1FC6C26D" w14:textId="6F99C882" w:rsidR="00F80EAE" w:rsidRDefault="00633154" w:rsidP="00633154">
      <w:pPr>
        <w:pStyle w:val="Default"/>
        <w:tabs>
          <w:tab w:val="left" w:pos="720"/>
        </w:tabs>
        <w:ind w:left="2160" w:right="821" w:hanging="720"/>
        <w:rPr>
          <w:lang w:bidi="en-US"/>
        </w:rPr>
      </w:pPr>
      <w:r w:rsidRPr="00691A4D">
        <w:rPr>
          <w:lang w:bidi="en-US"/>
        </w:rPr>
        <w:t>2.</w:t>
      </w:r>
      <w:r w:rsidRPr="00691A4D">
        <w:rPr>
          <w:lang w:bidi="en-US"/>
        </w:rPr>
        <w:tab/>
        <w:t>Mga responsabilidad ng life settlement broker</w:t>
      </w:r>
    </w:p>
    <w:p w14:paraId="35BDF919" w14:textId="27477382" w:rsidR="00F80EAE" w:rsidRDefault="00633154" w:rsidP="00633154">
      <w:pPr>
        <w:pStyle w:val="Default"/>
        <w:tabs>
          <w:tab w:val="left" w:pos="720"/>
        </w:tabs>
        <w:ind w:left="2880" w:right="821" w:hanging="720"/>
        <w:rPr>
          <w:lang w:bidi="en-US"/>
        </w:rPr>
      </w:pPr>
      <w:r w:rsidRPr="00691A4D">
        <w:rPr>
          <w:lang w:bidi="en-US"/>
        </w:rPr>
        <w:t>a.</w:t>
      </w:r>
      <w:r w:rsidRPr="00691A4D">
        <w:rPr>
          <w:lang w:bidi="en-US"/>
        </w:rPr>
        <w:tab/>
        <w:t>Mga pagsisiwalat sa may-ari ng patakaran</w:t>
      </w:r>
    </w:p>
    <w:p w14:paraId="1D1EB271" w14:textId="78D9E486" w:rsidR="00F80EAE" w:rsidRDefault="00633154" w:rsidP="00633154">
      <w:pPr>
        <w:pStyle w:val="Default"/>
        <w:tabs>
          <w:tab w:val="left" w:pos="720"/>
        </w:tabs>
        <w:ind w:left="3600" w:right="821" w:hanging="720"/>
        <w:rPr>
          <w:lang w:bidi="en-US"/>
        </w:rPr>
      </w:pPr>
      <w:r w:rsidRPr="00691A4D">
        <w:rPr>
          <w:lang w:bidi="en-US"/>
        </w:rPr>
        <w:t>i.</w:t>
      </w:r>
      <w:r w:rsidR="003635F3">
        <w:rPr>
          <w:lang w:bidi="en-US"/>
        </w:rPr>
        <w:tab/>
      </w:r>
      <w:r w:rsidRPr="00691A4D">
        <w:rPr>
          <w:lang w:bidi="en-US"/>
        </w:rPr>
        <w:t>Mga pagsisiwalat sa oras ng aplikasyon para sa isang life settlement</w:t>
      </w:r>
    </w:p>
    <w:p w14:paraId="2EE20F50" w14:textId="5A20E9EE" w:rsidR="00F80EAE" w:rsidRDefault="00633154" w:rsidP="00633154">
      <w:pPr>
        <w:pStyle w:val="Default"/>
        <w:ind w:left="2880" w:right="821"/>
        <w:rPr>
          <w:lang w:bidi="en-US"/>
        </w:rPr>
      </w:pPr>
      <w:r w:rsidRPr="00691A4D">
        <w:rPr>
          <w:lang w:bidi="en-US"/>
        </w:rPr>
        <w:t>ii.</w:t>
      </w:r>
      <w:r w:rsidR="003635F3">
        <w:rPr>
          <w:lang w:bidi="en-US"/>
        </w:rPr>
        <w:tab/>
      </w:r>
      <w:r w:rsidRPr="00691A4D">
        <w:rPr>
          <w:lang w:bidi="en-US"/>
        </w:rPr>
        <w:t>Mga pagsisiwalat na ibibigay bago isagawa ang isang kontrata sa life settlement</w:t>
      </w:r>
    </w:p>
    <w:p w14:paraId="057937E6" w14:textId="77777777" w:rsidR="00F80EAE" w:rsidRDefault="00633154" w:rsidP="00C06707">
      <w:pPr>
        <w:pStyle w:val="Default"/>
        <w:ind w:left="3600" w:right="821" w:hanging="720"/>
        <w:rPr>
          <w:lang w:bidi="en-US"/>
        </w:rPr>
      </w:pPr>
      <w:r w:rsidRPr="00691A4D">
        <w:rPr>
          <w:lang w:bidi="en-US"/>
        </w:rPr>
        <w:t>iii.</w:t>
      </w:r>
      <w:r w:rsidRPr="00691A4D">
        <w:rPr>
          <w:lang w:bidi="en-US"/>
        </w:rPr>
        <w:tab/>
        <w:t>Mga espesyal na patakaran tungkol sa pagsisiwalat ng komisyon (teknikal na responsabilidad ng tagapagbigay sa ilalim ng SB 98)</w:t>
      </w:r>
    </w:p>
    <w:p w14:paraId="50289DC2" w14:textId="77777777" w:rsidR="00F80EAE" w:rsidRDefault="00633154" w:rsidP="00633154">
      <w:pPr>
        <w:pStyle w:val="Default"/>
        <w:ind w:left="2880" w:right="821"/>
        <w:rPr>
          <w:lang w:bidi="en-US"/>
        </w:rPr>
      </w:pPr>
      <w:r w:rsidRPr="00691A4D">
        <w:rPr>
          <w:lang w:bidi="en-US"/>
        </w:rPr>
        <w:t>iv.</w:t>
      </w:r>
      <w:r w:rsidRPr="00691A4D">
        <w:rPr>
          <w:lang w:bidi="en-US"/>
        </w:rPr>
        <w:tab/>
        <w:t>Pagsisiwalat ng kompensasyon ng tagapagbigay ng life settlement</w:t>
      </w:r>
    </w:p>
    <w:p w14:paraId="3F64AA67" w14:textId="77777777" w:rsidR="00F80EAE" w:rsidRDefault="00633154" w:rsidP="00633154">
      <w:pPr>
        <w:pStyle w:val="Default"/>
        <w:ind w:left="2880" w:right="821"/>
        <w:rPr>
          <w:lang w:val="fr-FR" w:bidi="en-US"/>
        </w:rPr>
      </w:pPr>
      <w:r w:rsidRPr="0054175E">
        <w:rPr>
          <w:lang w:val="fr-FR" w:bidi="en-US"/>
        </w:rPr>
        <w:t>v.</w:t>
      </w:r>
      <w:r w:rsidRPr="0054175E">
        <w:rPr>
          <w:lang w:val="fr-FR" w:bidi="en-US"/>
        </w:rPr>
        <w:tab/>
        <w:t>Maramihang mga ulat sa pag-asa sa buhay</w:t>
      </w:r>
    </w:p>
    <w:p w14:paraId="13E71E5A" w14:textId="1814EAA9" w:rsidR="00F80EAE" w:rsidRDefault="00633154" w:rsidP="00633154">
      <w:pPr>
        <w:pStyle w:val="Default"/>
        <w:ind w:left="2160" w:right="821"/>
        <w:rPr>
          <w:lang w:val="fr-FR" w:bidi="en-US"/>
        </w:rPr>
      </w:pPr>
      <w:r w:rsidRPr="0054175E">
        <w:rPr>
          <w:lang w:val="fr-FR" w:bidi="en-US"/>
        </w:rPr>
        <w:t>b.</w:t>
      </w:r>
      <w:r w:rsidRPr="0054175E">
        <w:rPr>
          <w:lang w:val="fr-FR" w:bidi="en-US"/>
        </w:rPr>
        <w:tab/>
        <w:t>(</w:t>
      </w:r>
      <w:r w:rsidR="00AC3853">
        <w:rPr>
          <w:lang w:val="fr-FR" w:bidi="en-US"/>
        </w:rPr>
        <w:t>M</w:t>
      </w:r>
      <w:r w:rsidRPr="0054175E">
        <w:rPr>
          <w:lang w:val="fr-FR" w:bidi="en-US"/>
        </w:rPr>
        <w:t>ga) Brosyur</w:t>
      </w:r>
    </w:p>
    <w:p w14:paraId="7A9584AE" w14:textId="103D7494" w:rsidR="00F80EAE" w:rsidRDefault="00633154" w:rsidP="00633154">
      <w:pPr>
        <w:pStyle w:val="Default"/>
        <w:ind w:left="2160" w:right="821"/>
        <w:rPr>
          <w:lang w:val="fr-FR" w:bidi="en-US"/>
        </w:rPr>
      </w:pPr>
      <w:r w:rsidRPr="0054175E">
        <w:rPr>
          <w:lang w:val="fr-FR" w:bidi="en-US"/>
        </w:rPr>
        <w:t>c.</w:t>
      </w:r>
      <w:r w:rsidRPr="0054175E">
        <w:rPr>
          <w:lang w:val="fr-FR" w:bidi="en-US"/>
        </w:rPr>
        <w:tab/>
        <w:t>Mga espesyal na tungkulin sa may-ari ng patakaran</w:t>
      </w:r>
    </w:p>
    <w:p w14:paraId="60333F1F" w14:textId="77777777" w:rsidR="00F80EAE" w:rsidRDefault="00633154" w:rsidP="00633154">
      <w:pPr>
        <w:pStyle w:val="Default"/>
        <w:ind w:left="2880" w:right="821"/>
        <w:rPr>
          <w:lang w:val="fr-FR" w:bidi="en-US"/>
        </w:rPr>
      </w:pPr>
      <w:r w:rsidRPr="0054175E">
        <w:rPr>
          <w:lang w:val="fr-FR" w:bidi="en-US"/>
        </w:rPr>
        <w:t>i.</w:t>
      </w:r>
      <w:r w:rsidRPr="0054175E">
        <w:rPr>
          <w:lang w:val="fr-FR" w:bidi="en-US"/>
        </w:rPr>
        <w:tab/>
        <w:t>Katiwala</w:t>
      </w:r>
    </w:p>
    <w:p w14:paraId="6B04CE96" w14:textId="77777777" w:rsidR="00F80EAE" w:rsidRDefault="00633154" w:rsidP="00633154">
      <w:pPr>
        <w:pStyle w:val="Default"/>
        <w:ind w:left="2880" w:right="821"/>
        <w:rPr>
          <w:lang w:val="fr-FR" w:bidi="en-US"/>
        </w:rPr>
      </w:pPr>
      <w:r w:rsidRPr="0054175E">
        <w:rPr>
          <w:lang w:val="fr-FR" w:bidi="en-US"/>
        </w:rPr>
        <w:t>ii.</w:t>
      </w:r>
      <w:r w:rsidRPr="0054175E">
        <w:rPr>
          <w:lang w:val="fr-FR" w:bidi="en-US"/>
        </w:rPr>
        <w:tab/>
        <w:t>Prinsipal/ahente</w:t>
      </w:r>
    </w:p>
    <w:p w14:paraId="7C061C3E" w14:textId="77777777" w:rsidR="00F80EAE" w:rsidRDefault="00633154" w:rsidP="00633154">
      <w:pPr>
        <w:pStyle w:val="Default"/>
        <w:ind w:left="2880" w:right="821"/>
        <w:rPr>
          <w:lang w:val="fr-FR" w:bidi="en-US"/>
        </w:rPr>
      </w:pPr>
      <w:r w:rsidRPr="0054175E">
        <w:rPr>
          <w:lang w:val="fr-FR" w:bidi="en-US"/>
        </w:rPr>
        <w:lastRenderedPageBreak/>
        <w:t>iii.</w:t>
      </w:r>
      <w:r w:rsidRPr="0054175E">
        <w:rPr>
          <w:lang w:val="fr-FR" w:bidi="en-US"/>
        </w:rPr>
        <w:tab/>
        <w:t>Kontrata</w:t>
      </w:r>
    </w:p>
    <w:p w14:paraId="096AA740" w14:textId="4F39EB20" w:rsidR="00F80EAE" w:rsidRDefault="00633154" w:rsidP="00633154">
      <w:pPr>
        <w:pStyle w:val="Default"/>
        <w:ind w:left="2160" w:right="821"/>
        <w:rPr>
          <w:lang w:val="fr-FR" w:bidi="en-US"/>
        </w:rPr>
      </w:pPr>
      <w:r w:rsidRPr="0054175E">
        <w:rPr>
          <w:lang w:val="fr-FR" w:bidi="en-US"/>
        </w:rPr>
        <w:t>d.</w:t>
      </w:r>
      <w:r w:rsidRPr="0054175E">
        <w:rPr>
          <w:lang w:val="fr-FR" w:bidi="en-US"/>
        </w:rPr>
        <w:tab/>
        <w:t>Pagsisiswalat ng mga alok ng tagapagbigay</w:t>
      </w:r>
    </w:p>
    <w:p w14:paraId="79E16DC9" w14:textId="5C8AC90E" w:rsidR="00F80EAE" w:rsidRDefault="00633154" w:rsidP="00633154">
      <w:pPr>
        <w:pStyle w:val="Default"/>
        <w:ind w:left="2160" w:right="821"/>
        <w:rPr>
          <w:lang w:val="fr-FR" w:bidi="en-US"/>
        </w:rPr>
      </w:pPr>
      <w:r w:rsidRPr="0054175E">
        <w:rPr>
          <w:lang w:val="fr-FR" w:bidi="en-US"/>
        </w:rPr>
        <w:t>e.</w:t>
      </w:r>
      <w:r w:rsidRPr="0054175E">
        <w:rPr>
          <w:lang w:val="fr-FR" w:bidi="en-US"/>
        </w:rPr>
        <w:tab/>
        <w:t>Mga potensyal na pananagutan para sa lisensyadong life settlement broker agent</w:t>
      </w:r>
    </w:p>
    <w:p w14:paraId="52109D0B" w14:textId="534FFE38" w:rsidR="00F80EAE" w:rsidRDefault="00633154" w:rsidP="00C06707">
      <w:pPr>
        <w:pStyle w:val="Default"/>
        <w:ind w:left="3600" w:right="821" w:hanging="720"/>
        <w:rPr>
          <w:lang w:val="fr-FR" w:bidi="en-US"/>
        </w:rPr>
      </w:pPr>
      <w:r w:rsidRPr="0054175E">
        <w:rPr>
          <w:lang w:val="fr-FR" w:bidi="en-US"/>
        </w:rPr>
        <w:t>i.</w:t>
      </w:r>
      <w:r w:rsidRPr="0054175E">
        <w:rPr>
          <w:lang w:val="fr-FR" w:bidi="en-US"/>
        </w:rPr>
        <w:tab/>
        <w:t>Pinapayagan ng Section 10113.2(i) ang insurer na tanungin kung ang iminungkahing may-ari ay nagnanais na magbayad ng mga premium sa tulong ng financing, at kung gagamitin ang premium financing, maaaring tanungin ng insurer kung ang utang ay nagbibigay ng mga pondo na maaaring magamit para sa anumang layunin maliban sa pagbabayad para sa patakaran.</w:t>
      </w:r>
    </w:p>
    <w:p w14:paraId="6D505F20" w14:textId="1395EDC6" w:rsidR="00F80EAE" w:rsidRDefault="00633154" w:rsidP="00633154">
      <w:pPr>
        <w:pStyle w:val="Default"/>
        <w:ind w:left="1440" w:right="821"/>
        <w:rPr>
          <w:lang w:val="fr-FR" w:bidi="en-US"/>
        </w:rPr>
      </w:pPr>
      <w:r w:rsidRPr="0054175E">
        <w:rPr>
          <w:lang w:val="fr-FR" w:bidi="en-US"/>
        </w:rPr>
        <w:t>3.</w:t>
      </w:r>
      <w:r w:rsidRPr="0054175E">
        <w:rPr>
          <w:lang w:val="fr-FR" w:bidi="en-US"/>
        </w:rPr>
        <w:tab/>
        <w:t>Pagpapatupad at mga Kahihinatnan</w:t>
      </w:r>
    </w:p>
    <w:p w14:paraId="1EC3DB0C" w14:textId="32B25FB2" w:rsidR="00F80EAE" w:rsidRDefault="00633154" w:rsidP="00633154">
      <w:pPr>
        <w:pStyle w:val="Default"/>
        <w:ind w:left="2160" w:right="821"/>
        <w:rPr>
          <w:lang w:val="it-IT" w:bidi="en-US"/>
        </w:rPr>
      </w:pPr>
      <w:r w:rsidRPr="0054175E">
        <w:rPr>
          <w:lang w:val="fr-FR" w:bidi="en-US"/>
        </w:rPr>
        <w:t>a.</w:t>
      </w:r>
      <w:r w:rsidRPr="0054175E">
        <w:rPr>
          <w:lang w:val="fr-FR" w:bidi="en-US"/>
        </w:rPr>
        <w:tab/>
      </w:r>
      <w:r w:rsidRPr="0054175E">
        <w:rPr>
          <w:lang w:val="it-IT" w:bidi="en-US"/>
        </w:rPr>
        <w:t xml:space="preserve">Mga paglabag sa Insurance </w:t>
      </w:r>
      <w:r w:rsidR="00BD28F3">
        <w:rPr>
          <w:lang w:val="it-IT" w:bidi="en-US"/>
        </w:rPr>
        <w:t>C</w:t>
      </w:r>
      <w:r w:rsidRPr="0054175E">
        <w:rPr>
          <w:lang w:val="it-IT" w:bidi="en-US"/>
        </w:rPr>
        <w:t>ode ng California</w:t>
      </w:r>
    </w:p>
    <w:p w14:paraId="3B3F9F3C" w14:textId="35BD6978" w:rsidR="00F80EAE" w:rsidRDefault="00633154" w:rsidP="00633154">
      <w:pPr>
        <w:pStyle w:val="Default"/>
        <w:ind w:left="2160" w:right="821"/>
        <w:rPr>
          <w:lang w:val="es-ES" w:bidi="en-US"/>
        </w:rPr>
      </w:pPr>
      <w:r w:rsidRPr="0054175E">
        <w:rPr>
          <w:lang w:val="es-ES" w:bidi="en-US"/>
        </w:rPr>
        <w:t>b.</w:t>
      </w:r>
      <w:r w:rsidRPr="0054175E">
        <w:rPr>
          <w:lang w:val="es-ES" w:bidi="en-US"/>
        </w:rPr>
        <w:tab/>
        <w:t>Mga Parusa</w:t>
      </w:r>
    </w:p>
    <w:p w14:paraId="2FFDF50B" w14:textId="63F84400" w:rsidR="00633154" w:rsidRPr="0054175E" w:rsidRDefault="00633154" w:rsidP="003635F3">
      <w:pPr>
        <w:pStyle w:val="Default"/>
        <w:spacing w:after="240"/>
        <w:ind w:left="2160" w:right="821"/>
        <w:rPr>
          <w:lang w:val="es-ES" w:bidi="en-US"/>
        </w:rPr>
      </w:pPr>
      <w:r w:rsidRPr="0054175E">
        <w:rPr>
          <w:lang w:val="es-ES" w:bidi="en-US"/>
        </w:rPr>
        <w:t>c.</w:t>
      </w:r>
      <w:r w:rsidRPr="0054175E">
        <w:rPr>
          <w:lang w:val="es-ES" w:bidi="en-US"/>
        </w:rPr>
        <w:tab/>
        <w:t>Iba pang mga ahensya ng regulasyon (hal. FCC)</w:t>
      </w:r>
    </w:p>
    <w:p w14:paraId="1997A4CF" w14:textId="46559661" w:rsidR="00F80EAE" w:rsidRDefault="00633154" w:rsidP="00633154">
      <w:pPr>
        <w:pStyle w:val="Default"/>
        <w:ind w:left="720" w:right="821" w:hanging="540"/>
        <w:rPr>
          <w:sz w:val="23"/>
          <w:szCs w:val="23"/>
          <w:lang w:val="es-ES" w:bidi="en-US"/>
        </w:rPr>
      </w:pPr>
      <w:r w:rsidRPr="0054175E">
        <w:rPr>
          <w:b/>
          <w:lang w:val="es-ES" w:bidi="en-US"/>
        </w:rPr>
        <w:t>V.</w:t>
      </w:r>
      <w:r w:rsidRPr="0054175E">
        <w:rPr>
          <w:b/>
          <w:lang w:val="es-ES" w:bidi="en-US"/>
        </w:rPr>
        <w:tab/>
      </w:r>
      <w:r w:rsidR="00AC3853">
        <w:rPr>
          <w:b/>
          <w:lang w:val="es-ES" w:bidi="en-US"/>
        </w:rPr>
        <w:t xml:space="preserve">MGA </w:t>
      </w:r>
      <w:r w:rsidRPr="0054175E">
        <w:rPr>
          <w:b/>
          <w:lang w:val="es-ES" w:bidi="en-US"/>
        </w:rPr>
        <w:t xml:space="preserve">LIFE SETTLEMENT </w:t>
      </w:r>
      <w:r w:rsidRPr="0054175E">
        <w:rPr>
          <w:sz w:val="23"/>
          <w:szCs w:val="23"/>
          <w:lang w:val="es-ES" w:bidi="en-US"/>
        </w:rPr>
        <w:t>(7 katanungan (6 na porsiyento) sa eksaminasyon)</w:t>
      </w:r>
    </w:p>
    <w:p w14:paraId="625679AB" w14:textId="77777777" w:rsidR="00F80EAE" w:rsidRDefault="00633154" w:rsidP="00633154">
      <w:pPr>
        <w:pStyle w:val="Default"/>
        <w:ind w:left="1440" w:right="821" w:hanging="720"/>
        <w:rPr>
          <w:b/>
          <w:lang w:val="es-ES" w:bidi="en-US"/>
        </w:rPr>
      </w:pPr>
      <w:r w:rsidRPr="0054175E">
        <w:rPr>
          <w:b/>
          <w:lang w:val="es-ES" w:bidi="en-US"/>
        </w:rPr>
        <w:t>D.</w:t>
      </w:r>
      <w:r w:rsidRPr="0054175E">
        <w:rPr>
          <w:b/>
          <w:lang w:val="es-ES" w:bidi="en-US"/>
        </w:rPr>
        <w:tab/>
        <w:t>Mga Konsiderasyon sa Kaangkupan</w:t>
      </w:r>
      <w:r w:rsidRPr="0054175E">
        <w:rPr>
          <w:sz w:val="23"/>
          <w:szCs w:val="23"/>
          <w:lang w:val="es-ES" w:bidi="en-US"/>
        </w:rPr>
        <w:t xml:space="preserve"> (1 katanungan ng 7 katanungan sa Life Settlement)</w:t>
      </w:r>
    </w:p>
    <w:p w14:paraId="79341654" w14:textId="5A7CCD37" w:rsidR="00F80EAE" w:rsidRDefault="00633154" w:rsidP="00633154">
      <w:pPr>
        <w:pStyle w:val="Default"/>
        <w:ind w:left="2160" w:right="821" w:hanging="720"/>
        <w:rPr>
          <w:lang w:val="es-ES" w:bidi="en-US"/>
        </w:rPr>
      </w:pPr>
      <w:r w:rsidRPr="0054175E">
        <w:rPr>
          <w:lang w:val="es-ES" w:bidi="en-US"/>
        </w:rPr>
        <w:t>1.</w:t>
      </w:r>
      <w:r w:rsidRPr="0054175E">
        <w:rPr>
          <w:lang w:val="es-ES" w:bidi="en-US"/>
        </w:rPr>
        <w:tab/>
        <w:t>Insurable na interes</w:t>
      </w:r>
    </w:p>
    <w:p w14:paraId="47C72080" w14:textId="00D9AFEB" w:rsidR="00F80EAE" w:rsidRDefault="00633154" w:rsidP="00633154">
      <w:pPr>
        <w:pStyle w:val="Default"/>
        <w:ind w:left="2880" w:right="821" w:hanging="720"/>
        <w:rPr>
          <w:lang w:val="es-ES" w:bidi="en-US"/>
        </w:rPr>
      </w:pPr>
      <w:r w:rsidRPr="0054175E">
        <w:rPr>
          <w:lang w:val="es-ES" w:bidi="en-US"/>
        </w:rPr>
        <w:t>a.</w:t>
      </w:r>
      <w:r w:rsidRPr="0054175E">
        <w:rPr>
          <w:lang w:val="es-ES" w:bidi="en-US"/>
        </w:rPr>
        <w:tab/>
        <w:t>pagbabawal sa mga trust na mag-aplay o magpasimula ng pagpapalabas ng life insurance, kapag ang mga benepisyaryo ay walang insurable na interes sa buhay ng insured, section 10110.1 (d) ng CIC; at</w:t>
      </w:r>
    </w:p>
    <w:p w14:paraId="73161819" w14:textId="3A3E844B" w:rsidR="00F80EAE" w:rsidRDefault="00633154" w:rsidP="00633154">
      <w:pPr>
        <w:pStyle w:val="Default"/>
        <w:ind w:left="2880" w:right="821" w:hanging="720"/>
        <w:rPr>
          <w:lang w:val="es-ES" w:bidi="en-US"/>
        </w:rPr>
      </w:pPr>
      <w:r w:rsidRPr="0054175E">
        <w:rPr>
          <w:lang w:val="es-ES" w:bidi="en-US"/>
        </w:rPr>
        <w:t>b.</w:t>
      </w:r>
      <w:r w:rsidRPr="0054175E">
        <w:rPr>
          <w:lang w:val="es-ES" w:bidi="en-US"/>
        </w:rPr>
        <w:tab/>
        <w:t>pagbabawal ang anumang kagamitan, pakana o gawa-gawa na idinisenyo upang bigyan ang hitsura ng isang insurable na interes, kapag walang lehitimong insurable na interes, section 10110.1(e) ng CIC</w:t>
      </w:r>
    </w:p>
    <w:p w14:paraId="7C790CA7" w14:textId="615D2F50" w:rsidR="00F80EAE" w:rsidRDefault="00633154" w:rsidP="00633154">
      <w:pPr>
        <w:pStyle w:val="Default"/>
        <w:ind w:left="2160" w:right="821" w:hanging="720"/>
        <w:rPr>
          <w:lang w:val="it-IT" w:bidi="en-US"/>
        </w:rPr>
      </w:pPr>
      <w:r w:rsidRPr="0054175E">
        <w:rPr>
          <w:lang w:val="it-IT" w:bidi="en-US"/>
        </w:rPr>
        <w:t>2.</w:t>
      </w:r>
      <w:r w:rsidRPr="0054175E">
        <w:rPr>
          <w:lang w:val="it-IT" w:bidi="en-US"/>
        </w:rPr>
        <w:tab/>
        <w:t>Epekto sa insurability sa hinaharap</w:t>
      </w:r>
    </w:p>
    <w:p w14:paraId="26679DC3" w14:textId="73B8FEDC" w:rsidR="00F80EAE" w:rsidRDefault="00633154" w:rsidP="00633154">
      <w:pPr>
        <w:pStyle w:val="Default"/>
        <w:ind w:left="2160" w:right="821" w:hanging="720"/>
        <w:rPr>
          <w:lang w:val="it-IT" w:bidi="en-US"/>
        </w:rPr>
      </w:pPr>
      <w:r w:rsidRPr="0054175E">
        <w:rPr>
          <w:lang w:val="it-IT" w:bidi="en-US"/>
        </w:rPr>
        <w:t>3.</w:t>
      </w:r>
      <w:r w:rsidRPr="0054175E">
        <w:rPr>
          <w:lang w:val="it-IT" w:bidi="en-US"/>
        </w:rPr>
        <w:tab/>
        <w:t>Panganib sa presyo/halaga</w:t>
      </w:r>
    </w:p>
    <w:p w14:paraId="7F8FE8B3" w14:textId="3F03E740" w:rsidR="00F80EAE" w:rsidRDefault="00633154" w:rsidP="00633154">
      <w:pPr>
        <w:pStyle w:val="Default"/>
        <w:ind w:left="2880" w:right="821" w:hanging="720"/>
        <w:rPr>
          <w:lang w:val="it-IT" w:bidi="en-US"/>
        </w:rPr>
      </w:pPr>
      <w:r w:rsidRPr="0054175E">
        <w:rPr>
          <w:lang w:val="it-IT" w:bidi="en-US"/>
        </w:rPr>
        <w:t>a.</w:t>
      </w:r>
      <w:r w:rsidRPr="0054175E">
        <w:rPr>
          <w:lang w:val="it-IT" w:bidi="en-US"/>
        </w:rPr>
        <w:tab/>
        <w:t xml:space="preserve">Ito ba ang pinakamagandang </w:t>
      </w:r>
      <w:r w:rsidR="00AC3853">
        <w:rPr>
          <w:lang w:val="it-IT" w:bidi="en-US"/>
        </w:rPr>
        <w:t>alok</w:t>
      </w:r>
      <w:r w:rsidR="00AC3853" w:rsidRPr="0054175E">
        <w:rPr>
          <w:lang w:val="it-IT" w:bidi="en-US"/>
        </w:rPr>
        <w:t xml:space="preserve"> </w:t>
      </w:r>
      <w:r w:rsidRPr="0054175E">
        <w:rPr>
          <w:lang w:val="it-IT" w:bidi="en-US"/>
        </w:rPr>
        <w:t>para sa kliyente? Mas mabuti bang isuko na nila ang patakaran? Mangangailangan ito ng buong pinansyal na pa</w:t>
      </w:r>
      <w:r w:rsidR="00AC3853">
        <w:rPr>
          <w:lang w:val="it-IT" w:bidi="en-US"/>
        </w:rPr>
        <w:t>g</w:t>
      </w:r>
      <w:r w:rsidRPr="0054175E">
        <w:rPr>
          <w:lang w:val="it-IT" w:bidi="en-US"/>
        </w:rPr>
        <w:t>-aanalisa (hal. paggamit ng kasalukuyang halaga at posibleng mga kaganapan sa buwis (mahigpit na inirerekomenda na ang lahat ng partido ay dapat humingi ng propesyonal na payo sa buwis)</w:t>
      </w:r>
    </w:p>
    <w:p w14:paraId="61C8254C" w14:textId="7DDA7608" w:rsidR="00F80EAE" w:rsidRDefault="00633154" w:rsidP="00633154">
      <w:pPr>
        <w:pStyle w:val="Default"/>
        <w:ind w:left="2880" w:right="821" w:hanging="720"/>
        <w:rPr>
          <w:lang w:val="it-IT" w:bidi="en-US"/>
        </w:rPr>
      </w:pPr>
      <w:r w:rsidRPr="0054175E">
        <w:rPr>
          <w:lang w:val="it-IT" w:bidi="en-US"/>
        </w:rPr>
        <w:t>b.</w:t>
      </w:r>
      <w:r w:rsidRPr="0054175E">
        <w:rPr>
          <w:lang w:val="it-IT" w:bidi="en-US"/>
        </w:rPr>
        <w:tab/>
        <w:t>Ang lahat ba ng mga alternatibo ay ginalugad na?</w:t>
      </w:r>
    </w:p>
    <w:p w14:paraId="333C0340" w14:textId="2AF7F8F5" w:rsidR="00F80EAE" w:rsidRDefault="00633154" w:rsidP="00633154">
      <w:pPr>
        <w:pStyle w:val="Default"/>
        <w:ind w:left="2160" w:right="821" w:hanging="720"/>
        <w:rPr>
          <w:lang w:val="it-IT" w:bidi="en-US"/>
        </w:rPr>
      </w:pPr>
      <w:r w:rsidRPr="0054175E">
        <w:rPr>
          <w:lang w:val="it-IT" w:bidi="en-US"/>
        </w:rPr>
        <w:t>4.</w:t>
      </w:r>
      <w:r w:rsidRPr="0054175E">
        <w:rPr>
          <w:lang w:val="it-IT" w:bidi="en-US"/>
        </w:rPr>
        <w:tab/>
        <w:t>Talakayin ang mga kahihinatnan sa buwis ng mga life settlement (ang Internal Revenue Service ay naglabas ng mga Pagpapasya sa Kita para sa Buwis sa Kita lamang</w:t>
      </w:r>
      <w:r w:rsidR="00AC3853">
        <w:rPr>
          <w:lang w:val="it-IT" w:bidi="en-US"/>
        </w:rPr>
        <w:t xml:space="preserve"> at</w:t>
      </w:r>
      <w:r w:rsidRPr="0054175E">
        <w:rPr>
          <w:lang w:val="it-IT" w:bidi="en-US"/>
        </w:rPr>
        <w:t xml:space="preserve"> hindi mga pagbabago sa Kodigo ng Buwis) - mga kahihinatnan sa Buwis na Regalo at Buwis sa Ari-arian</w:t>
      </w:r>
    </w:p>
    <w:p w14:paraId="07F47E57" w14:textId="2BBA7646" w:rsidR="00F80EAE" w:rsidRDefault="00633154" w:rsidP="00633154">
      <w:pPr>
        <w:pStyle w:val="Default"/>
        <w:ind w:left="2160" w:right="821" w:hanging="720"/>
        <w:rPr>
          <w:lang w:val="it-IT" w:bidi="en-US"/>
        </w:rPr>
      </w:pPr>
      <w:r w:rsidRPr="0054175E">
        <w:rPr>
          <w:lang w:val="it-IT" w:bidi="en-US"/>
        </w:rPr>
        <w:t>5.</w:t>
      </w:r>
      <w:r w:rsidRPr="0054175E">
        <w:rPr>
          <w:lang w:val="it-IT" w:bidi="en-US"/>
        </w:rPr>
        <w:tab/>
        <w:t>Pinakamahusay na</w:t>
      </w:r>
      <w:r w:rsidR="00AC3853">
        <w:rPr>
          <w:lang w:val="it-IT" w:bidi="en-US"/>
        </w:rPr>
        <w:t xml:space="preserve"> mga</w:t>
      </w:r>
      <w:r w:rsidRPr="0054175E">
        <w:rPr>
          <w:lang w:val="it-IT" w:bidi="en-US"/>
        </w:rPr>
        <w:t xml:space="preserve"> </w:t>
      </w:r>
      <w:r w:rsidR="00E45046">
        <w:rPr>
          <w:lang w:val="it-IT" w:bidi="en-US"/>
        </w:rPr>
        <w:t>kagawian</w:t>
      </w:r>
    </w:p>
    <w:p w14:paraId="0629FD2D" w14:textId="721A4892" w:rsidR="00F80EAE" w:rsidRDefault="00633154" w:rsidP="00633154">
      <w:pPr>
        <w:pStyle w:val="Default"/>
        <w:ind w:left="2880" w:right="821" w:hanging="720"/>
        <w:rPr>
          <w:lang w:val="it-IT" w:bidi="en-US"/>
        </w:rPr>
      </w:pPr>
      <w:r w:rsidRPr="0054175E">
        <w:rPr>
          <w:lang w:val="it-IT" w:bidi="en-US"/>
        </w:rPr>
        <w:t>a.</w:t>
      </w:r>
      <w:r w:rsidRPr="0054175E">
        <w:rPr>
          <w:lang w:val="it-IT" w:bidi="en-US"/>
        </w:rPr>
        <w:tab/>
        <w:t>Ebalwasyon ng mga personal na pangangailangan at pinansyal na layunin</w:t>
      </w:r>
    </w:p>
    <w:p w14:paraId="6FBA2BB1" w14:textId="5A11FFEC" w:rsidR="00F80EAE" w:rsidRDefault="00633154" w:rsidP="00633154">
      <w:pPr>
        <w:pStyle w:val="Default"/>
        <w:ind w:left="2880" w:right="821" w:hanging="720"/>
        <w:rPr>
          <w:lang w:val="it-IT" w:bidi="en-US"/>
        </w:rPr>
      </w:pPr>
      <w:r w:rsidRPr="0054175E">
        <w:rPr>
          <w:lang w:val="it-IT" w:bidi="en-US"/>
        </w:rPr>
        <w:lastRenderedPageBreak/>
        <w:t>b.</w:t>
      </w:r>
      <w:r w:rsidRPr="0054175E">
        <w:rPr>
          <w:lang w:val="it-IT" w:bidi="en-US"/>
        </w:rPr>
        <w:tab/>
        <w:t>Mga bentaha at d</w:t>
      </w:r>
      <w:r w:rsidR="00AC3853">
        <w:rPr>
          <w:lang w:val="it-IT" w:bidi="en-US"/>
        </w:rPr>
        <w:t>i</w:t>
      </w:r>
      <w:r w:rsidRPr="0054175E">
        <w:rPr>
          <w:lang w:val="it-IT" w:bidi="en-US"/>
        </w:rPr>
        <w:t>sbentaha ng mga life settlement</w:t>
      </w:r>
    </w:p>
    <w:p w14:paraId="11A1AD35" w14:textId="6731FFB1" w:rsidR="00F80EAE" w:rsidRDefault="00633154" w:rsidP="00633154">
      <w:pPr>
        <w:pStyle w:val="Default"/>
        <w:ind w:left="2160" w:right="821"/>
        <w:rPr>
          <w:lang w:val="it-IT" w:bidi="en-US"/>
        </w:rPr>
      </w:pPr>
      <w:r w:rsidRPr="0054175E">
        <w:rPr>
          <w:lang w:val="it-IT" w:bidi="en-US"/>
        </w:rPr>
        <w:t>c.</w:t>
      </w:r>
      <w:r w:rsidRPr="0054175E">
        <w:rPr>
          <w:lang w:val="it-IT" w:bidi="en-US"/>
        </w:rPr>
        <w:tab/>
        <w:t>Mga alternatibo sa mga life settlement</w:t>
      </w:r>
    </w:p>
    <w:p w14:paraId="4CEEBAF9" w14:textId="043DAA0F" w:rsidR="00F80EAE" w:rsidRDefault="00633154" w:rsidP="00633154">
      <w:pPr>
        <w:pStyle w:val="Default"/>
        <w:ind w:left="2160" w:right="821"/>
        <w:rPr>
          <w:lang w:val="it-IT" w:bidi="en-US"/>
        </w:rPr>
      </w:pPr>
      <w:r w:rsidRPr="0054175E">
        <w:rPr>
          <w:lang w:val="it-IT" w:bidi="en-US"/>
        </w:rPr>
        <w:t>d.</w:t>
      </w:r>
      <w:r w:rsidRPr="0054175E">
        <w:rPr>
          <w:lang w:val="it-IT" w:bidi="en-US"/>
        </w:rPr>
        <w:tab/>
        <w:t>Pagbebenta ng iba pang produkto</w:t>
      </w:r>
    </w:p>
    <w:p w14:paraId="59C00A42" w14:textId="5A6AE344" w:rsidR="00F80EAE" w:rsidRDefault="00633154" w:rsidP="00633154">
      <w:pPr>
        <w:pStyle w:val="Default"/>
        <w:ind w:left="2880" w:right="821"/>
        <w:rPr>
          <w:lang w:val="it-IT" w:bidi="en-US"/>
        </w:rPr>
      </w:pPr>
      <w:r w:rsidRPr="0054175E">
        <w:rPr>
          <w:lang w:val="it-IT" w:bidi="en-US"/>
        </w:rPr>
        <w:t>i.</w:t>
      </w:r>
      <w:r w:rsidRPr="0054175E">
        <w:rPr>
          <w:lang w:val="it-IT" w:bidi="en-US"/>
        </w:rPr>
        <w:tab/>
        <w:t>Bagong mga pagbebenta</w:t>
      </w:r>
    </w:p>
    <w:p w14:paraId="0B9A7914" w14:textId="24346F83" w:rsidR="00F80EAE" w:rsidRDefault="00633154" w:rsidP="00633154">
      <w:pPr>
        <w:pStyle w:val="Default"/>
        <w:ind w:left="2880" w:right="821"/>
        <w:rPr>
          <w:lang w:val="it-IT" w:bidi="en-US"/>
        </w:rPr>
      </w:pPr>
      <w:r w:rsidRPr="0054175E">
        <w:rPr>
          <w:lang w:val="it-IT" w:bidi="en-US"/>
        </w:rPr>
        <w:t>ii.</w:t>
      </w:r>
      <w:r w:rsidRPr="0054175E">
        <w:rPr>
          <w:lang w:val="it-IT" w:bidi="en-US"/>
        </w:rPr>
        <w:tab/>
        <w:t>Pag</w:t>
      </w:r>
      <w:r w:rsidR="00AC3853">
        <w:rPr>
          <w:lang w:val="it-IT" w:bidi="en-US"/>
        </w:rPr>
        <w:t>pa</w:t>
      </w:r>
      <w:r w:rsidRPr="0054175E">
        <w:rPr>
          <w:lang w:val="it-IT" w:bidi="en-US"/>
        </w:rPr>
        <w:t>palit</w:t>
      </w:r>
    </w:p>
    <w:p w14:paraId="49F8DB70" w14:textId="6B80B077" w:rsidR="00633154" w:rsidRPr="0054175E" w:rsidRDefault="00633154" w:rsidP="003635F3">
      <w:pPr>
        <w:pStyle w:val="Default"/>
        <w:spacing w:after="240"/>
        <w:ind w:left="2160" w:right="821" w:hanging="720"/>
        <w:rPr>
          <w:lang w:val="it-IT" w:bidi="en-US"/>
        </w:rPr>
      </w:pPr>
      <w:r w:rsidRPr="0054175E">
        <w:rPr>
          <w:lang w:val="it-IT" w:bidi="en-US"/>
        </w:rPr>
        <w:t>6.</w:t>
      </w:r>
      <w:r w:rsidRPr="0054175E">
        <w:rPr>
          <w:lang w:val="it-IT" w:bidi="en-US"/>
        </w:rPr>
        <w:tab/>
        <w:t xml:space="preserve">Personal na pagsasaalang-alang para sa </w:t>
      </w:r>
      <w:r w:rsidR="00AC3853">
        <w:rPr>
          <w:lang w:val="it-IT" w:bidi="en-US"/>
        </w:rPr>
        <w:t>settlor ng life insurance</w:t>
      </w:r>
      <w:r w:rsidRPr="0054175E">
        <w:rPr>
          <w:lang w:val="it-IT" w:bidi="en-US"/>
        </w:rPr>
        <w:t xml:space="preserve"> (pana-panahong mga ugnayan sa katayuan ng kalusugan ng pinangalanang insured)</w:t>
      </w:r>
    </w:p>
    <w:p w14:paraId="0666767C" w14:textId="0F69DE45" w:rsidR="00F80EAE" w:rsidRDefault="00633154" w:rsidP="00633154">
      <w:pPr>
        <w:pStyle w:val="Default"/>
        <w:ind w:left="720" w:right="821" w:hanging="540"/>
        <w:rPr>
          <w:sz w:val="23"/>
          <w:szCs w:val="23"/>
          <w:lang w:val="it-IT" w:bidi="en-US"/>
        </w:rPr>
      </w:pPr>
      <w:r w:rsidRPr="0054175E">
        <w:rPr>
          <w:b/>
          <w:lang w:val="it-IT" w:bidi="en-US"/>
        </w:rPr>
        <w:t>V.</w:t>
      </w:r>
      <w:r w:rsidRPr="0054175E">
        <w:rPr>
          <w:b/>
          <w:lang w:val="it-IT" w:bidi="en-US"/>
        </w:rPr>
        <w:tab/>
      </w:r>
      <w:r w:rsidR="00AC3853">
        <w:rPr>
          <w:b/>
          <w:lang w:val="it-IT" w:bidi="en-US"/>
        </w:rPr>
        <w:t xml:space="preserve">MGA </w:t>
      </w:r>
      <w:r w:rsidRPr="0054175E">
        <w:rPr>
          <w:b/>
          <w:lang w:val="it-IT" w:bidi="en-US"/>
        </w:rPr>
        <w:t xml:space="preserve">LIFE SETTLEMENT </w:t>
      </w:r>
      <w:r w:rsidRPr="0054175E">
        <w:rPr>
          <w:sz w:val="23"/>
          <w:szCs w:val="23"/>
          <w:lang w:val="it-IT" w:bidi="en-US"/>
        </w:rPr>
        <w:t>(7 katanungan (6 na porsiyento) sa eksaminasyon)</w:t>
      </w:r>
    </w:p>
    <w:p w14:paraId="0FD2A4E6" w14:textId="2A8689F0" w:rsidR="00633154" w:rsidRPr="0054175E" w:rsidRDefault="00633154" w:rsidP="00633154">
      <w:pPr>
        <w:pStyle w:val="Default"/>
        <w:ind w:left="1440" w:right="821" w:hanging="720"/>
        <w:rPr>
          <w:b/>
          <w:lang w:val="it-IT"/>
        </w:rPr>
      </w:pPr>
      <w:r w:rsidRPr="0054175E">
        <w:rPr>
          <w:b/>
          <w:lang w:val="it-IT" w:bidi="en-US"/>
        </w:rPr>
        <w:t>E.</w:t>
      </w:r>
      <w:r w:rsidRPr="0054175E">
        <w:rPr>
          <w:b/>
          <w:lang w:val="it-IT" w:bidi="en-US"/>
        </w:rPr>
        <w:tab/>
        <w:t>Life Settlement para sa Proseso ng Transaksyon</w:t>
      </w:r>
      <w:r w:rsidRPr="0054175E">
        <w:rPr>
          <w:sz w:val="23"/>
          <w:szCs w:val="23"/>
          <w:lang w:val="it-IT" w:bidi="en-US"/>
        </w:rPr>
        <w:t xml:space="preserve"> (1 katanungan ng 7 katanungan sa Life Settlement)</w:t>
      </w:r>
    </w:p>
    <w:p w14:paraId="445A248F" w14:textId="40A45F32" w:rsidR="00F80EAE" w:rsidRDefault="00633154" w:rsidP="00633154">
      <w:pPr>
        <w:pStyle w:val="Default"/>
        <w:ind w:left="2160" w:right="821" w:hanging="720"/>
        <w:rPr>
          <w:lang w:val="pt-BR" w:bidi="en-US"/>
        </w:rPr>
      </w:pPr>
      <w:r w:rsidRPr="0054175E">
        <w:rPr>
          <w:lang w:val="pt-BR" w:bidi="en-US"/>
        </w:rPr>
        <w:t>1.</w:t>
      </w:r>
      <w:r w:rsidRPr="0054175E">
        <w:rPr>
          <w:lang w:val="pt-BR" w:bidi="en-US"/>
        </w:rPr>
        <w:tab/>
        <w:t>Paglalarawan ng tipikal na proseso</w:t>
      </w:r>
    </w:p>
    <w:p w14:paraId="22A54D7C" w14:textId="71F1EFB2" w:rsidR="00F80EAE" w:rsidRDefault="00633154" w:rsidP="00633154">
      <w:pPr>
        <w:pStyle w:val="Default"/>
        <w:ind w:left="2880" w:right="821" w:hanging="720"/>
        <w:rPr>
          <w:lang w:val="pt-BR" w:bidi="en-US"/>
        </w:rPr>
      </w:pPr>
      <w:r w:rsidRPr="0054175E">
        <w:rPr>
          <w:lang w:val="pt-BR" w:bidi="en-US"/>
        </w:rPr>
        <w:t>a.</w:t>
      </w:r>
      <w:r w:rsidRPr="0054175E">
        <w:rPr>
          <w:lang w:val="pt-BR" w:bidi="en-US"/>
        </w:rPr>
        <w:tab/>
        <w:t>Aplikasyon: Ang isang aplikasyon ay dapat isumite kasama ang naaangkop na dokumentasyon tulad ng impormasyon sa patakaran, mga rekord ng medikal, atbp.</w:t>
      </w:r>
    </w:p>
    <w:p w14:paraId="51905F66" w14:textId="429B2CFB" w:rsidR="00F80EAE" w:rsidRDefault="00633154" w:rsidP="00633154">
      <w:pPr>
        <w:pStyle w:val="Default"/>
        <w:ind w:left="2880" w:right="821" w:hanging="720"/>
        <w:rPr>
          <w:lang w:val="pt-BR" w:bidi="en-US"/>
        </w:rPr>
      </w:pPr>
      <w:r w:rsidRPr="0054175E">
        <w:rPr>
          <w:lang w:val="pt-BR" w:bidi="en-US"/>
        </w:rPr>
        <w:t>b.</w:t>
      </w:r>
      <w:r w:rsidRPr="0054175E">
        <w:rPr>
          <w:lang w:val="pt-BR" w:bidi="en-US"/>
        </w:rPr>
        <w:tab/>
        <w:t>Pagrepaso: Sinusuri ng broker sa pag-aayos at/o tagapagbigay/tagapondo ang impormasyon at humiling ng ulat sa pag-asa sa buhay ng isang independiyenteng kompanya ng pag-asa sa buhay.</w:t>
      </w:r>
    </w:p>
    <w:p w14:paraId="4E235D12" w14:textId="288CA84B" w:rsidR="00F80EAE" w:rsidRDefault="00633154" w:rsidP="00633154">
      <w:pPr>
        <w:pStyle w:val="Default"/>
        <w:ind w:left="2880" w:right="821" w:hanging="720"/>
        <w:rPr>
          <w:lang w:val="pt-BR" w:bidi="en-US"/>
        </w:rPr>
      </w:pPr>
      <w:r w:rsidRPr="0054175E">
        <w:rPr>
          <w:lang w:val="pt-BR" w:bidi="en-US"/>
        </w:rPr>
        <w:t>c.</w:t>
      </w:r>
      <w:r w:rsidRPr="0054175E">
        <w:rPr>
          <w:lang w:val="pt-BR" w:bidi="en-US"/>
        </w:rPr>
        <w:tab/>
        <w:t xml:space="preserve">Pagsusuri: Matapos makumpleto ang ulat ng pag-asa sa buhay, at </w:t>
      </w:r>
      <w:r w:rsidR="00AC3853">
        <w:rPr>
          <w:lang w:val="pt-BR" w:bidi="en-US"/>
        </w:rPr>
        <w:t>marepaso</w:t>
      </w:r>
      <w:r w:rsidR="00AC3853" w:rsidRPr="0054175E">
        <w:rPr>
          <w:lang w:val="pt-BR" w:bidi="en-US"/>
        </w:rPr>
        <w:t xml:space="preserve"> </w:t>
      </w:r>
      <w:r w:rsidRPr="0054175E">
        <w:rPr>
          <w:lang w:val="pt-BR" w:bidi="en-US"/>
        </w:rPr>
        <w:t>ang iba pang impormasyon, matutukoy ng tagapagbigay/taga-pondo ang isang patas na halaga ng merkado para sa patakaran. Minsan, walang halaga, na nagreresulta sa walang alok</w:t>
      </w:r>
    </w:p>
    <w:p w14:paraId="180FEF3D" w14:textId="0BB84BEB" w:rsidR="00F80EAE" w:rsidRDefault="00633154" w:rsidP="00633154">
      <w:pPr>
        <w:pStyle w:val="Default"/>
        <w:ind w:left="2880" w:right="821" w:hanging="720"/>
        <w:rPr>
          <w:lang w:val="pt-BR" w:bidi="en-US"/>
        </w:rPr>
      </w:pPr>
      <w:r w:rsidRPr="0054175E">
        <w:rPr>
          <w:lang w:val="pt-BR" w:bidi="en-US"/>
        </w:rPr>
        <w:t>d.</w:t>
      </w:r>
      <w:r w:rsidRPr="0054175E">
        <w:rPr>
          <w:lang w:val="pt-BR" w:bidi="en-US"/>
        </w:rPr>
        <w:tab/>
        <w:t>Alok: Ang alok ay iniha</w:t>
      </w:r>
      <w:r w:rsidR="00AC3853">
        <w:rPr>
          <w:lang w:val="pt-BR" w:bidi="en-US"/>
        </w:rPr>
        <w:t>ha</w:t>
      </w:r>
      <w:r w:rsidRPr="0054175E">
        <w:rPr>
          <w:lang w:val="pt-BR" w:bidi="en-US"/>
        </w:rPr>
        <w:t xml:space="preserve">rap sa may-ari ng patakaran (at [mga] tagapayo). Ang isang life settlement broker ay may isang responsabilidad ng katiwala upang makakuha ng maraming mga alok, mga tugon sa dokumento at </w:t>
      </w:r>
      <w:r w:rsidR="00AC3853">
        <w:rPr>
          <w:lang w:val="pt-BR" w:bidi="en-US"/>
        </w:rPr>
        <w:t>ipinapakita</w:t>
      </w:r>
      <w:r w:rsidRPr="0054175E">
        <w:rPr>
          <w:lang w:val="pt-BR" w:bidi="en-US"/>
        </w:rPr>
        <w:t xml:space="preserve"> ang lahat ng ito.</w:t>
      </w:r>
    </w:p>
    <w:p w14:paraId="264F6D11" w14:textId="524EC563" w:rsidR="00F80EAE" w:rsidRDefault="00633154" w:rsidP="00633154">
      <w:pPr>
        <w:pStyle w:val="Default"/>
        <w:ind w:left="2880" w:right="821" w:hanging="720"/>
        <w:rPr>
          <w:lang w:val="pt-BR" w:bidi="en-US"/>
        </w:rPr>
      </w:pPr>
      <w:r w:rsidRPr="0054175E">
        <w:rPr>
          <w:lang w:val="pt-BR" w:bidi="en-US"/>
        </w:rPr>
        <w:t>e.</w:t>
      </w:r>
      <w:r w:rsidRPr="0054175E">
        <w:rPr>
          <w:lang w:val="pt-BR" w:bidi="en-US"/>
        </w:rPr>
        <w:tab/>
        <w:t xml:space="preserve">Pagtanggap ng Alok: Kung tinanggap ang isang alok, isang "pagsasara ng pakete" kasama ang pormal na dokumentasyon ay </w:t>
      </w:r>
      <w:r w:rsidR="00AC3853">
        <w:rPr>
          <w:lang w:val="pt-BR" w:bidi="en-US"/>
        </w:rPr>
        <w:t>ipinapadala</w:t>
      </w:r>
      <w:r w:rsidR="00AC3853" w:rsidRPr="0054175E">
        <w:rPr>
          <w:lang w:val="pt-BR" w:bidi="en-US"/>
        </w:rPr>
        <w:t xml:space="preserve"> </w:t>
      </w:r>
      <w:r w:rsidRPr="0054175E">
        <w:rPr>
          <w:lang w:val="pt-BR" w:bidi="en-US"/>
        </w:rPr>
        <w:t>sa may-ari ng patakaran para sa pagrerepaso at pirma. Sa puntong ito, ang mga pondo para sa transaksyon ay inilalagay sa isang account ng tagapangasiwa.</w:t>
      </w:r>
    </w:p>
    <w:p w14:paraId="2B9A625E" w14:textId="560D2783" w:rsidR="00F80EAE" w:rsidRDefault="00633154" w:rsidP="00633154">
      <w:pPr>
        <w:pStyle w:val="Default"/>
        <w:ind w:left="2880" w:right="821" w:hanging="720"/>
        <w:rPr>
          <w:lang w:val="pt-BR" w:bidi="en-US"/>
        </w:rPr>
      </w:pPr>
      <w:r w:rsidRPr="0054175E">
        <w:rPr>
          <w:lang w:val="pt-BR" w:bidi="en-US"/>
        </w:rPr>
        <w:t>f.</w:t>
      </w:r>
      <w:r w:rsidRPr="0054175E">
        <w:rPr>
          <w:lang w:val="pt-BR" w:bidi="en-US"/>
        </w:rPr>
        <w:tab/>
        <w:t xml:space="preserve">Paglipat ng patakaran sa pagmamay-ari: Ang pagbabago ng mga </w:t>
      </w:r>
      <w:r w:rsidR="00AC3853">
        <w:rPr>
          <w:lang w:val="pt-BR" w:bidi="en-US"/>
        </w:rPr>
        <w:t>form</w:t>
      </w:r>
      <w:r w:rsidR="00AC3853" w:rsidRPr="0054175E">
        <w:rPr>
          <w:lang w:val="pt-BR" w:bidi="en-US"/>
        </w:rPr>
        <w:t xml:space="preserve"> </w:t>
      </w:r>
      <w:r w:rsidRPr="0054175E">
        <w:rPr>
          <w:lang w:val="pt-BR" w:bidi="en-US"/>
        </w:rPr>
        <w:t>ng pagmamay-ari ay isinumite sa kompanya ng insurance.</w:t>
      </w:r>
    </w:p>
    <w:p w14:paraId="45EFD8A3" w14:textId="26EBBFE7" w:rsidR="00F80EAE" w:rsidRDefault="00633154" w:rsidP="00633154">
      <w:pPr>
        <w:pStyle w:val="Default"/>
        <w:ind w:left="2880" w:right="821" w:hanging="720"/>
        <w:rPr>
          <w:lang w:val="pt-BR" w:bidi="en-US"/>
        </w:rPr>
      </w:pPr>
      <w:r w:rsidRPr="0054175E">
        <w:rPr>
          <w:lang w:val="pt-BR" w:bidi="en-US"/>
        </w:rPr>
        <w:t>g.</w:t>
      </w:r>
      <w:r w:rsidRPr="0054175E">
        <w:rPr>
          <w:lang w:val="pt-BR" w:bidi="en-US"/>
        </w:rPr>
        <w:tab/>
        <w:t xml:space="preserve">Pagpalabas </w:t>
      </w:r>
      <w:r w:rsidR="00AC3853">
        <w:rPr>
          <w:lang w:val="pt-BR" w:bidi="en-US"/>
        </w:rPr>
        <w:t>n</w:t>
      </w:r>
      <w:r w:rsidRPr="0054175E">
        <w:rPr>
          <w:lang w:val="pt-BR" w:bidi="en-US"/>
        </w:rPr>
        <w:t>g Pondo: Inilabas ng ahente ng tagapangasiwa ang mga pondo sa nagbebenta (dating may-ari ng patakaran) kapag ang kompanya ng insurance ay nagpadala ng nakasulat na kumpirmasyon ng pagbabago ng pagmamay-ari.</w:t>
      </w:r>
    </w:p>
    <w:p w14:paraId="23BE4FD4" w14:textId="207F150F" w:rsidR="00F80EAE" w:rsidRDefault="00633154" w:rsidP="00633154">
      <w:pPr>
        <w:pStyle w:val="Default"/>
        <w:ind w:left="3600" w:right="821" w:hanging="720"/>
        <w:rPr>
          <w:lang w:val="de-DE" w:bidi="en-US"/>
        </w:rPr>
      </w:pPr>
      <w:r w:rsidRPr="0054175E">
        <w:rPr>
          <w:lang w:val="de-DE" w:bidi="en-US"/>
        </w:rPr>
        <w:t>i.</w:t>
      </w:r>
      <w:r w:rsidRPr="0054175E">
        <w:rPr>
          <w:lang w:val="de-DE" w:bidi="en-US"/>
        </w:rPr>
        <w:tab/>
        <w:t>Mga Kinakailangang Pagsisiwalat</w:t>
      </w:r>
    </w:p>
    <w:p w14:paraId="19E6E3A2" w14:textId="2CA130EE" w:rsidR="00F80EAE" w:rsidRDefault="00633154" w:rsidP="00633154">
      <w:pPr>
        <w:pStyle w:val="Default"/>
        <w:ind w:left="3600" w:right="821" w:hanging="720"/>
        <w:rPr>
          <w:lang w:val="pt-BR" w:bidi="en-US"/>
        </w:rPr>
      </w:pPr>
      <w:r w:rsidRPr="0054175E">
        <w:rPr>
          <w:lang w:val="de-DE" w:bidi="en-US"/>
        </w:rPr>
        <w:t>ii.</w:t>
      </w:r>
      <w:r w:rsidRPr="0054175E">
        <w:rPr>
          <w:lang w:val="de-DE" w:bidi="en-US"/>
        </w:rPr>
        <w:tab/>
      </w:r>
      <w:r w:rsidRPr="0054175E">
        <w:rPr>
          <w:lang w:val="pt-BR" w:bidi="en-US"/>
        </w:rPr>
        <w:t>Sa oras ng aplikasyon</w:t>
      </w:r>
    </w:p>
    <w:p w14:paraId="1E18EE77" w14:textId="07D97BF8" w:rsidR="00F80EAE" w:rsidRDefault="00633154" w:rsidP="00633154">
      <w:pPr>
        <w:pStyle w:val="Default"/>
        <w:ind w:left="3600" w:right="821" w:hanging="720"/>
        <w:rPr>
          <w:lang w:val="pt-BR" w:bidi="en-US"/>
        </w:rPr>
      </w:pPr>
      <w:r w:rsidRPr="0054175E">
        <w:rPr>
          <w:lang w:val="pt-BR" w:bidi="en-US"/>
        </w:rPr>
        <w:t>iii.</w:t>
      </w:r>
      <w:r w:rsidRPr="0054175E">
        <w:rPr>
          <w:lang w:val="pt-BR" w:bidi="en-US"/>
        </w:rPr>
        <w:tab/>
        <w:t>Sa oras ng pagpapatupad ng patakaran</w:t>
      </w:r>
    </w:p>
    <w:p w14:paraId="1B085CCA" w14:textId="64928CB2" w:rsidR="00F80EAE" w:rsidRDefault="00633154" w:rsidP="00633154">
      <w:pPr>
        <w:pStyle w:val="Default"/>
        <w:ind w:left="4320" w:right="821" w:hanging="720"/>
        <w:rPr>
          <w:lang w:val="pt-BR" w:bidi="en-US"/>
        </w:rPr>
      </w:pPr>
      <w:r w:rsidRPr="0054175E">
        <w:rPr>
          <w:lang w:val="pt-BR" w:bidi="en-US"/>
        </w:rPr>
        <w:lastRenderedPageBreak/>
        <w:t>1)</w:t>
      </w:r>
      <w:r w:rsidRPr="0054175E">
        <w:rPr>
          <w:lang w:val="pt-BR" w:bidi="en-US"/>
        </w:rPr>
        <w:tab/>
        <w:t>Mga pagsisiwalat ng Tagapagbigay</w:t>
      </w:r>
    </w:p>
    <w:p w14:paraId="634726E7" w14:textId="77076FC7" w:rsidR="00F80EAE" w:rsidRDefault="00633154" w:rsidP="00633154">
      <w:pPr>
        <w:pStyle w:val="Default"/>
        <w:ind w:left="4320" w:right="821" w:hanging="720"/>
        <w:rPr>
          <w:lang w:val="pt-BR" w:bidi="en-US"/>
        </w:rPr>
      </w:pPr>
      <w:r w:rsidRPr="0054175E">
        <w:rPr>
          <w:lang w:val="pt-BR" w:bidi="en-US"/>
        </w:rPr>
        <w:t>2)</w:t>
      </w:r>
      <w:r w:rsidRPr="0054175E">
        <w:rPr>
          <w:lang w:val="pt-BR" w:bidi="en-US"/>
        </w:rPr>
        <w:tab/>
        <w:t>Mga pagsisiwalat ng life settlement broker</w:t>
      </w:r>
    </w:p>
    <w:p w14:paraId="5F24854C" w14:textId="14B50CB7" w:rsidR="00F80EAE" w:rsidRDefault="00633154" w:rsidP="00C479C8">
      <w:pPr>
        <w:pStyle w:val="Default"/>
        <w:ind w:left="4320" w:right="821" w:hanging="720"/>
        <w:rPr>
          <w:lang w:bidi="en-US"/>
        </w:rPr>
      </w:pPr>
      <w:r w:rsidRPr="00691A4D">
        <w:rPr>
          <w:lang w:bidi="en-US"/>
        </w:rPr>
        <w:t>3)</w:t>
      </w:r>
      <w:r w:rsidRPr="00691A4D">
        <w:rPr>
          <w:lang w:bidi="en-US"/>
        </w:rPr>
        <w:tab/>
        <w:t>Life Agent Disclosure Requirements for Sales to Elders – Kalakip II na available sa sumusunod na link:</w:t>
      </w:r>
    </w:p>
    <w:p w14:paraId="723C1369" w14:textId="77777777" w:rsidR="00F80EAE" w:rsidRDefault="005F7B2C" w:rsidP="00C479C8">
      <w:pPr>
        <w:pStyle w:val="Default"/>
        <w:ind w:left="4320" w:right="821"/>
        <w:rPr>
          <w:lang w:bidi="en-US"/>
        </w:rPr>
      </w:pPr>
      <w:hyperlink r:id="rId19" w:history="1">
        <w:r w:rsidR="00633154" w:rsidRPr="00691A4D">
          <w:rPr>
            <w:color w:val="0000FF"/>
            <w:lang w:bidi="en-US"/>
          </w:rPr>
          <w:t>http://www.insurance.ca.gov/0200-industry/0050-renew-license/0400-resident-materials/upload/LifeSettlementBrokerOutline.pdf</w:t>
        </w:r>
      </w:hyperlink>
    </w:p>
    <w:p w14:paraId="6EBBB510" w14:textId="4FA01DCF" w:rsidR="00F80EAE" w:rsidRDefault="00633154" w:rsidP="00633154">
      <w:pPr>
        <w:pStyle w:val="Default"/>
        <w:ind w:left="2160" w:right="821" w:hanging="720"/>
        <w:rPr>
          <w:lang w:bidi="en-US"/>
        </w:rPr>
      </w:pPr>
      <w:r w:rsidRPr="00691A4D">
        <w:rPr>
          <w:lang w:bidi="en-US"/>
        </w:rPr>
        <w:t>2.</w:t>
      </w:r>
      <w:r w:rsidRPr="00691A4D">
        <w:rPr>
          <w:lang w:bidi="en-US"/>
        </w:rPr>
        <w:tab/>
        <w:t>Pagkapribado</w:t>
      </w:r>
    </w:p>
    <w:p w14:paraId="46871BC2" w14:textId="5D1DC367" w:rsidR="00F80EAE" w:rsidRDefault="00633154" w:rsidP="00633154">
      <w:pPr>
        <w:pStyle w:val="Default"/>
        <w:ind w:left="2880" w:right="821" w:hanging="720"/>
        <w:rPr>
          <w:lang w:bidi="en-US"/>
        </w:rPr>
      </w:pPr>
      <w:r w:rsidRPr="00691A4D">
        <w:rPr>
          <w:lang w:bidi="en-US"/>
        </w:rPr>
        <w:t>a.</w:t>
      </w:r>
      <w:r w:rsidRPr="00691A4D">
        <w:rPr>
          <w:lang w:bidi="en-US"/>
        </w:rPr>
        <w:tab/>
        <w:t>Ang pagsisiwalat ng impormasyon ng pagkakakilanlan ng insured na maaaring magamit upang matukoy ang insured o ang pinansyal o medikal na kondisyon ng insured ay pinahihintulutan lamang kapag:</w:t>
      </w:r>
    </w:p>
    <w:p w14:paraId="77CBF3AC" w14:textId="39E73162" w:rsidR="00F80EAE" w:rsidRDefault="00633154" w:rsidP="00633154">
      <w:pPr>
        <w:pStyle w:val="Default"/>
        <w:ind w:left="3600" w:right="821" w:hanging="720"/>
        <w:rPr>
          <w:lang w:bidi="en-US"/>
        </w:rPr>
      </w:pPr>
      <w:r w:rsidRPr="00691A4D">
        <w:rPr>
          <w:lang w:bidi="en-US"/>
        </w:rPr>
        <w:t>i.</w:t>
      </w:r>
      <w:r w:rsidRPr="00691A4D">
        <w:rPr>
          <w:lang w:bidi="en-US"/>
        </w:rPr>
        <w:tab/>
        <w:t xml:space="preserve">Kailangan upang maisagawa ang isang kontrata </w:t>
      </w:r>
      <w:r w:rsidR="009D2CD1">
        <w:rPr>
          <w:lang w:bidi="en-US"/>
        </w:rPr>
        <w:t>ng life settlement</w:t>
      </w:r>
      <w:r w:rsidRPr="00691A4D">
        <w:rPr>
          <w:lang w:bidi="en-US"/>
        </w:rPr>
        <w:t xml:space="preserve"> at ang may-ari at insured ay nagbigay ng paunang nakasulat na pahintulot;</w:t>
      </w:r>
    </w:p>
    <w:p w14:paraId="2466F5EF" w14:textId="3BF3C395" w:rsidR="00F80EAE" w:rsidRDefault="00633154" w:rsidP="00633154">
      <w:pPr>
        <w:pStyle w:val="Default"/>
        <w:ind w:left="3600" w:right="821" w:hanging="720"/>
        <w:rPr>
          <w:lang w:bidi="en-US"/>
        </w:rPr>
      </w:pPr>
      <w:r w:rsidRPr="00691A4D">
        <w:rPr>
          <w:lang w:bidi="en-US"/>
        </w:rPr>
        <w:t>ii.</w:t>
      </w:r>
      <w:r w:rsidRPr="00691A4D">
        <w:rPr>
          <w:lang w:bidi="en-US"/>
        </w:rPr>
        <w:tab/>
        <w:t xml:space="preserve">Kinakailangan upang maisakatuparan ang pagbebenta ng mga kontrata </w:t>
      </w:r>
      <w:r w:rsidR="009D2CD1">
        <w:rPr>
          <w:lang w:bidi="en-US"/>
        </w:rPr>
        <w:t>ng life settlement</w:t>
      </w:r>
      <w:r w:rsidRPr="00691A4D">
        <w:rPr>
          <w:lang w:bidi="en-US"/>
        </w:rPr>
        <w:t xml:space="preserve"> bilang pamumuhunan, sa kondisyon na ang naturang pagbebenta ay isinasagawa alinsunod sa naaangkop na mga batas sa seguridad at ang may-ari at insured ay nagbigay ng paunang nakasulat na pahintulot sa pagsisiwalat;</w:t>
      </w:r>
    </w:p>
    <w:p w14:paraId="17A20C1D" w14:textId="33BDC9E4" w:rsidR="00F80EAE" w:rsidRDefault="00633154" w:rsidP="00633154">
      <w:pPr>
        <w:pStyle w:val="Default"/>
        <w:ind w:left="3600" w:right="821" w:hanging="720"/>
        <w:rPr>
          <w:lang w:bidi="en-US"/>
        </w:rPr>
      </w:pPr>
      <w:r w:rsidRPr="00691A4D">
        <w:rPr>
          <w:lang w:bidi="en-US"/>
        </w:rPr>
        <w:t>iii.</w:t>
      </w:r>
      <w:r w:rsidRPr="00691A4D">
        <w:rPr>
          <w:lang w:bidi="en-US"/>
        </w:rPr>
        <w:tab/>
        <w:t>Ibinigay bilang tugon sa isang pagsisiyasat/eksaminasyon ng Komisyoner;</w:t>
      </w:r>
    </w:p>
    <w:p w14:paraId="1F545349" w14:textId="286ECB7D" w:rsidR="00F80EAE" w:rsidRDefault="00AE056F" w:rsidP="00633154">
      <w:pPr>
        <w:pStyle w:val="Default"/>
        <w:ind w:left="3600" w:right="821" w:hanging="720"/>
        <w:rPr>
          <w:lang w:bidi="en-US"/>
        </w:rPr>
      </w:pPr>
      <w:r w:rsidRPr="00691A4D">
        <w:rPr>
          <w:lang w:bidi="en-US"/>
        </w:rPr>
        <w:t>iv.</w:t>
      </w:r>
      <w:r w:rsidRPr="00691A4D">
        <w:rPr>
          <w:lang w:bidi="en-US"/>
        </w:rPr>
        <w:tab/>
        <w:t xml:space="preserve">Isang kondisyon sa paglipat ng isang patakaran ng isang </w:t>
      </w:r>
      <w:r w:rsidR="009D2CD1">
        <w:rPr>
          <w:lang w:bidi="en-US"/>
        </w:rPr>
        <w:t>provider</w:t>
      </w:r>
      <w:r w:rsidR="009D2CD1" w:rsidRPr="00691A4D">
        <w:rPr>
          <w:lang w:bidi="en-US"/>
        </w:rPr>
        <w:t xml:space="preserve"> </w:t>
      </w:r>
      <w:r w:rsidRPr="00691A4D">
        <w:rPr>
          <w:lang w:bidi="en-US"/>
        </w:rPr>
        <w:t xml:space="preserve">sa ibang </w:t>
      </w:r>
      <w:r w:rsidR="009D2CD1">
        <w:rPr>
          <w:lang w:bidi="en-US"/>
        </w:rPr>
        <w:t>provider</w:t>
      </w:r>
      <w:r w:rsidRPr="00691A4D">
        <w:rPr>
          <w:lang w:bidi="en-US"/>
        </w:rPr>
        <w:t xml:space="preserve">, at ang tumatanggap na </w:t>
      </w:r>
      <w:r w:rsidR="009D2CD1">
        <w:rPr>
          <w:lang w:bidi="en-US"/>
        </w:rPr>
        <w:t>provider</w:t>
      </w:r>
      <w:r w:rsidR="009D2CD1" w:rsidRPr="00691A4D">
        <w:rPr>
          <w:lang w:bidi="en-US"/>
        </w:rPr>
        <w:t xml:space="preserve"> </w:t>
      </w:r>
      <w:r w:rsidRPr="00691A4D">
        <w:rPr>
          <w:lang w:bidi="en-US"/>
        </w:rPr>
        <w:t xml:space="preserve">ay sumasang-ayon na sumunod sa mga probisyon ng </w:t>
      </w:r>
      <w:r w:rsidR="009D2CD1">
        <w:rPr>
          <w:lang w:bidi="en-US"/>
        </w:rPr>
        <w:t>Insurance Code</w:t>
      </w:r>
      <w:r w:rsidRPr="00691A4D">
        <w:rPr>
          <w:lang w:bidi="en-US"/>
        </w:rPr>
        <w:t xml:space="preserve"> na nauugnay sa pagiging </w:t>
      </w:r>
      <w:r w:rsidR="009D2CD1">
        <w:rPr>
          <w:lang w:bidi="en-US"/>
        </w:rPr>
        <w:t>kumpidensiyal</w:t>
      </w:r>
      <w:r w:rsidR="009D2CD1" w:rsidRPr="00691A4D">
        <w:rPr>
          <w:lang w:bidi="en-US"/>
        </w:rPr>
        <w:t xml:space="preserve"> </w:t>
      </w:r>
      <w:r w:rsidRPr="00691A4D">
        <w:rPr>
          <w:lang w:bidi="en-US"/>
        </w:rPr>
        <w:t>(tingnan ang Section 791 et seq. ng Insurance Code ng California.); o</w:t>
      </w:r>
    </w:p>
    <w:p w14:paraId="1D21CFA1" w14:textId="6F406543" w:rsidR="00633154" w:rsidRPr="00691A4D" w:rsidRDefault="00633154" w:rsidP="003635F3">
      <w:pPr>
        <w:pStyle w:val="Default"/>
        <w:spacing w:after="240"/>
        <w:ind w:left="3600" w:right="821" w:hanging="720"/>
        <w:rPr>
          <w:lang w:bidi="en-US"/>
        </w:rPr>
      </w:pPr>
      <w:r w:rsidRPr="00691A4D">
        <w:rPr>
          <w:lang w:bidi="en-US"/>
        </w:rPr>
        <w:t>v.</w:t>
      </w:r>
      <w:r w:rsidRPr="00691A4D">
        <w:rPr>
          <w:lang w:bidi="en-US"/>
        </w:rPr>
        <w:tab/>
        <w:t xml:space="preserve">Kailangan upang payagan ang </w:t>
      </w:r>
      <w:r w:rsidR="009D2CD1">
        <w:rPr>
          <w:lang w:bidi="en-US"/>
        </w:rPr>
        <w:t>provider</w:t>
      </w:r>
      <w:r w:rsidR="009D2CD1" w:rsidRPr="00691A4D">
        <w:rPr>
          <w:lang w:bidi="en-US"/>
        </w:rPr>
        <w:t xml:space="preserve"> </w:t>
      </w:r>
      <w:r w:rsidRPr="00691A4D">
        <w:rPr>
          <w:lang w:bidi="en-US"/>
        </w:rPr>
        <w:t>o broker na makipag-ugnayan para sa mga layunin ng pagtukoy ng katayuan sa kalusugan ng insured</w:t>
      </w:r>
    </w:p>
    <w:p w14:paraId="42405DE7" w14:textId="1479AB49" w:rsidR="00F80EAE" w:rsidRDefault="00633154" w:rsidP="00633154">
      <w:pPr>
        <w:pStyle w:val="Default"/>
        <w:ind w:left="720" w:right="821" w:hanging="540"/>
        <w:rPr>
          <w:sz w:val="23"/>
          <w:szCs w:val="23"/>
          <w:lang w:bidi="en-US"/>
        </w:rPr>
      </w:pPr>
      <w:r w:rsidRPr="00E41459">
        <w:rPr>
          <w:b/>
          <w:lang w:bidi="en-US"/>
        </w:rPr>
        <w:t>V.</w:t>
      </w:r>
      <w:r w:rsidRPr="00E41459">
        <w:rPr>
          <w:b/>
          <w:lang w:bidi="en-US"/>
        </w:rPr>
        <w:tab/>
      </w:r>
      <w:r w:rsidR="009D2CD1">
        <w:rPr>
          <w:b/>
          <w:lang w:bidi="en-US"/>
        </w:rPr>
        <w:t xml:space="preserve">MGA </w:t>
      </w:r>
      <w:r w:rsidRPr="00E41459">
        <w:rPr>
          <w:b/>
          <w:lang w:bidi="en-US"/>
        </w:rPr>
        <w:t xml:space="preserve">LIFE SETTLEMENT </w:t>
      </w:r>
      <w:r w:rsidRPr="00E41459">
        <w:rPr>
          <w:sz w:val="23"/>
          <w:szCs w:val="23"/>
          <w:lang w:bidi="en-US"/>
        </w:rPr>
        <w:t>(7 katanungan (6 na porsiyento) sa eksaminasyon)</w:t>
      </w:r>
    </w:p>
    <w:p w14:paraId="39C96F49" w14:textId="1AACD162" w:rsidR="00633154" w:rsidRPr="00E41459" w:rsidRDefault="00633154" w:rsidP="00633154">
      <w:pPr>
        <w:pStyle w:val="Default"/>
        <w:ind w:left="1440" w:right="821" w:hanging="720"/>
        <w:rPr>
          <w:b/>
        </w:rPr>
      </w:pPr>
      <w:r w:rsidRPr="00E41459">
        <w:rPr>
          <w:b/>
          <w:lang w:bidi="en-US"/>
        </w:rPr>
        <w:t>F.</w:t>
      </w:r>
      <w:r w:rsidRPr="00E41459">
        <w:rPr>
          <w:b/>
          <w:lang w:bidi="en-US"/>
        </w:rPr>
        <w:tab/>
        <w:t>Pandaraya</w:t>
      </w:r>
      <w:r w:rsidRPr="00E41459">
        <w:rPr>
          <w:sz w:val="23"/>
          <w:szCs w:val="23"/>
          <w:lang w:bidi="en-US"/>
        </w:rPr>
        <w:t xml:space="preserve"> (1 katanungan ng 7 katanungan sa Life Settlement)</w:t>
      </w:r>
    </w:p>
    <w:p w14:paraId="4944FBD1" w14:textId="794D6995" w:rsidR="00F80EAE" w:rsidRDefault="00633154" w:rsidP="00633154">
      <w:pPr>
        <w:pStyle w:val="Default"/>
        <w:ind w:left="2160" w:right="821" w:hanging="720"/>
        <w:rPr>
          <w:lang w:val="nl-NL" w:bidi="en-US"/>
        </w:rPr>
      </w:pPr>
      <w:r w:rsidRPr="0054175E">
        <w:rPr>
          <w:lang w:val="nl-NL" w:bidi="en-US"/>
        </w:rPr>
        <w:t>1.</w:t>
      </w:r>
      <w:r w:rsidRPr="0054175E">
        <w:rPr>
          <w:lang w:val="nl-NL" w:bidi="en-US"/>
        </w:rPr>
        <w:tab/>
        <w:t>a.</w:t>
      </w:r>
      <w:r w:rsidRPr="0054175E">
        <w:rPr>
          <w:lang w:val="nl-NL" w:bidi="en-US"/>
        </w:rPr>
        <w:tab/>
        <w:t>Ang mga maaaring madaya</w:t>
      </w:r>
    </w:p>
    <w:p w14:paraId="3FBA14C7" w14:textId="71CD36F3" w:rsidR="00F80EAE" w:rsidRDefault="00633154" w:rsidP="00633154">
      <w:pPr>
        <w:pStyle w:val="Default"/>
        <w:ind w:left="3600" w:right="821" w:hanging="720"/>
        <w:rPr>
          <w:lang w:val="nl-NL" w:bidi="en-US"/>
        </w:rPr>
      </w:pPr>
      <w:r w:rsidRPr="0054175E">
        <w:rPr>
          <w:lang w:val="nl-NL" w:bidi="en-US"/>
        </w:rPr>
        <w:t>i.</w:t>
      </w:r>
      <w:r w:rsidRPr="0054175E">
        <w:rPr>
          <w:lang w:val="nl-NL" w:bidi="en-US"/>
        </w:rPr>
        <w:tab/>
        <w:t>Insurer</w:t>
      </w:r>
    </w:p>
    <w:p w14:paraId="2587D38F" w14:textId="68C1FAC4" w:rsidR="00F80EAE" w:rsidRDefault="00633154" w:rsidP="00633154">
      <w:pPr>
        <w:pStyle w:val="Default"/>
        <w:ind w:left="3600" w:right="821" w:hanging="720"/>
        <w:rPr>
          <w:lang w:val="nl-NL" w:bidi="en-US"/>
        </w:rPr>
      </w:pPr>
      <w:r w:rsidRPr="0054175E">
        <w:rPr>
          <w:lang w:val="nl-NL" w:bidi="en-US"/>
        </w:rPr>
        <w:t>ii.</w:t>
      </w:r>
      <w:r w:rsidRPr="0054175E">
        <w:rPr>
          <w:lang w:val="nl-NL" w:bidi="en-US"/>
        </w:rPr>
        <w:tab/>
        <w:t xml:space="preserve">Kompanya </w:t>
      </w:r>
      <w:r w:rsidR="009D2CD1">
        <w:rPr>
          <w:lang w:val="nl-NL" w:bidi="en-US"/>
        </w:rPr>
        <w:t>ng life settlement</w:t>
      </w:r>
    </w:p>
    <w:p w14:paraId="277AFED7" w14:textId="74BE2005" w:rsidR="00633154" w:rsidRPr="0054175E" w:rsidRDefault="00633154" w:rsidP="00633154">
      <w:pPr>
        <w:pStyle w:val="Default"/>
        <w:ind w:left="3600" w:right="821" w:hanging="720"/>
        <w:rPr>
          <w:lang w:val="nl-NL"/>
        </w:rPr>
      </w:pPr>
      <w:r w:rsidRPr="0054175E">
        <w:rPr>
          <w:lang w:val="nl-NL" w:bidi="en-US"/>
        </w:rPr>
        <w:t>iii.</w:t>
      </w:r>
      <w:r w:rsidRPr="0054175E">
        <w:rPr>
          <w:lang w:val="nl-NL" w:bidi="en-US"/>
        </w:rPr>
        <w:tab/>
      </w:r>
      <w:r w:rsidR="009D2CD1">
        <w:rPr>
          <w:lang w:val="nl-NL" w:bidi="en-US"/>
        </w:rPr>
        <w:t>Life settlement broker</w:t>
      </w:r>
    </w:p>
    <w:p w14:paraId="36612667" w14:textId="5E6B290B" w:rsidR="00F80EAE" w:rsidRDefault="00633154" w:rsidP="00633154">
      <w:pPr>
        <w:pStyle w:val="Default"/>
        <w:ind w:left="3600" w:right="821" w:hanging="720"/>
        <w:rPr>
          <w:lang w:val="nl-NL" w:bidi="en-US"/>
        </w:rPr>
      </w:pPr>
      <w:r w:rsidRPr="0054175E">
        <w:rPr>
          <w:lang w:val="nl-NL" w:bidi="en-US"/>
        </w:rPr>
        <w:t>iv.</w:t>
      </w:r>
      <w:r w:rsidRPr="0054175E">
        <w:rPr>
          <w:lang w:val="nl-NL" w:bidi="en-US"/>
        </w:rPr>
        <w:tab/>
        <w:t>May-ari</w:t>
      </w:r>
    </w:p>
    <w:p w14:paraId="6CC74DCD" w14:textId="714522C7" w:rsidR="00F80EAE" w:rsidRDefault="00633154" w:rsidP="00633154">
      <w:pPr>
        <w:pStyle w:val="Default"/>
        <w:ind w:left="2880" w:right="821" w:hanging="720"/>
        <w:rPr>
          <w:lang w:val="nl-NL" w:bidi="en-US"/>
        </w:rPr>
      </w:pPr>
      <w:r w:rsidRPr="0054175E">
        <w:rPr>
          <w:lang w:val="nl-NL" w:bidi="en-US"/>
        </w:rPr>
        <w:t>b.</w:t>
      </w:r>
      <w:r w:rsidRPr="0054175E">
        <w:rPr>
          <w:lang w:val="nl-NL" w:bidi="en-US"/>
        </w:rPr>
        <w:tab/>
        <w:t>Mga namumuhunan</w:t>
      </w:r>
    </w:p>
    <w:p w14:paraId="7485246C" w14:textId="2805E64F" w:rsidR="00F80EAE" w:rsidRDefault="00633154" w:rsidP="00633154">
      <w:pPr>
        <w:pStyle w:val="Default"/>
        <w:ind w:left="3600" w:right="821" w:hanging="720"/>
        <w:rPr>
          <w:lang w:val="nl-NL" w:bidi="en-US"/>
        </w:rPr>
      </w:pPr>
      <w:r w:rsidRPr="0054175E">
        <w:rPr>
          <w:lang w:val="nl-NL" w:bidi="en-US"/>
        </w:rPr>
        <w:t>i.</w:t>
      </w:r>
      <w:r w:rsidRPr="0054175E">
        <w:rPr>
          <w:lang w:val="nl-NL" w:bidi="en-US"/>
        </w:rPr>
        <w:tab/>
        <w:t>Institusyonal</w:t>
      </w:r>
    </w:p>
    <w:p w14:paraId="6CA11F16" w14:textId="7A78D60A" w:rsidR="00F80EAE" w:rsidRDefault="00633154" w:rsidP="00633154">
      <w:pPr>
        <w:pStyle w:val="Default"/>
        <w:ind w:left="3600" w:right="821" w:hanging="720"/>
        <w:rPr>
          <w:lang w:val="nl-NL" w:bidi="en-US"/>
        </w:rPr>
      </w:pPr>
      <w:r w:rsidRPr="0054175E">
        <w:rPr>
          <w:lang w:val="nl-NL" w:bidi="en-US"/>
        </w:rPr>
        <w:t>ii.</w:t>
      </w:r>
      <w:r w:rsidRPr="0054175E">
        <w:rPr>
          <w:lang w:val="nl-NL" w:bidi="en-US"/>
        </w:rPr>
        <w:tab/>
        <w:t>Pribado</w:t>
      </w:r>
    </w:p>
    <w:p w14:paraId="388CFB6E" w14:textId="1F7C68AA" w:rsidR="00F80EAE" w:rsidRDefault="00633154" w:rsidP="00633154">
      <w:pPr>
        <w:pStyle w:val="Default"/>
        <w:ind w:left="2160" w:right="821" w:hanging="720"/>
        <w:rPr>
          <w:lang w:val="nl-NL" w:bidi="en-US"/>
        </w:rPr>
      </w:pPr>
      <w:r w:rsidRPr="0054175E">
        <w:rPr>
          <w:lang w:val="nl-NL" w:bidi="en-US"/>
        </w:rPr>
        <w:t>2.</w:t>
      </w:r>
      <w:r w:rsidRPr="0054175E">
        <w:rPr>
          <w:lang w:val="nl-NL" w:bidi="en-US"/>
        </w:rPr>
        <w:tab/>
      </w:r>
      <w:r w:rsidR="009D2CD1" w:rsidRPr="0054175E">
        <w:rPr>
          <w:lang w:val="nl-NL" w:bidi="en-US"/>
        </w:rPr>
        <w:t>Pa</w:t>
      </w:r>
      <w:r w:rsidR="009D2CD1">
        <w:rPr>
          <w:lang w:val="nl-NL" w:bidi="en-US"/>
        </w:rPr>
        <w:t>glalarawan</w:t>
      </w:r>
      <w:r w:rsidR="009D2CD1" w:rsidRPr="0054175E">
        <w:rPr>
          <w:lang w:val="nl-NL" w:bidi="en-US"/>
        </w:rPr>
        <w:t xml:space="preserve"> </w:t>
      </w:r>
      <w:r w:rsidR="009D2CD1">
        <w:rPr>
          <w:lang w:val="nl-NL" w:bidi="en-US"/>
        </w:rPr>
        <w:t>s</w:t>
      </w:r>
      <w:r w:rsidRPr="0054175E">
        <w:rPr>
          <w:lang w:val="nl-NL" w:bidi="en-US"/>
        </w:rPr>
        <w:t>a Pandaraya</w:t>
      </w:r>
    </w:p>
    <w:p w14:paraId="0E7794E9" w14:textId="511CB6A9" w:rsidR="00F80EAE" w:rsidRDefault="00633154" w:rsidP="00633154">
      <w:pPr>
        <w:pStyle w:val="Default"/>
        <w:ind w:left="2880" w:right="821" w:hanging="720"/>
        <w:rPr>
          <w:lang w:val="nl-NL" w:bidi="en-US"/>
        </w:rPr>
      </w:pPr>
      <w:r w:rsidRPr="0054175E">
        <w:rPr>
          <w:lang w:val="nl-NL" w:bidi="en-US"/>
        </w:rPr>
        <w:lastRenderedPageBreak/>
        <w:t>a.</w:t>
      </w:r>
      <w:r w:rsidRPr="0054175E">
        <w:rPr>
          <w:lang w:val="nl-NL" w:bidi="en-US"/>
        </w:rPr>
        <w:tab/>
        <w:t>Mga uri ng pandaraya sa karaniwang batas</w:t>
      </w:r>
    </w:p>
    <w:p w14:paraId="1C5DD7EB" w14:textId="4E600769" w:rsidR="00F80EAE" w:rsidRDefault="00633154" w:rsidP="00633154">
      <w:pPr>
        <w:pStyle w:val="Default"/>
        <w:ind w:left="2160" w:right="821" w:hanging="720"/>
        <w:rPr>
          <w:lang w:val="nl-NL" w:bidi="en-US"/>
        </w:rPr>
      </w:pPr>
      <w:r w:rsidRPr="0054175E">
        <w:rPr>
          <w:lang w:val="nl-NL" w:bidi="en-US"/>
        </w:rPr>
        <w:t>3.</w:t>
      </w:r>
      <w:r w:rsidRPr="0054175E">
        <w:rPr>
          <w:lang w:val="nl-NL" w:bidi="en-US"/>
        </w:rPr>
        <w:tab/>
        <w:t>Mga halimbawa ng mga uri ng pandaraya sa industriya ng life settlement</w:t>
      </w:r>
    </w:p>
    <w:p w14:paraId="13437342" w14:textId="5C59DD2A" w:rsidR="00F80EAE" w:rsidRDefault="00633154" w:rsidP="00633154">
      <w:pPr>
        <w:pStyle w:val="Default"/>
        <w:ind w:left="2880" w:right="821" w:hanging="720"/>
        <w:rPr>
          <w:lang w:val="nl-NL" w:bidi="en-US"/>
        </w:rPr>
      </w:pPr>
      <w:r w:rsidRPr="0054175E">
        <w:rPr>
          <w:lang w:val="nl-NL" w:bidi="en-US"/>
        </w:rPr>
        <w:t>a.</w:t>
      </w:r>
      <w:r w:rsidRPr="0054175E">
        <w:rPr>
          <w:lang w:val="nl-NL" w:bidi="en-US"/>
        </w:rPr>
        <w:tab/>
        <w:t>Paglilinis ng mga rekord</w:t>
      </w:r>
    </w:p>
    <w:p w14:paraId="08FD72C2" w14:textId="0646063E" w:rsidR="00F80EAE" w:rsidRDefault="00633154" w:rsidP="00633154">
      <w:pPr>
        <w:pStyle w:val="Default"/>
        <w:ind w:left="2880" w:right="821" w:hanging="720"/>
        <w:rPr>
          <w:lang w:val="nl-NL" w:bidi="en-US"/>
        </w:rPr>
      </w:pPr>
      <w:r w:rsidRPr="0054175E">
        <w:rPr>
          <w:lang w:val="nl-NL" w:bidi="en-US"/>
        </w:rPr>
        <w:t>b.</w:t>
      </w:r>
      <w:r w:rsidRPr="0054175E">
        <w:rPr>
          <w:lang w:val="nl-NL" w:bidi="en-US"/>
        </w:rPr>
        <w:tab/>
        <w:t>Basang papel/Basang tinta (ang pagbebenta ng isang bagong inilabas na patakaran sa isang kompanya ng life settlement “halos bago matuyo ang tinta”)</w:t>
      </w:r>
    </w:p>
    <w:p w14:paraId="69E95119" w14:textId="4CA2EAA4" w:rsidR="00F80EAE" w:rsidRDefault="00633154" w:rsidP="00633154">
      <w:pPr>
        <w:pStyle w:val="Default"/>
        <w:ind w:left="2880" w:right="821" w:hanging="720"/>
        <w:rPr>
          <w:lang w:bidi="en-US"/>
        </w:rPr>
      </w:pPr>
      <w:r w:rsidRPr="00691A4D">
        <w:rPr>
          <w:lang w:bidi="en-US"/>
        </w:rPr>
        <w:t>c.</w:t>
      </w:r>
      <w:r w:rsidRPr="00691A4D">
        <w:rPr>
          <w:lang w:bidi="en-US"/>
        </w:rPr>
        <w:tab/>
        <w:t>Pandaraya sa mga senior citizen</w:t>
      </w:r>
    </w:p>
    <w:p w14:paraId="440643E2" w14:textId="0ED9EA2F" w:rsidR="00F80EAE" w:rsidRDefault="00633154" w:rsidP="00633154">
      <w:pPr>
        <w:pStyle w:val="Default"/>
        <w:ind w:left="2880" w:right="821" w:hanging="720"/>
        <w:rPr>
          <w:lang w:bidi="en-US"/>
        </w:rPr>
      </w:pPr>
      <w:r w:rsidRPr="00691A4D">
        <w:rPr>
          <w:lang w:bidi="en-US"/>
        </w:rPr>
        <w:t>d.</w:t>
      </w:r>
      <w:r w:rsidRPr="00691A4D">
        <w:rPr>
          <w:lang w:bidi="en-US"/>
        </w:rPr>
        <w:tab/>
        <w:t>Panlalamang</w:t>
      </w:r>
    </w:p>
    <w:p w14:paraId="6E11581A" w14:textId="017C25F7" w:rsidR="00F80EAE" w:rsidRDefault="00633154" w:rsidP="00633154">
      <w:pPr>
        <w:pStyle w:val="Default"/>
        <w:ind w:left="2880" w:right="821" w:hanging="720"/>
        <w:rPr>
          <w:lang w:bidi="en-US"/>
        </w:rPr>
      </w:pPr>
      <w:r w:rsidRPr="00691A4D">
        <w:rPr>
          <w:lang w:bidi="en-US"/>
        </w:rPr>
        <w:t>e.</w:t>
      </w:r>
      <w:r w:rsidRPr="00691A4D">
        <w:rPr>
          <w:lang w:bidi="en-US"/>
        </w:rPr>
        <w:tab/>
        <w:t>Stranger Originated Life Insurance/Investor Owned Life Insurance (STOLI/IOLI), section 10113.1(g)(1)(B)</w:t>
      </w:r>
    </w:p>
    <w:p w14:paraId="51FA10C7" w14:textId="4B827AA2" w:rsidR="00F80EAE" w:rsidRDefault="00633154" w:rsidP="00633154">
      <w:pPr>
        <w:pStyle w:val="Default"/>
        <w:ind w:left="3600" w:right="821" w:hanging="720"/>
        <w:rPr>
          <w:lang w:bidi="en-US"/>
        </w:rPr>
      </w:pPr>
      <w:r w:rsidRPr="00691A4D">
        <w:rPr>
          <w:lang w:bidi="en-US"/>
        </w:rPr>
        <w:t>i.</w:t>
      </w:r>
      <w:r w:rsidRPr="00691A4D">
        <w:rPr>
          <w:lang w:bidi="en-US"/>
        </w:rPr>
        <w:tab/>
        <w:t>Kahulugan, section 10113.1(w)</w:t>
      </w:r>
    </w:p>
    <w:p w14:paraId="3B8007AB" w14:textId="1C7C225F" w:rsidR="00F80EAE" w:rsidRDefault="00633154" w:rsidP="00633154">
      <w:pPr>
        <w:pStyle w:val="Default"/>
        <w:ind w:left="3600" w:right="821" w:hanging="720"/>
        <w:rPr>
          <w:lang w:bidi="en-US"/>
        </w:rPr>
      </w:pPr>
      <w:r w:rsidRPr="00691A4D">
        <w:rPr>
          <w:lang w:bidi="en-US"/>
        </w:rPr>
        <w:t>ii.</w:t>
      </w:r>
      <w:r w:rsidRPr="00691A4D">
        <w:rPr>
          <w:lang w:bidi="en-US"/>
        </w:rPr>
        <w:tab/>
        <w:t>Pagkakaiba sa pagitan ng STOLI/IOLI at iba pang mga life settlement</w:t>
      </w:r>
    </w:p>
    <w:p w14:paraId="457658E2" w14:textId="57DD545A" w:rsidR="00633154" w:rsidRPr="00691A4D" w:rsidRDefault="00633154" w:rsidP="00633154">
      <w:pPr>
        <w:pStyle w:val="Default"/>
        <w:ind w:left="3600" w:right="821" w:hanging="720"/>
      </w:pPr>
      <w:r w:rsidRPr="00691A4D">
        <w:rPr>
          <w:lang w:bidi="en-US"/>
        </w:rPr>
        <w:t>iii.</w:t>
      </w:r>
      <w:r w:rsidRPr="00691A4D">
        <w:rPr>
          <w:lang w:bidi="en-US"/>
        </w:rPr>
        <w:tab/>
      </w:r>
      <w:r w:rsidR="009D2CD1">
        <w:rPr>
          <w:lang w:bidi="en-US"/>
        </w:rPr>
        <w:t>P</w:t>
      </w:r>
      <w:r w:rsidRPr="00691A4D">
        <w:rPr>
          <w:lang w:bidi="en-US"/>
        </w:rPr>
        <w:t xml:space="preserve">remium financing/libreng insurance </w:t>
      </w:r>
      <w:r w:rsidR="009D2CD1">
        <w:rPr>
          <w:lang w:bidi="en-US"/>
        </w:rPr>
        <w:t>na mga pakana</w:t>
      </w:r>
    </w:p>
    <w:p w14:paraId="24310A3D" w14:textId="6DB17AE3" w:rsidR="00F80EAE" w:rsidRDefault="00633154" w:rsidP="00633154">
      <w:pPr>
        <w:pStyle w:val="Default"/>
        <w:ind w:left="3600" w:right="821" w:hanging="720"/>
        <w:rPr>
          <w:lang w:bidi="en-US"/>
        </w:rPr>
      </w:pPr>
      <w:r w:rsidRPr="00691A4D">
        <w:rPr>
          <w:lang w:bidi="en-US"/>
        </w:rPr>
        <w:t>iv.</w:t>
      </w:r>
      <w:r w:rsidRPr="00691A4D">
        <w:rPr>
          <w:lang w:bidi="en-US"/>
        </w:rPr>
        <w:tab/>
        <w:t>Pagkakasangkot ng mga institusyon ng pagkakawanggawa</w:t>
      </w:r>
    </w:p>
    <w:p w14:paraId="463A245E" w14:textId="1EDCA24F" w:rsidR="00F80EAE" w:rsidRDefault="00633154" w:rsidP="00633154">
      <w:pPr>
        <w:pStyle w:val="Default"/>
        <w:ind w:left="2160" w:right="821" w:hanging="720"/>
        <w:rPr>
          <w:lang w:bidi="en-US"/>
        </w:rPr>
      </w:pPr>
      <w:r w:rsidRPr="00691A4D">
        <w:rPr>
          <w:lang w:bidi="en-US"/>
        </w:rPr>
        <w:t>4.</w:t>
      </w:r>
      <w:r w:rsidRPr="00691A4D">
        <w:rPr>
          <w:lang w:bidi="en-US"/>
        </w:rPr>
        <w:tab/>
        <w:t>Pananaw ng STOLI/IOLI – umiiral na paglilitis at umuusbong na mga regulasyon</w:t>
      </w:r>
    </w:p>
    <w:p w14:paraId="603F8C1D" w14:textId="14ADBFC1" w:rsidR="00F80EAE" w:rsidRDefault="00633154" w:rsidP="00633154">
      <w:pPr>
        <w:pStyle w:val="Default"/>
        <w:ind w:left="2160" w:right="821" w:hanging="720"/>
        <w:rPr>
          <w:lang w:val="it-IT" w:bidi="en-US"/>
        </w:rPr>
      </w:pPr>
      <w:r w:rsidRPr="0054175E">
        <w:rPr>
          <w:lang w:val="it-IT" w:bidi="en-US"/>
        </w:rPr>
        <w:t>5.</w:t>
      </w:r>
      <w:r w:rsidRPr="0054175E">
        <w:rPr>
          <w:lang w:val="it-IT" w:bidi="en-US"/>
        </w:rPr>
        <w:tab/>
        <w:t>Panganib ng hindi pagbebenta ng patakaran, mga problema sa financing, atbp.</w:t>
      </w:r>
    </w:p>
    <w:p w14:paraId="7193A1AD" w14:textId="2CD6AF2C" w:rsidR="00F80EAE" w:rsidRDefault="00633154" w:rsidP="00633154">
      <w:pPr>
        <w:pStyle w:val="Default"/>
        <w:ind w:left="2160" w:right="821" w:hanging="720"/>
        <w:rPr>
          <w:lang w:val="it-IT" w:bidi="en-US"/>
        </w:rPr>
      </w:pPr>
      <w:r w:rsidRPr="0054175E">
        <w:rPr>
          <w:lang w:val="it-IT" w:bidi="en-US"/>
        </w:rPr>
        <w:t>6.</w:t>
      </w:r>
      <w:r w:rsidRPr="0054175E">
        <w:rPr>
          <w:lang w:val="it-IT" w:bidi="en-US"/>
        </w:rPr>
        <w:tab/>
        <w:t>Paglipat sa isang Trust</w:t>
      </w:r>
    </w:p>
    <w:p w14:paraId="09668F2B" w14:textId="167D5E95" w:rsidR="00F80EAE" w:rsidRDefault="00633154" w:rsidP="00633154">
      <w:pPr>
        <w:pStyle w:val="Default"/>
        <w:ind w:left="2160" w:right="821" w:hanging="720"/>
        <w:rPr>
          <w:lang w:val="it-IT" w:bidi="en-US"/>
        </w:rPr>
      </w:pPr>
      <w:r w:rsidRPr="0054175E">
        <w:rPr>
          <w:lang w:val="it-IT" w:bidi="en-US"/>
        </w:rPr>
        <w:t>7.</w:t>
      </w:r>
      <w:r w:rsidRPr="0054175E">
        <w:rPr>
          <w:lang w:val="it-IT" w:bidi="en-US"/>
        </w:rPr>
        <w:tab/>
        <w:t>Pag-aayos ng bid</w:t>
      </w:r>
    </w:p>
    <w:p w14:paraId="3E8F0FA1" w14:textId="018E9290" w:rsidR="00F80EAE" w:rsidRDefault="00633154" w:rsidP="003635F3">
      <w:pPr>
        <w:pStyle w:val="Default"/>
        <w:spacing w:after="240"/>
        <w:ind w:left="2160" w:right="821" w:hanging="720"/>
        <w:rPr>
          <w:lang w:val="it-IT"/>
        </w:rPr>
      </w:pPr>
      <w:r w:rsidRPr="0054175E">
        <w:rPr>
          <w:lang w:val="it-IT" w:bidi="en-US"/>
        </w:rPr>
        <w:t>8.</w:t>
      </w:r>
      <w:r w:rsidRPr="0054175E">
        <w:rPr>
          <w:lang w:val="it-IT" w:bidi="en-US"/>
        </w:rPr>
        <w:tab/>
        <w:t xml:space="preserve">Ginagawa ng Section 10113.3(s)(5) ng CIC na isang mapandayang batas sa life settlement para sa sinumang tao na “maglabas, manghingi, o </w:t>
      </w:r>
      <w:r w:rsidR="009D2CD1">
        <w:rPr>
          <w:lang w:val="it-IT" w:bidi="en-US"/>
        </w:rPr>
        <w:t>mangalakal</w:t>
      </w:r>
      <w:r w:rsidRPr="0054175E">
        <w:rPr>
          <w:lang w:val="it-IT" w:bidi="en-US"/>
        </w:rPr>
        <w:t>, ng pagbili ng bagong patakaran sa life insurance para sa layunin ng, o may pangunahing diin sa, pag-aayos ng patakaran.”</w:t>
      </w:r>
    </w:p>
    <w:p w14:paraId="73CE1DF0" w14:textId="55995C0D" w:rsidR="00F80EAE" w:rsidRDefault="00633154" w:rsidP="00633154">
      <w:pPr>
        <w:pStyle w:val="Default"/>
        <w:ind w:left="720" w:right="821" w:hanging="540"/>
        <w:rPr>
          <w:sz w:val="23"/>
          <w:szCs w:val="23"/>
          <w:lang w:val="it-IT" w:bidi="en-US"/>
        </w:rPr>
      </w:pPr>
      <w:r w:rsidRPr="0054175E">
        <w:rPr>
          <w:b/>
          <w:lang w:val="it-IT" w:bidi="en-US"/>
        </w:rPr>
        <w:t>V.</w:t>
      </w:r>
      <w:r w:rsidRPr="0054175E">
        <w:rPr>
          <w:b/>
          <w:lang w:val="it-IT" w:bidi="en-US"/>
        </w:rPr>
        <w:tab/>
      </w:r>
      <w:r w:rsidR="009D2CD1">
        <w:rPr>
          <w:b/>
          <w:lang w:val="it-IT" w:bidi="en-US"/>
        </w:rPr>
        <w:t xml:space="preserve">MGA </w:t>
      </w:r>
      <w:r w:rsidRPr="0054175E">
        <w:rPr>
          <w:b/>
          <w:lang w:val="it-IT" w:bidi="en-US"/>
        </w:rPr>
        <w:t xml:space="preserve">LIFE SETTLEMENT </w:t>
      </w:r>
      <w:r w:rsidRPr="0054175E">
        <w:rPr>
          <w:sz w:val="23"/>
          <w:szCs w:val="23"/>
          <w:lang w:val="it-IT" w:bidi="en-US"/>
        </w:rPr>
        <w:t>(7 katanungan (6 na porsiyento) sa eksaminasyon)</w:t>
      </w:r>
    </w:p>
    <w:p w14:paraId="4B70B0A5" w14:textId="776D5256" w:rsidR="00633154" w:rsidRPr="0054175E" w:rsidRDefault="00633154" w:rsidP="00633154">
      <w:pPr>
        <w:pStyle w:val="Default"/>
        <w:ind w:left="1440" w:right="821" w:hanging="720"/>
        <w:rPr>
          <w:b/>
          <w:lang w:val="it-IT"/>
        </w:rPr>
      </w:pPr>
      <w:r w:rsidRPr="0054175E">
        <w:rPr>
          <w:b/>
          <w:lang w:val="it-IT" w:bidi="en-US"/>
        </w:rPr>
        <w:t>G.</w:t>
      </w:r>
      <w:r w:rsidRPr="0054175E">
        <w:rPr>
          <w:b/>
          <w:lang w:val="it-IT" w:bidi="en-US"/>
        </w:rPr>
        <w:tab/>
        <w:t>Mga Krimen sa Pinansyal</w:t>
      </w:r>
      <w:r w:rsidRPr="0054175E">
        <w:rPr>
          <w:sz w:val="23"/>
          <w:szCs w:val="23"/>
          <w:lang w:val="it-IT" w:bidi="en-US"/>
        </w:rPr>
        <w:t xml:space="preserve"> (1 katanungan sa 7 katanungan sa Life Settlement)</w:t>
      </w:r>
    </w:p>
    <w:p w14:paraId="638B2FDB" w14:textId="711E5C9C" w:rsidR="00F80EAE" w:rsidRDefault="00633154" w:rsidP="00FD52C6">
      <w:pPr>
        <w:pStyle w:val="Default"/>
        <w:ind w:left="2160" w:right="695" w:hanging="720"/>
        <w:rPr>
          <w:lang w:bidi="en-US"/>
        </w:rPr>
      </w:pPr>
      <w:r w:rsidRPr="00691A4D">
        <w:rPr>
          <w:lang w:bidi="en-US"/>
        </w:rPr>
        <w:t>1.</w:t>
      </w:r>
      <w:r w:rsidRPr="00691A4D">
        <w:rPr>
          <w:lang w:bidi="en-US"/>
        </w:rPr>
        <w:tab/>
        <w:t>Financial Crimes Enforcement Network (FINCEN) Sumangguni sa website ng United States Department of the Treasury para sa kasalukuyang impormasyon:</w:t>
      </w:r>
      <w:r w:rsidR="00FD52C6">
        <w:rPr>
          <w:lang w:bidi="en-US"/>
        </w:rPr>
        <w:t xml:space="preserve"> </w:t>
      </w:r>
      <w:hyperlink r:id="rId20" w:history="1">
        <w:r w:rsidR="00FD52C6" w:rsidRPr="007A638B">
          <w:rPr>
            <w:rStyle w:val="Hyperlink"/>
            <w:lang w:bidi="en-US"/>
          </w:rPr>
          <w:t>http://www.fincen.gov/financial_institutions/insurance/index.html</w:t>
        </w:r>
      </w:hyperlink>
    </w:p>
    <w:p w14:paraId="4079F969" w14:textId="3B452C42" w:rsidR="00F80EAE" w:rsidRDefault="00633154" w:rsidP="00633154">
      <w:pPr>
        <w:pStyle w:val="Default"/>
        <w:ind w:left="2160" w:right="821" w:hanging="720"/>
        <w:rPr>
          <w:lang w:bidi="en-US"/>
        </w:rPr>
      </w:pPr>
      <w:r w:rsidRPr="00691A4D">
        <w:rPr>
          <w:lang w:bidi="en-US"/>
        </w:rPr>
        <w:t>2.</w:t>
      </w:r>
      <w:r w:rsidRPr="00691A4D">
        <w:rPr>
          <w:lang w:bidi="en-US"/>
        </w:rPr>
        <w:tab/>
        <w:t>Mga programang anti-money laundering</w:t>
      </w:r>
    </w:p>
    <w:p w14:paraId="283AA0FA" w14:textId="42706B47" w:rsidR="00F80EAE" w:rsidRDefault="00633154" w:rsidP="00633154">
      <w:pPr>
        <w:pStyle w:val="Default"/>
        <w:ind w:left="2160" w:right="821" w:hanging="720"/>
        <w:rPr>
          <w:lang w:bidi="en-US"/>
        </w:rPr>
      </w:pPr>
      <w:r w:rsidRPr="00691A4D">
        <w:rPr>
          <w:lang w:bidi="en-US"/>
        </w:rPr>
        <w:t>3.</w:t>
      </w:r>
      <w:r w:rsidRPr="00691A4D">
        <w:rPr>
          <w:lang w:bidi="en-US"/>
        </w:rPr>
        <w:tab/>
        <w:t>Mga pakana na money laundering</w:t>
      </w:r>
    </w:p>
    <w:p w14:paraId="16F90096" w14:textId="5CF4C068" w:rsidR="00633154" w:rsidRPr="00691A4D" w:rsidRDefault="00633154" w:rsidP="003635F3">
      <w:pPr>
        <w:pStyle w:val="Default"/>
        <w:spacing w:after="240"/>
        <w:ind w:left="2160" w:right="821" w:hanging="720"/>
        <w:rPr>
          <w:lang w:bidi="en-US"/>
        </w:rPr>
      </w:pPr>
      <w:r w:rsidRPr="00691A4D">
        <w:rPr>
          <w:lang w:bidi="en-US"/>
        </w:rPr>
        <w:t>4.</w:t>
      </w:r>
      <w:r w:rsidRPr="00691A4D">
        <w:rPr>
          <w:lang w:bidi="en-US"/>
        </w:rPr>
        <w:tab/>
        <w:t xml:space="preserve">Mga </w:t>
      </w:r>
      <w:r w:rsidR="009D2CD1">
        <w:rPr>
          <w:lang w:bidi="en-US"/>
        </w:rPr>
        <w:t>red flag</w:t>
      </w:r>
      <w:r w:rsidRPr="00691A4D">
        <w:rPr>
          <w:lang w:bidi="en-US"/>
        </w:rPr>
        <w:t xml:space="preserve"> (hal. </w:t>
      </w:r>
      <w:r w:rsidR="009D2CD1">
        <w:rPr>
          <w:lang w:bidi="en-US"/>
        </w:rPr>
        <w:t>p</w:t>
      </w:r>
      <w:r w:rsidRPr="00691A4D">
        <w:rPr>
          <w:lang w:bidi="en-US"/>
        </w:rPr>
        <w:t>agtukoy sa mga pinaghihinalaang mamumuhunan)</w:t>
      </w:r>
    </w:p>
    <w:p w14:paraId="7AD61932" w14:textId="348642CE" w:rsidR="00F80EAE" w:rsidRDefault="00633154" w:rsidP="00AE387A">
      <w:pPr>
        <w:pStyle w:val="Default"/>
        <w:ind w:left="720" w:right="821" w:hanging="720"/>
        <w:rPr>
          <w:sz w:val="23"/>
          <w:szCs w:val="23"/>
          <w:lang w:bidi="en-US"/>
        </w:rPr>
      </w:pPr>
      <w:r w:rsidRPr="00130F48">
        <w:rPr>
          <w:b/>
          <w:lang w:bidi="en-US"/>
        </w:rPr>
        <w:t>V.</w:t>
      </w:r>
      <w:r w:rsidRPr="00130F48">
        <w:rPr>
          <w:b/>
          <w:lang w:bidi="en-US"/>
        </w:rPr>
        <w:tab/>
      </w:r>
      <w:r w:rsidR="009D2CD1">
        <w:rPr>
          <w:b/>
          <w:lang w:bidi="en-US"/>
        </w:rPr>
        <w:t xml:space="preserve">MGA </w:t>
      </w:r>
      <w:r w:rsidRPr="00130F48">
        <w:rPr>
          <w:b/>
          <w:lang w:bidi="en-US"/>
        </w:rPr>
        <w:t xml:space="preserve">LIFE SETTLEMENT </w:t>
      </w:r>
      <w:r w:rsidRPr="00130F48">
        <w:rPr>
          <w:sz w:val="23"/>
          <w:szCs w:val="23"/>
          <w:lang w:bidi="en-US"/>
        </w:rPr>
        <w:t>(7 katanungan (6 na porsiyento) sa eksaminasyon)</w:t>
      </w:r>
    </w:p>
    <w:p w14:paraId="4A2E2436" w14:textId="1DBD9754" w:rsidR="00F80EAE" w:rsidRDefault="00AE387A" w:rsidP="00633154">
      <w:pPr>
        <w:pStyle w:val="Default"/>
        <w:ind w:left="1440" w:right="821" w:hanging="720"/>
        <w:rPr>
          <w:b/>
          <w:lang w:bidi="en-US"/>
        </w:rPr>
      </w:pPr>
      <w:r>
        <w:rPr>
          <w:b/>
          <w:lang w:bidi="en-US"/>
        </w:rPr>
        <w:t>H.</w:t>
      </w:r>
      <w:r>
        <w:rPr>
          <w:b/>
          <w:lang w:bidi="en-US"/>
        </w:rPr>
        <w:tab/>
        <w:t>Etika</w:t>
      </w:r>
    </w:p>
    <w:p w14:paraId="35E706DA" w14:textId="325D959D" w:rsidR="00F80EAE" w:rsidRDefault="00633154" w:rsidP="00633154">
      <w:pPr>
        <w:pStyle w:val="Default"/>
        <w:ind w:left="2160" w:right="821" w:hanging="720"/>
        <w:rPr>
          <w:lang w:bidi="en-US"/>
        </w:rPr>
      </w:pPr>
      <w:r w:rsidRPr="00691A4D">
        <w:rPr>
          <w:lang w:bidi="en-US"/>
        </w:rPr>
        <w:t>1.</w:t>
      </w:r>
      <w:r w:rsidRPr="00691A4D">
        <w:rPr>
          <w:lang w:bidi="en-US"/>
        </w:rPr>
        <w:tab/>
        <w:t>Magawang tukuyin at ilapat ang kahulugan ng mga sumusunod:</w:t>
      </w:r>
    </w:p>
    <w:p w14:paraId="1804B37F" w14:textId="4B4186F8" w:rsidR="00F80EAE" w:rsidRDefault="00633154" w:rsidP="00633154">
      <w:pPr>
        <w:pStyle w:val="Default"/>
        <w:ind w:left="2880" w:right="821" w:hanging="720"/>
        <w:rPr>
          <w:lang w:bidi="en-US"/>
        </w:rPr>
      </w:pPr>
      <w:r w:rsidRPr="00691A4D">
        <w:rPr>
          <w:lang w:bidi="en-US"/>
        </w:rPr>
        <w:t>a.</w:t>
      </w:r>
      <w:r w:rsidRPr="00691A4D">
        <w:rPr>
          <w:lang w:bidi="en-US"/>
        </w:rPr>
        <w:tab/>
        <w:t>Magbigay ng huwarang serbisyo sa iyong mga kliyente;</w:t>
      </w:r>
    </w:p>
    <w:p w14:paraId="0DE2C016" w14:textId="2BE3B741" w:rsidR="00F80EAE" w:rsidRDefault="00633154" w:rsidP="00633154">
      <w:pPr>
        <w:pStyle w:val="Default"/>
        <w:ind w:left="2880" w:right="821" w:hanging="720"/>
        <w:rPr>
          <w:lang w:bidi="en-US"/>
        </w:rPr>
      </w:pPr>
      <w:r w:rsidRPr="00691A4D">
        <w:rPr>
          <w:lang w:bidi="en-US"/>
        </w:rPr>
        <w:t>b.</w:t>
      </w:r>
      <w:r w:rsidRPr="00691A4D">
        <w:rPr>
          <w:lang w:bidi="en-US"/>
        </w:rPr>
        <w:tab/>
        <w:t>Gumamit ng simpleng lenggu</w:t>
      </w:r>
      <w:r w:rsidR="009D2CD1">
        <w:rPr>
          <w:lang w:bidi="en-US"/>
        </w:rPr>
        <w:t>w</w:t>
      </w:r>
      <w:r w:rsidRPr="00691A4D">
        <w:rPr>
          <w:lang w:bidi="en-US"/>
        </w:rPr>
        <w:t>ahe; makipag-usap sa karaniwang lenggu</w:t>
      </w:r>
      <w:r w:rsidR="009D2CD1">
        <w:rPr>
          <w:lang w:bidi="en-US"/>
        </w:rPr>
        <w:t>w</w:t>
      </w:r>
      <w:r w:rsidRPr="00691A4D">
        <w:rPr>
          <w:lang w:bidi="en-US"/>
        </w:rPr>
        <w:t>ahe kung maaari, iwasan ang mga jargon;</w:t>
      </w:r>
    </w:p>
    <w:p w14:paraId="618DCDDD" w14:textId="59FA0650" w:rsidR="00F80EAE" w:rsidRDefault="00633154" w:rsidP="00633154">
      <w:pPr>
        <w:pStyle w:val="Default"/>
        <w:ind w:left="2880" w:right="821" w:hanging="720"/>
        <w:rPr>
          <w:lang w:bidi="en-US"/>
        </w:rPr>
      </w:pPr>
      <w:r w:rsidRPr="00691A4D">
        <w:rPr>
          <w:lang w:bidi="en-US"/>
        </w:rPr>
        <w:t>c.</w:t>
      </w:r>
      <w:r w:rsidRPr="00691A4D">
        <w:rPr>
          <w:lang w:bidi="en-US"/>
        </w:rPr>
        <w:tab/>
        <w:t>Tiyakin na nauunawaan ng settlor ang proseso at ang epekto sa kanila ng transaksyon sa pagpasok sa isang life settlement;</w:t>
      </w:r>
    </w:p>
    <w:p w14:paraId="0BA50EE2" w14:textId="67D112C3" w:rsidR="00F80EAE" w:rsidRDefault="00633154" w:rsidP="00633154">
      <w:pPr>
        <w:pStyle w:val="Default"/>
        <w:ind w:left="2880" w:right="821" w:hanging="720"/>
        <w:rPr>
          <w:lang w:val="de-DE" w:bidi="en-US"/>
        </w:rPr>
      </w:pPr>
      <w:r w:rsidRPr="0054175E">
        <w:rPr>
          <w:lang w:val="de-DE" w:bidi="en-US"/>
        </w:rPr>
        <w:lastRenderedPageBreak/>
        <w:t>d.</w:t>
      </w:r>
      <w:r w:rsidRPr="0054175E">
        <w:rPr>
          <w:lang w:val="de-DE" w:bidi="en-US"/>
        </w:rPr>
        <w:tab/>
        <w:t>Unahin ang interes ng Settlor</w:t>
      </w:r>
      <w:r w:rsidR="009D2CD1">
        <w:rPr>
          <w:lang w:val="de-DE" w:bidi="en-US"/>
        </w:rPr>
        <w:t xml:space="preserve"> ng Life Insurance</w:t>
      </w:r>
      <w:r w:rsidRPr="0054175E">
        <w:rPr>
          <w:lang w:val="de-DE" w:bidi="en-US"/>
        </w:rPr>
        <w:t>;</w:t>
      </w:r>
    </w:p>
    <w:p w14:paraId="57BDDC36" w14:textId="5AC9ABAA" w:rsidR="00F80EAE" w:rsidRDefault="00633154" w:rsidP="00633154">
      <w:pPr>
        <w:pStyle w:val="Default"/>
        <w:ind w:left="2880" w:right="821" w:hanging="720"/>
        <w:rPr>
          <w:lang w:val="de-DE" w:bidi="en-US"/>
        </w:rPr>
      </w:pPr>
      <w:r w:rsidRPr="0054175E">
        <w:rPr>
          <w:lang w:val="de-DE" w:bidi="en-US"/>
        </w:rPr>
        <w:t>e.</w:t>
      </w:r>
      <w:r w:rsidRPr="0054175E">
        <w:rPr>
          <w:lang w:val="de-DE" w:bidi="en-US"/>
        </w:rPr>
        <w:tab/>
        <w:t>Unawain ang proseso, manatiling may kaalaman at patuloy na turuan ang iyong sarili tungkol sa kasalukuyang industriya at mga pagbabago sa industriya (mahalaga dahil sa umuusbong na kalikasan ng industriya);</w:t>
      </w:r>
    </w:p>
    <w:p w14:paraId="41FA97CC" w14:textId="05CB7705" w:rsidR="00F80EAE" w:rsidRDefault="00633154" w:rsidP="00633154">
      <w:pPr>
        <w:pStyle w:val="Default"/>
        <w:ind w:left="2880" w:right="821" w:hanging="720"/>
        <w:rPr>
          <w:lang w:bidi="en-US"/>
        </w:rPr>
      </w:pPr>
      <w:r w:rsidRPr="00691A4D">
        <w:rPr>
          <w:lang w:bidi="en-US"/>
        </w:rPr>
        <w:t>f.</w:t>
      </w:r>
      <w:r w:rsidRPr="00691A4D">
        <w:rPr>
          <w:lang w:bidi="en-US"/>
        </w:rPr>
        <w:tab/>
        <w:t xml:space="preserve">Tukuyin ang mga pangangailangan ng </w:t>
      </w:r>
      <w:r w:rsidR="009D2CD1">
        <w:rPr>
          <w:lang w:bidi="en-US"/>
        </w:rPr>
        <w:t>c</w:t>
      </w:r>
      <w:r w:rsidRPr="00691A4D">
        <w:rPr>
          <w:lang w:bidi="en-US"/>
        </w:rPr>
        <w:t>ustomer at tiyakin ang angkop at tamang life settlement;</w:t>
      </w:r>
    </w:p>
    <w:p w14:paraId="616888BA" w14:textId="69A1C19F" w:rsidR="00F80EAE" w:rsidRDefault="00633154" w:rsidP="00633154">
      <w:pPr>
        <w:pStyle w:val="Default"/>
        <w:ind w:left="2880" w:right="821" w:hanging="720"/>
        <w:rPr>
          <w:lang w:bidi="en-US"/>
        </w:rPr>
      </w:pPr>
      <w:r w:rsidRPr="00691A4D">
        <w:rPr>
          <w:lang w:bidi="en-US"/>
        </w:rPr>
        <w:t>g.</w:t>
      </w:r>
      <w:r w:rsidRPr="00691A4D">
        <w:rPr>
          <w:lang w:bidi="en-US"/>
        </w:rPr>
        <w:tab/>
        <w:t>Tumpak at totoo na kumakatawan sa proseso ng life settlement;</w:t>
      </w:r>
    </w:p>
    <w:p w14:paraId="2708E617" w14:textId="4B593C31" w:rsidR="00F80EAE" w:rsidRDefault="00633154" w:rsidP="00633154">
      <w:pPr>
        <w:pStyle w:val="Default"/>
        <w:ind w:left="2880" w:right="821" w:hanging="720"/>
        <w:rPr>
          <w:lang w:bidi="en-US"/>
        </w:rPr>
      </w:pPr>
      <w:r w:rsidRPr="00691A4D">
        <w:rPr>
          <w:lang w:bidi="en-US"/>
        </w:rPr>
        <w:t>h.</w:t>
      </w:r>
      <w:r w:rsidRPr="00691A4D">
        <w:rPr>
          <w:lang w:bidi="en-US"/>
        </w:rPr>
        <w:tab/>
        <w:t>Protektahan ang pagkapribado at pagiging kumpidens</w:t>
      </w:r>
      <w:r w:rsidR="00323064">
        <w:rPr>
          <w:lang w:bidi="en-US"/>
        </w:rPr>
        <w:t>i</w:t>
      </w:r>
      <w:r w:rsidRPr="00691A4D">
        <w:rPr>
          <w:lang w:bidi="en-US"/>
        </w:rPr>
        <w:t>yal ng lahat ng partido;</w:t>
      </w:r>
    </w:p>
    <w:p w14:paraId="2A15FB3E" w14:textId="3966F5A0" w:rsidR="00F80EAE" w:rsidRDefault="00633154" w:rsidP="00633154">
      <w:pPr>
        <w:pStyle w:val="Default"/>
        <w:ind w:left="2880" w:right="821" w:hanging="720"/>
        <w:rPr>
          <w:lang w:bidi="en-US"/>
        </w:rPr>
      </w:pPr>
      <w:r w:rsidRPr="00691A4D">
        <w:rPr>
          <w:lang w:bidi="en-US"/>
        </w:rPr>
        <w:t>i.</w:t>
      </w:r>
      <w:r w:rsidRPr="00691A4D">
        <w:rPr>
          <w:lang w:bidi="en-US"/>
        </w:rPr>
        <w:tab/>
        <w:t>Manatiling may kaalaman at sundin ang lahat ng batas at regulasyon sa insurance;</w:t>
      </w:r>
    </w:p>
    <w:p w14:paraId="422F3513" w14:textId="3DE9BC17" w:rsidR="00F80EAE" w:rsidRDefault="00633154" w:rsidP="00633154">
      <w:pPr>
        <w:pStyle w:val="Default"/>
        <w:ind w:left="2880" w:right="821" w:hanging="720"/>
        <w:rPr>
          <w:lang w:bidi="en-US"/>
        </w:rPr>
      </w:pPr>
      <w:r w:rsidRPr="00691A4D">
        <w:rPr>
          <w:lang w:bidi="en-US"/>
        </w:rPr>
        <w:t>j.</w:t>
      </w:r>
      <w:r w:rsidRPr="00691A4D">
        <w:rPr>
          <w:lang w:bidi="en-US"/>
        </w:rPr>
        <w:tab/>
        <w:t xml:space="preserve">Iwasan ang hindi patas o hindi tumpak na mga pahayag tungkol sa iba't ibang </w:t>
      </w:r>
      <w:r w:rsidR="00323064">
        <w:rPr>
          <w:lang w:bidi="en-US"/>
        </w:rPr>
        <w:t>provider</w:t>
      </w:r>
      <w:r w:rsidRPr="00691A4D">
        <w:rPr>
          <w:lang w:bidi="en-US"/>
        </w:rPr>
        <w:t>, broker at iba pang alternatibo;</w:t>
      </w:r>
    </w:p>
    <w:p w14:paraId="20C26E77" w14:textId="4AE18457" w:rsidR="00F80EAE" w:rsidRDefault="00633154" w:rsidP="00633154">
      <w:pPr>
        <w:pStyle w:val="Default"/>
        <w:ind w:left="2880" w:right="821" w:hanging="720"/>
        <w:rPr>
          <w:lang w:bidi="en-US"/>
        </w:rPr>
      </w:pPr>
      <w:r w:rsidRPr="00691A4D">
        <w:rPr>
          <w:lang w:bidi="en-US"/>
        </w:rPr>
        <w:t>k.</w:t>
      </w:r>
      <w:r w:rsidRPr="00691A4D">
        <w:rPr>
          <w:lang w:bidi="en-US"/>
        </w:rPr>
        <w:tab/>
        <w:t>Tukuyin at iwasan ang anumang mga salungatan ng interes; at,</w:t>
      </w:r>
    </w:p>
    <w:p w14:paraId="5D089EAD" w14:textId="6AB33ED7" w:rsidR="00D1667F" w:rsidRPr="00691A4D" w:rsidRDefault="00633154" w:rsidP="003635F3">
      <w:pPr>
        <w:pStyle w:val="Default"/>
        <w:spacing w:after="240"/>
        <w:ind w:left="1440" w:right="821"/>
      </w:pPr>
      <w:r w:rsidRPr="00691A4D">
        <w:rPr>
          <w:lang w:bidi="en-US"/>
        </w:rPr>
        <w:tab/>
        <w:t>l.</w:t>
      </w:r>
      <w:r w:rsidRPr="00691A4D">
        <w:rPr>
          <w:lang w:bidi="en-US"/>
        </w:rPr>
        <w:tab/>
        <w:t xml:space="preserve">Unawain at iwasan ang anumang mapandaya, mapanlinlang, o maling </w:t>
      </w:r>
      <w:r w:rsidRPr="00691A4D">
        <w:rPr>
          <w:lang w:bidi="en-US"/>
        </w:rPr>
        <w:tab/>
      </w:r>
      <w:r w:rsidRPr="00691A4D">
        <w:rPr>
          <w:lang w:bidi="en-US"/>
        </w:rPr>
        <w:tab/>
        <w:t>marketing, pag-aanunsyo o promosyon.</w:t>
      </w:r>
    </w:p>
    <w:p w14:paraId="2EBC3A7A" w14:textId="0E1B5117" w:rsidR="00D1667F" w:rsidRPr="0054175E" w:rsidRDefault="00D1667F" w:rsidP="00B92B29">
      <w:pPr>
        <w:pStyle w:val="Default"/>
        <w:ind w:left="720" w:right="821" w:hanging="540"/>
        <w:rPr>
          <w:b/>
          <w:lang w:val="it-IT"/>
        </w:rPr>
      </w:pPr>
      <w:r w:rsidRPr="0054175E">
        <w:rPr>
          <w:b/>
          <w:lang w:val="it-IT" w:bidi="en-US"/>
        </w:rPr>
        <w:t>VI.</w:t>
      </w:r>
      <w:r w:rsidRPr="0054175E">
        <w:rPr>
          <w:b/>
          <w:lang w:val="it-IT" w:bidi="en-US"/>
        </w:rPr>
        <w:tab/>
      </w:r>
      <w:r w:rsidR="0081344A">
        <w:rPr>
          <w:b/>
          <w:lang w:val="it-IT" w:bidi="en-US"/>
        </w:rPr>
        <w:tab/>
      </w:r>
      <w:r w:rsidRPr="0054175E">
        <w:rPr>
          <w:b/>
          <w:lang w:val="it-IT" w:bidi="en-US"/>
        </w:rPr>
        <w:t>DISABILITY INSURANCE</w:t>
      </w:r>
      <w:r w:rsidRPr="0054175E">
        <w:rPr>
          <w:lang w:val="it-IT" w:bidi="en-US"/>
        </w:rPr>
        <w:t xml:space="preserve"> (1 katanungan (1 porsiyento) sa eksaminasyon)</w:t>
      </w:r>
    </w:p>
    <w:p w14:paraId="550B4361" w14:textId="0431F6C2" w:rsidR="00F80EAE" w:rsidRDefault="00D1667F" w:rsidP="004D0576">
      <w:pPr>
        <w:pStyle w:val="Default"/>
        <w:ind w:left="1440" w:right="821" w:hanging="720"/>
        <w:rPr>
          <w:b/>
          <w:lang w:val="it-IT" w:bidi="en-US"/>
        </w:rPr>
      </w:pPr>
      <w:r w:rsidRPr="0054175E">
        <w:rPr>
          <w:b/>
          <w:lang w:val="it-IT" w:bidi="en-US"/>
        </w:rPr>
        <w:t>A</w:t>
      </w:r>
      <w:r w:rsidRPr="0054175E">
        <w:rPr>
          <w:lang w:val="it-IT" w:bidi="en-US"/>
        </w:rPr>
        <w:t>.</w:t>
      </w:r>
      <w:r w:rsidRPr="0054175E">
        <w:rPr>
          <w:lang w:val="it-IT" w:bidi="en-US"/>
        </w:rPr>
        <w:tab/>
      </w:r>
      <w:r w:rsidRPr="0054175E">
        <w:rPr>
          <w:b/>
          <w:lang w:val="it-IT" w:bidi="en-US"/>
        </w:rPr>
        <w:t>Kahulugan ng Disability Insurance</w:t>
      </w:r>
    </w:p>
    <w:p w14:paraId="36AD4059" w14:textId="0BD43557" w:rsidR="00BC735C" w:rsidRPr="003635F3" w:rsidRDefault="001F6B46" w:rsidP="003635F3">
      <w:pPr>
        <w:pStyle w:val="Default"/>
        <w:spacing w:after="240"/>
        <w:ind w:left="2160" w:right="821" w:hanging="720"/>
        <w:rPr>
          <w:color w:val="auto"/>
          <w:bdr w:val="none" w:sz="0" w:space="0" w:color="auto" w:frame="1"/>
          <w:lang w:val="it-IT"/>
        </w:rPr>
      </w:pPr>
      <w:r w:rsidRPr="0054175E">
        <w:rPr>
          <w:color w:val="auto"/>
          <w:bdr w:val="none" w:sz="0" w:space="0" w:color="auto" w:frame="1"/>
          <w:lang w:val="it-IT" w:bidi="en-US"/>
        </w:rPr>
        <w:t>1.</w:t>
      </w:r>
      <w:r w:rsidRPr="0054175E">
        <w:rPr>
          <w:color w:val="auto"/>
          <w:bdr w:val="none" w:sz="0" w:space="0" w:color="auto" w:frame="1"/>
          <w:lang w:val="it-IT" w:bidi="en-US"/>
        </w:rPr>
        <w:tab/>
        <w:t xml:space="preserve">Unawain na ang </w:t>
      </w:r>
      <w:r w:rsidR="00960762" w:rsidRPr="0054175E">
        <w:rPr>
          <w:color w:val="333333"/>
          <w:bdr w:val="none" w:sz="0" w:space="0" w:color="auto" w:frame="1"/>
          <w:lang w:val="it-IT" w:bidi="en-US"/>
        </w:rPr>
        <w:t>d</w:t>
      </w:r>
      <w:r w:rsidRPr="0054175E">
        <w:rPr>
          <w:color w:val="auto"/>
          <w:bdr w:val="none" w:sz="0" w:space="0" w:color="auto" w:frame="1"/>
          <w:lang w:val="it-IT" w:bidi="en-US"/>
        </w:rPr>
        <w:t>isability insurance ay kinabibilangan ng insurance na nauugnay sa pinsala, kapansanan, o kamatayan na nagreresulta sa insured mula sa mga aksidente, at nauugnay sa mga kapansanan na nagreresulta sa insured mula sa pagkakasakit, Section 106(a) ng CIC.</w:t>
      </w:r>
    </w:p>
    <w:p w14:paraId="22685602" w14:textId="44CBE216" w:rsidR="00F80EAE" w:rsidRDefault="00BC735C" w:rsidP="00BC735C">
      <w:pPr>
        <w:pStyle w:val="Default"/>
        <w:ind w:left="180" w:right="821"/>
        <w:rPr>
          <w:sz w:val="23"/>
          <w:szCs w:val="23"/>
          <w:lang w:val="it-IT" w:bidi="en-US"/>
        </w:rPr>
      </w:pPr>
      <w:r w:rsidRPr="0054175E">
        <w:rPr>
          <w:b/>
          <w:lang w:val="it-IT" w:bidi="en-US"/>
        </w:rPr>
        <w:t>VII.</w:t>
      </w:r>
      <w:r w:rsidRPr="0054175E">
        <w:rPr>
          <w:b/>
          <w:lang w:val="it-IT" w:bidi="en-US"/>
        </w:rPr>
        <w:tab/>
        <w:t>DISABILITY INCOME INSURANCE</w:t>
      </w:r>
      <w:r w:rsidRPr="0054175E">
        <w:rPr>
          <w:lang w:val="it-IT" w:bidi="en-US"/>
        </w:rPr>
        <w:t xml:space="preserve"> (8 katanungan (6 na porsiyento) sa eksaminasyon</w:t>
      </w:r>
    </w:p>
    <w:p w14:paraId="154DB601" w14:textId="77777777" w:rsidR="00F80EAE" w:rsidRDefault="00BC735C" w:rsidP="00BC735C">
      <w:pPr>
        <w:pStyle w:val="Default"/>
        <w:spacing w:line="240" w:lineRule="exact"/>
        <w:ind w:left="1440" w:right="821" w:hanging="720"/>
        <w:rPr>
          <w:b/>
          <w:lang w:bidi="en-US"/>
        </w:rPr>
      </w:pPr>
      <w:r w:rsidRPr="0043631D">
        <w:rPr>
          <w:b/>
          <w:lang w:bidi="en-US"/>
        </w:rPr>
        <w:t>A.</w:t>
      </w:r>
      <w:r w:rsidRPr="0043631D">
        <w:rPr>
          <w:b/>
          <w:lang w:bidi="en-US"/>
        </w:rPr>
        <w:tab/>
        <w:t>Kahulugan ng Disability Income Insurance</w:t>
      </w:r>
    </w:p>
    <w:p w14:paraId="3C6E71C5" w14:textId="5CAD3E68" w:rsidR="00BC735C" w:rsidRPr="003635F3" w:rsidRDefault="0043631D" w:rsidP="003635F3">
      <w:pPr>
        <w:pStyle w:val="Default"/>
        <w:spacing w:after="240" w:line="240" w:lineRule="exact"/>
        <w:ind w:left="1440" w:right="821" w:hanging="720"/>
      </w:pPr>
      <w:r w:rsidRPr="0043631D">
        <w:rPr>
          <w:lang w:bidi="en-US"/>
        </w:rPr>
        <w:tab/>
        <w:t>1.</w:t>
      </w:r>
      <w:r w:rsidRPr="0043631D">
        <w:rPr>
          <w:lang w:bidi="en-US"/>
        </w:rPr>
        <w:tab/>
        <w:t xml:space="preserve">Nagbibigay </w:t>
      </w:r>
      <w:r w:rsidR="00EA6964">
        <w:rPr>
          <w:lang w:bidi="en-US"/>
        </w:rPr>
        <w:t xml:space="preserve">sa insured </w:t>
      </w:r>
      <w:r w:rsidRPr="0043631D">
        <w:rPr>
          <w:lang w:bidi="en-US"/>
        </w:rPr>
        <w:t xml:space="preserve">ng mga pagbabayad na kapalit ng kita kapag hindi </w:t>
      </w:r>
      <w:r w:rsidR="00323064">
        <w:rPr>
          <w:lang w:bidi="en-US"/>
        </w:rPr>
        <w:t>makakapagsagawa</w:t>
      </w:r>
      <w:r w:rsidRPr="0043631D">
        <w:rPr>
          <w:lang w:bidi="en-US"/>
        </w:rPr>
        <w:t xml:space="preserve"> ng kan</w:t>
      </w:r>
      <w:r w:rsidR="00EA6964">
        <w:rPr>
          <w:lang w:bidi="en-US"/>
        </w:rPr>
        <w:t>i</w:t>
      </w:r>
      <w:r w:rsidRPr="0043631D">
        <w:rPr>
          <w:lang w:bidi="en-US"/>
        </w:rPr>
        <w:t>yang sariling trabaho o anumang katulad na trabaho dahil sa sakit o pagkakasakit.</w:t>
      </w:r>
    </w:p>
    <w:p w14:paraId="3BA636D0" w14:textId="1BAD1031" w:rsidR="00F80EAE" w:rsidRDefault="00BC735C" w:rsidP="00BC735C">
      <w:pPr>
        <w:pStyle w:val="Default"/>
        <w:ind w:left="180" w:right="821"/>
        <w:rPr>
          <w:sz w:val="23"/>
          <w:szCs w:val="23"/>
          <w:lang w:val="it-IT" w:bidi="en-US"/>
        </w:rPr>
      </w:pPr>
      <w:r w:rsidRPr="0054175E">
        <w:rPr>
          <w:b/>
          <w:lang w:val="it-IT" w:bidi="en-US"/>
        </w:rPr>
        <w:t>VII.</w:t>
      </w:r>
      <w:r w:rsidRPr="0054175E">
        <w:rPr>
          <w:b/>
          <w:lang w:val="it-IT" w:bidi="en-US"/>
        </w:rPr>
        <w:tab/>
        <w:t>DISABILITY INCOME INSURANCE</w:t>
      </w:r>
      <w:r w:rsidRPr="0054175E">
        <w:rPr>
          <w:lang w:val="it-IT" w:bidi="en-US"/>
        </w:rPr>
        <w:t xml:space="preserve"> (8 katanungan (6 na porsiyento) sa eksaminasyon</w:t>
      </w:r>
    </w:p>
    <w:p w14:paraId="0E5A07FC" w14:textId="614BFFEE" w:rsidR="00BC735C" w:rsidRPr="0054175E" w:rsidRDefault="00BC735C" w:rsidP="00C06707">
      <w:pPr>
        <w:pStyle w:val="Default"/>
        <w:ind w:left="720" w:right="821"/>
        <w:rPr>
          <w:b/>
          <w:lang w:val="it-IT"/>
        </w:rPr>
      </w:pPr>
      <w:r w:rsidRPr="0054175E">
        <w:rPr>
          <w:b/>
          <w:lang w:val="it-IT" w:bidi="en-US"/>
        </w:rPr>
        <w:t>B.</w:t>
      </w:r>
      <w:r w:rsidRPr="0054175E">
        <w:rPr>
          <w:b/>
          <w:lang w:val="it-IT" w:bidi="en-US"/>
        </w:rPr>
        <w:tab/>
        <w:t xml:space="preserve">Mga Probisyon </w:t>
      </w:r>
      <w:r w:rsidR="00B25B0D">
        <w:rPr>
          <w:b/>
          <w:lang w:val="it-IT" w:bidi="en-US"/>
        </w:rPr>
        <w:t>ng</w:t>
      </w:r>
      <w:r w:rsidRPr="0054175E">
        <w:rPr>
          <w:b/>
          <w:lang w:val="it-IT" w:bidi="en-US"/>
        </w:rPr>
        <w:t xml:space="preserve"> Patakaran</w:t>
      </w:r>
      <w:r w:rsidRPr="0054175E">
        <w:rPr>
          <w:lang w:val="it-IT" w:bidi="en-US"/>
        </w:rPr>
        <w:t xml:space="preserve"> (6 na katanungan ng 8 katanungan sa Disability Income Insurance)</w:t>
      </w:r>
    </w:p>
    <w:p w14:paraId="19F4AC91" w14:textId="5DA9E252" w:rsidR="00F80EAE" w:rsidRDefault="0043631D" w:rsidP="00BC735C">
      <w:pPr>
        <w:pStyle w:val="Default"/>
        <w:spacing w:line="240" w:lineRule="exact"/>
        <w:ind w:left="2160" w:right="821" w:hanging="720"/>
        <w:rPr>
          <w:lang w:val="it-IT" w:bidi="en-US"/>
        </w:rPr>
      </w:pPr>
      <w:r w:rsidRPr="0054175E">
        <w:rPr>
          <w:lang w:val="it-IT" w:bidi="en-US"/>
        </w:rPr>
        <w:t>1.</w:t>
      </w:r>
      <w:r w:rsidRPr="0054175E">
        <w:rPr>
          <w:lang w:val="it-IT" w:bidi="en-US"/>
        </w:rPr>
        <w:tab/>
        <w:t>halaga ng benepisyo</w:t>
      </w:r>
    </w:p>
    <w:p w14:paraId="6D52B111" w14:textId="4652B184" w:rsidR="00F80EAE" w:rsidRDefault="0043631D" w:rsidP="00BC735C">
      <w:pPr>
        <w:pStyle w:val="Default"/>
        <w:spacing w:line="240" w:lineRule="exact"/>
        <w:ind w:left="2160" w:right="821" w:hanging="720"/>
        <w:rPr>
          <w:lang w:val="it-IT" w:bidi="en-US"/>
        </w:rPr>
      </w:pPr>
      <w:r w:rsidRPr="0054175E">
        <w:rPr>
          <w:lang w:val="it-IT" w:bidi="en-US"/>
        </w:rPr>
        <w:t>2.</w:t>
      </w:r>
      <w:r w:rsidRPr="0054175E">
        <w:rPr>
          <w:lang w:val="it-IT" w:bidi="en-US"/>
        </w:rPr>
        <w:tab/>
        <w:t>panahon ng (paghihintay) pag-aalis</w:t>
      </w:r>
    </w:p>
    <w:p w14:paraId="2EB62056" w14:textId="6D70FE13" w:rsidR="00F80EAE" w:rsidRDefault="0043631D" w:rsidP="00BC735C">
      <w:pPr>
        <w:pStyle w:val="Default"/>
        <w:spacing w:line="240" w:lineRule="exact"/>
        <w:ind w:left="2160" w:right="821" w:hanging="720"/>
        <w:rPr>
          <w:lang w:bidi="en-US"/>
        </w:rPr>
      </w:pPr>
      <w:r w:rsidRPr="004851C6">
        <w:rPr>
          <w:lang w:bidi="en-US"/>
        </w:rPr>
        <w:t>3.</w:t>
      </w:r>
      <w:r w:rsidRPr="004851C6">
        <w:rPr>
          <w:lang w:bidi="en-US"/>
        </w:rPr>
        <w:tab/>
        <w:t>panahon ng benepisyo</w:t>
      </w:r>
    </w:p>
    <w:p w14:paraId="45F778BE" w14:textId="22D0190A" w:rsidR="00F80EAE" w:rsidRDefault="0043631D" w:rsidP="00BC735C">
      <w:pPr>
        <w:pStyle w:val="Default"/>
        <w:spacing w:line="240" w:lineRule="exact"/>
        <w:ind w:left="2160" w:right="821" w:hanging="720"/>
        <w:rPr>
          <w:lang w:bidi="en-US"/>
        </w:rPr>
      </w:pPr>
      <w:r w:rsidRPr="004851C6">
        <w:rPr>
          <w:lang w:bidi="en-US"/>
        </w:rPr>
        <w:t>4.</w:t>
      </w:r>
      <w:r w:rsidRPr="004851C6">
        <w:rPr>
          <w:lang w:bidi="en-US"/>
        </w:rPr>
        <w:tab/>
        <w:t>garantisadong nare-renew</w:t>
      </w:r>
    </w:p>
    <w:p w14:paraId="47EE3EB0" w14:textId="245D4B1C" w:rsidR="00F80EAE" w:rsidRDefault="0043631D" w:rsidP="00BC735C">
      <w:pPr>
        <w:pStyle w:val="Default"/>
        <w:spacing w:line="240" w:lineRule="exact"/>
        <w:ind w:left="2160" w:right="821" w:hanging="720"/>
        <w:rPr>
          <w:lang w:bidi="en-US"/>
        </w:rPr>
      </w:pPr>
      <w:r w:rsidRPr="004851C6">
        <w:rPr>
          <w:lang w:bidi="en-US"/>
        </w:rPr>
        <w:t>5.</w:t>
      </w:r>
      <w:r w:rsidRPr="004851C6">
        <w:rPr>
          <w:lang w:bidi="en-US"/>
        </w:rPr>
        <w:tab/>
        <w:t>hindi nakakansela</w:t>
      </w:r>
    </w:p>
    <w:p w14:paraId="54AFE0B2" w14:textId="5533627C" w:rsidR="00F80EAE" w:rsidRDefault="0043631D" w:rsidP="00BC735C">
      <w:pPr>
        <w:pStyle w:val="Default"/>
        <w:spacing w:line="240" w:lineRule="exact"/>
        <w:ind w:left="2160" w:right="821" w:hanging="720"/>
        <w:rPr>
          <w:lang w:bidi="en-US"/>
        </w:rPr>
      </w:pPr>
      <w:r w:rsidRPr="004851C6">
        <w:rPr>
          <w:lang w:bidi="en-US"/>
        </w:rPr>
        <w:t>6.</w:t>
      </w:r>
      <w:r w:rsidRPr="004851C6">
        <w:rPr>
          <w:lang w:bidi="en-US"/>
        </w:rPr>
        <w:tab/>
      </w:r>
      <w:r w:rsidR="00B25B0D">
        <w:rPr>
          <w:lang w:bidi="en-US"/>
        </w:rPr>
        <w:t>isinama</w:t>
      </w:r>
      <w:r w:rsidR="00B25B0D" w:rsidRPr="004851C6">
        <w:rPr>
          <w:lang w:bidi="en-US"/>
        </w:rPr>
        <w:t xml:space="preserve"> </w:t>
      </w:r>
      <w:r w:rsidRPr="004851C6">
        <w:rPr>
          <w:lang w:bidi="en-US"/>
        </w:rPr>
        <w:t>kumpara sa hindi isinama</w:t>
      </w:r>
    </w:p>
    <w:p w14:paraId="6A9B2820" w14:textId="13211852" w:rsidR="00F80EAE" w:rsidRDefault="0043631D" w:rsidP="00BC735C">
      <w:pPr>
        <w:pStyle w:val="Default"/>
        <w:spacing w:line="240" w:lineRule="exact"/>
        <w:ind w:left="2160" w:right="821" w:hanging="720"/>
        <w:rPr>
          <w:lang w:bidi="en-US"/>
        </w:rPr>
      </w:pPr>
      <w:r w:rsidRPr="004851C6">
        <w:rPr>
          <w:lang w:bidi="en-US"/>
        </w:rPr>
        <w:t>7.</w:t>
      </w:r>
      <w:r w:rsidRPr="004851C6">
        <w:rPr>
          <w:lang w:bidi="en-US"/>
        </w:rPr>
        <w:tab/>
        <w:t>kasama o elektibo</w:t>
      </w:r>
    </w:p>
    <w:p w14:paraId="50F884F1" w14:textId="054FD92A" w:rsidR="00F80EAE" w:rsidRDefault="0043631D" w:rsidP="00BC735C">
      <w:pPr>
        <w:pStyle w:val="Default"/>
        <w:spacing w:line="240" w:lineRule="exact"/>
        <w:ind w:left="2160" w:right="821" w:hanging="720"/>
        <w:rPr>
          <w:lang w:bidi="en-US"/>
        </w:rPr>
      </w:pPr>
      <w:r w:rsidRPr="004851C6">
        <w:rPr>
          <w:lang w:bidi="en-US"/>
        </w:rPr>
        <w:t>8.</w:t>
      </w:r>
      <w:r w:rsidRPr="004851C6">
        <w:rPr>
          <w:lang w:bidi="en-US"/>
        </w:rPr>
        <w:tab/>
        <w:t>sariling hanapbuhay</w:t>
      </w:r>
    </w:p>
    <w:p w14:paraId="2CDDA0AA" w14:textId="45CF85D1" w:rsidR="00F80EAE" w:rsidRDefault="0043631D" w:rsidP="00BC735C">
      <w:pPr>
        <w:pStyle w:val="Default"/>
        <w:spacing w:line="240" w:lineRule="exact"/>
        <w:ind w:left="2160" w:right="821" w:hanging="720"/>
        <w:rPr>
          <w:lang w:bidi="en-US"/>
        </w:rPr>
      </w:pPr>
      <w:r w:rsidRPr="004851C6">
        <w:rPr>
          <w:lang w:bidi="en-US"/>
        </w:rPr>
        <w:t>9</w:t>
      </w:r>
      <w:r w:rsidRPr="004851C6">
        <w:rPr>
          <w:lang w:bidi="en-US"/>
        </w:rPr>
        <w:tab/>
        <w:t>bahagya/hindi natira</w:t>
      </w:r>
    </w:p>
    <w:p w14:paraId="4BC98E7B" w14:textId="2D861F75" w:rsidR="00F80EAE" w:rsidRDefault="0043631D" w:rsidP="00BC735C">
      <w:pPr>
        <w:pStyle w:val="Default"/>
        <w:spacing w:line="240" w:lineRule="exact"/>
        <w:ind w:left="2160" w:right="821" w:hanging="720"/>
        <w:rPr>
          <w:lang w:val="fr-FR" w:bidi="en-US"/>
        </w:rPr>
      </w:pPr>
      <w:r w:rsidRPr="0054175E">
        <w:rPr>
          <w:lang w:val="fr-FR" w:bidi="en-US"/>
        </w:rPr>
        <w:t>10.</w:t>
      </w:r>
      <w:r w:rsidRPr="0054175E">
        <w:rPr>
          <w:lang w:val="fr-FR" w:bidi="en-US"/>
        </w:rPr>
        <w:tab/>
        <w:t>proteksyon sa pagtaas ng bilihin</w:t>
      </w:r>
    </w:p>
    <w:p w14:paraId="5E684A13" w14:textId="16DCFD5D" w:rsidR="00F80EAE" w:rsidRDefault="0043631D" w:rsidP="00BC735C">
      <w:pPr>
        <w:pStyle w:val="Default"/>
        <w:spacing w:line="240" w:lineRule="exact"/>
        <w:ind w:left="2160" w:right="821" w:hanging="720"/>
        <w:rPr>
          <w:lang w:val="it-IT" w:bidi="en-US"/>
        </w:rPr>
      </w:pPr>
      <w:r w:rsidRPr="0054175E">
        <w:rPr>
          <w:lang w:val="fr-FR" w:bidi="en-US"/>
        </w:rPr>
        <w:t>11.</w:t>
      </w:r>
      <w:r w:rsidRPr="0054175E">
        <w:rPr>
          <w:lang w:val="fr-FR" w:bidi="en-US"/>
        </w:rPr>
        <w:tab/>
      </w:r>
      <w:r w:rsidRPr="0054175E">
        <w:rPr>
          <w:lang w:val="it-IT" w:bidi="en-US"/>
        </w:rPr>
        <w:t>opsyon sa pagbili sa hinaharap</w:t>
      </w:r>
    </w:p>
    <w:p w14:paraId="1D143D6D" w14:textId="455E76B8" w:rsidR="00F80EAE" w:rsidRDefault="0043631D" w:rsidP="00BC735C">
      <w:pPr>
        <w:pStyle w:val="Default"/>
        <w:spacing w:line="240" w:lineRule="exact"/>
        <w:ind w:left="2160" w:right="821" w:hanging="720"/>
        <w:rPr>
          <w:lang w:val="it-IT" w:bidi="en-US"/>
        </w:rPr>
      </w:pPr>
      <w:r w:rsidRPr="0054175E">
        <w:rPr>
          <w:lang w:val="it-IT" w:bidi="en-US"/>
        </w:rPr>
        <w:lastRenderedPageBreak/>
        <w:t>12.</w:t>
      </w:r>
      <w:r w:rsidRPr="0054175E">
        <w:rPr>
          <w:lang w:val="it-IT" w:bidi="en-US"/>
        </w:rPr>
        <w:tab/>
        <w:t>rider ng panlipunang seguridad—pambawi; lahat o wala</w:t>
      </w:r>
    </w:p>
    <w:p w14:paraId="0D37F092" w14:textId="36A872F0" w:rsidR="00F80EAE" w:rsidRDefault="0043631D" w:rsidP="00BC735C">
      <w:pPr>
        <w:pStyle w:val="Default"/>
        <w:spacing w:line="240" w:lineRule="exact"/>
        <w:ind w:left="1440" w:right="821"/>
        <w:rPr>
          <w:lang w:val="it-IT" w:bidi="en-US"/>
        </w:rPr>
      </w:pPr>
      <w:r w:rsidRPr="0054175E">
        <w:rPr>
          <w:lang w:val="it-IT" w:bidi="en-US"/>
        </w:rPr>
        <w:t>13.</w:t>
      </w:r>
      <w:r w:rsidRPr="0054175E">
        <w:rPr>
          <w:lang w:val="it-IT" w:bidi="en-US"/>
        </w:rPr>
        <w:tab/>
        <w:t>awtomatikong tumataas ang benepisyo</w:t>
      </w:r>
    </w:p>
    <w:p w14:paraId="3DD5E9E7" w14:textId="0D97A01A" w:rsidR="00BC735C" w:rsidRPr="0054175E" w:rsidRDefault="0043631D" w:rsidP="00BC735C">
      <w:pPr>
        <w:spacing w:line="240" w:lineRule="exact"/>
        <w:ind w:left="720" w:right="995"/>
        <w:rPr>
          <w:rFonts w:ascii="Arial" w:hAnsi="Arial" w:cs="Arial"/>
          <w:sz w:val="24"/>
          <w:szCs w:val="24"/>
          <w:lang w:val="it-IT"/>
        </w:rPr>
      </w:pPr>
      <w:r w:rsidRPr="0054175E">
        <w:rPr>
          <w:rFonts w:ascii="Arial" w:eastAsia="Arial" w:hAnsi="Arial" w:cs="Arial"/>
          <w:sz w:val="24"/>
          <w:szCs w:val="24"/>
          <w:lang w:val="it-IT" w:bidi="en-US"/>
        </w:rPr>
        <w:tab/>
        <w:t>14.</w:t>
      </w:r>
      <w:r w:rsidRPr="0054175E">
        <w:rPr>
          <w:rFonts w:ascii="Arial" w:eastAsia="Arial" w:hAnsi="Arial" w:cs="Arial"/>
          <w:sz w:val="24"/>
          <w:szCs w:val="24"/>
          <w:lang w:val="it-IT" w:bidi="en-US"/>
        </w:rPr>
        <w:tab/>
        <w:t>iba pang mga rider</w:t>
      </w:r>
    </w:p>
    <w:p w14:paraId="592DE468" w14:textId="62111D22" w:rsidR="00F80EAE" w:rsidRDefault="0043631D" w:rsidP="0043631D">
      <w:pPr>
        <w:pStyle w:val="Default"/>
        <w:ind w:left="180" w:right="821"/>
        <w:rPr>
          <w:sz w:val="23"/>
          <w:szCs w:val="23"/>
          <w:lang w:val="it-IT" w:bidi="en-US"/>
        </w:rPr>
      </w:pPr>
      <w:r w:rsidRPr="0054175E">
        <w:rPr>
          <w:b/>
          <w:lang w:val="it-IT" w:bidi="en-US"/>
        </w:rPr>
        <w:t>VII.</w:t>
      </w:r>
      <w:r w:rsidRPr="0054175E">
        <w:rPr>
          <w:b/>
          <w:lang w:val="it-IT" w:bidi="en-US"/>
        </w:rPr>
        <w:tab/>
        <w:t>DISABILITY INCOME INSURANCE</w:t>
      </w:r>
      <w:r w:rsidRPr="0054175E">
        <w:rPr>
          <w:lang w:val="it-IT" w:bidi="en-US"/>
        </w:rPr>
        <w:t xml:space="preserve"> (8 katanungan (6 na porsiyento) sa eksaminasyon</w:t>
      </w:r>
    </w:p>
    <w:p w14:paraId="55E608D9" w14:textId="0E6BD097" w:rsidR="00BC735C" w:rsidRPr="0054175E" w:rsidRDefault="0043631D" w:rsidP="0043631D">
      <w:pPr>
        <w:pStyle w:val="Default"/>
        <w:spacing w:line="240" w:lineRule="exact"/>
        <w:ind w:left="1440" w:right="821" w:hanging="720"/>
        <w:rPr>
          <w:b/>
          <w:lang w:val="it-IT"/>
        </w:rPr>
      </w:pPr>
      <w:r w:rsidRPr="0054175E">
        <w:rPr>
          <w:b/>
          <w:lang w:val="it-IT" w:bidi="en-US"/>
        </w:rPr>
        <w:t>C.</w:t>
      </w:r>
      <w:r w:rsidRPr="0054175E">
        <w:rPr>
          <w:b/>
          <w:lang w:val="it-IT" w:bidi="en-US"/>
        </w:rPr>
        <w:tab/>
        <w:t>Mga Pagbubukod</w:t>
      </w:r>
      <w:r w:rsidRPr="0054175E">
        <w:rPr>
          <w:lang w:val="it-IT" w:bidi="en-US"/>
        </w:rPr>
        <w:t xml:space="preserve"> (2 katanungan ng 8 katanungan sa Disability Income Insurance)</w:t>
      </w:r>
    </w:p>
    <w:p w14:paraId="53CCC442" w14:textId="1C2D36BF" w:rsidR="00F80EAE" w:rsidRDefault="0043631D" w:rsidP="0043631D">
      <w:pPr>
        <w:pStyle w:val="Default"/>
        <w:spacing w:line="240" w:lineRule="exact"/>
        <w:ind w:left="1440" w:right="821"/>
        <w:rPr>
          <w:lang w:val="it-IT" w:bidi="en-US"/>
        </w:rPr>
      </w:pPr>
      <w:r w:rsidRPr="0054175E">
        <w:rPr>
          <w:lang w:val="it-IT" w:bidi="en-US"/>
        </w:rPr>
        <w:t>1.</w:t>
      </w:r>
      <w:r w:rsidRPr="0054175E">
        <w:rPr>
          <w:lang w:val="it-IT" w:bidi="en-US"/>
        </w:rPr>
        <w:tab/>
        <w:t>pamantayang patakaran (digmaan, pagpapakamatay)</w:t>
      </w:r>
    </w:p>
    <w:p w14:paraId="05BD5EB3" w14:textId="0D99F031" w:rsidR="00F80EAE" w:rsidRDefault="0043631D" w:rsidP="0043631D">
      <w:pPr>
        <w:pStyle w:val="Default"/>
        <w:spacing w:line="240" w:lineRule="exact"/>
        <w:ind w:left="1440" w:right="821"/>
        <w:rPr>
          <w:lang w:val="it-IT" w:bidi="en-US"/>
        </w:rPr>
      </w:pPr>
      <w:r w:rsidRPr="0054175E">
        <w:rPr>
          <w:lang w:val="it-IT" w:bidi="en-US"/>
        </w:rPr>
        <w:t>2.</w:t>
      </w:r>
      <w:r w:rsidRPr="0054175E">
        <w:rPr>
          <w:lang w:val="it-IT" w:bidi="en-US"/>
        </w:rPr>
        <w:tab/>
        <w:t xml:space="preserve">espisipikong pinsala sa sarili na </w:t>
      </w:r>
      <w:r w:rsidR="00323064">
        <w:rPr>
          <w:lang w:val="it-IT" w:bidi="en-US"/>
        </w:rPr>
        <w:t>dahilan mismo</w:t>
      </w:r>
      <w:r w:rsidR="00323064" w:rsidRPr="0054175E">
        <w:rPr>
          <w:lang w:val="it-IT" w:bidi="en-US"/>
        </w:rPr>
        <w:t xml:space="preserve"> </w:t>
      </w:r>
      <w:r w:rsidRPr="0054175E">
        <w:rPr>
          <w:lang w:val="it-IT" w:bidi="en-US"/>
        </w:rPr>
        <w:t>ng may-ari ng patakaran</w:t>
      </w:r>
    </w:p>
    <w:p w14:paraId="46B9F674" w14:textId="77777777" w:rsidR="00F80EAE" w:rsidRDefault="0043631D" w:rsidP="0043631D">
      <w:pPr>
        <w:pStyle w:val="Default"/>
        <w:spacing w:line="240" w:lineRule="exact"/>
        <w:ind w:left="1440" w:right="821"/>
        <w:rPr>
          <w:lang w:val="it-IT" w:bidi="en-US"/>
        </w:rPr>
      </w:pPr>
      <w:r w:rsidRPr="0054175E">
        <w:rPr>
          <w:lang w:val="it-IT" w:bidi="en-US"/>
        </w:rPr>
        <w:t>3.</w:t>
      </w:r>
      <w:r w:rsidRPr="0054175E">
        <w:rPr>
          <w:lang w:val="it-IT" w:bidi="en-US"/>
        </w:rPr>
        <w:tab/>
        <w:t>mga dati nang umiiral na kondisyon/pag-endorso sa pagbubukod</w:t>
      </w:r>
    </w:p>
    <w:p w14:paraId="63CE6373" w14:textId="4FEF1A60" w:rsidR="00233019" w:rsidRPr="003635F3" w:rsidRDefault="0043631D" w:rsidP="003635F3">
      <w:pPr>
        <w:pStyle w:val="Default"/>
        <w:spacing w:after="240" w:line="240" w:lineRule="exact"/>
        <w:ind w:left="2160" w:right="821" w:hanging="720"/>
        <w:rPr>
          <w:lang w:val="pt-BR" w:bidi="en-US"/>
        </w:rPr>
      </w:pPr>
      <w:r w:rsidRPr="0054175E">
        <w:rPr>
          <w:lang w:val="pt-BR" w:bidi="en-US"/>
        </w:rPr>
        <w:t>4.</w:t>
      </w:r>
      <w:r w:rsidRPr="0054175E">
        <w:rPr>
          <w:lang w:val="pt-BR" w:bidi="en-US"/>
        </w:rPr>
        <w:tab/>
        <w:t>mapanganib na mga aktibidad</w:t>
      </w:r>
    </w:p>
    <w:p w14:paraId="7FCA1D19" w14:textId="31634BCE" w:rsidR="00233019" w:rsidRPr="0054175E"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lang w:val="pt-BR"/>
        </w:rPr>
      </w:pPr>
      <w:r w:rsidRPr="0054175E">
        <w:rPr>
          <w:rFonts w:ascii="Arial" w:eastAsia="Arial" w:hAnsi="Arial" w:cs="Arial"/>
          <w:b/>
          <w:color w:val="000000"/>
          <w:sz w:val="24"/>
          <w:szCs w:val="24"/>
          <w:lang w:val="pt-BR" w:bidi="en-US"/>
        </w:rPr>
        <w:t>VIII.</w:t>
      </w:r>
      <w:r w:rsidRPr="0054175E">
        <w:rPr>
          <w:rFonts w:ascii="Arial" w:eastAsia="Arial" w:hAnsi="Arial" w:cs="Arial"/>
          <w:b/>
          <w:color w:val="000000"/>
          <w:sz w:val="24"/>
          <w:szCs w:val="24"/>
          <w:lang w:val="pt-BR" w:bidi="en-US"/>
        </w:rPr>
        <w:tab/>
        <w:t>LONG-TERM CARE</w:t>
      </w:r>
      <w:r w:rsidRPr="0054175E">
        <w:rPr>
          <w:rFonts w:ascii="Arial" w:eastAsia="Arial" w:hAnsi="Arial" w:cs="Arial"/>
          <w:color w:val="000000"/>
          <w:sz w:val="24"/>
          <w:szCs w:val="24"/>
          <w:lang w:val="pt-BR" w:bidi="en-US"/>
        </w:rPr>
        <w:t xml:space="preserve"> (18 katanungan (15 na porsiyento) sa eksaminasyon)</w:t>
      </w:r>
    </w:p>
    <w:p w14:paraId="68C224D6" w14:textId="495FE372" w:rsidR="00F80EAE" w:rsidRDefault="00233019" w:rsidP="00233019">
      <w:pPr>
        <w:widowControl w:val="0"/>
        <w:autoSpaceDE w:val="0"/>
        <w:autoSpaceDN w:val="0"/>
        <w:adjustRightInd w:val="0"/>
        <w:spacing w:after="0" w:line="240" w:lineRule="auto"/>
        <w:ind w:left="1440" w:right="821" w:hanging="720"/>
        <w:rPr>
          <w:rFonts w:ascii="Arial" w:eastAsia="Arial" w:hAnsi="Arial" w:cs="Arial"/>
          <w:b/>
          <w:color w:val="000000"/>
          <w:sz w:val="24"/>
          <w:szCs w:val="24"/>
          <w:lang w:bidi="en-US"/>
        </w:rPr>
      </w:pPr>
      <w:r w:rsidRPr="00233019">
        <w:rPr>
          <w:rFonts w:ascii="Arial" w:eastAsia="Arial" w:hAnsi="Arial" w:cs="Arial"/>
          <w:b/>
          <w:color w:val="000000"/>
          <w:sz w:val="24"/>
          <w:szCs w:val="24"/>
          <w:lang w:bidi="en-US"/>
        </w:rPr>
        <w:t>A.</w:t>
      </w:r>
      <w:r w:rsidRPr="00233019">
        <w:rPr>
          <w:rFonts w:ascii="Arial" w:eastAsia="Arial" w:hAnsi="Arial" w:cs="Arial"/>
          <w:b/>
          <w:color w:val="000000"/>
          <w:sz w:val="24"/>
          <w:szCs w:val="24"/>
          <w:lang w:bidi="en-US"/>
        </w:rPr>
        <w:tab/>
        <w:t xml:space="preserve">Long-term Care </w:t>
      </w:r>
      <w:r w:rsidRPr="00233019">
        <w:rPr>
          <w:rFonts w:ascii="Arial" w:eastAsia="Arial" w:hAnsi="Arial" w:cs="Arial"/>
          <w:color w:val="000000"/>
          <w:sz w:val="23"/>
          <w:szCs w:val="23"/>
          <w:lang w:bidi="en-US"/>
        </w:rPr>
        <w:t>(2 katanungan ng 18 katanungan sa Long-Term Care)</w:t>
      </w:r>
    </w:p>
    <w:p w14:paraId="1A2A1CD5" w14:textId="28D80E3B"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Mga kadahilanan ng panganib na nauugnay sa Long-Term Care (LTC)</w:t>
      </w:r>
    </w:p>
    <w:p w14:paraId="2F20FE81" w14:textId="03A6A350"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Ang mga serbisyo at pasilidad ng LTC na nagbibigay ng pangangalaga</w:t>
      </w:r>
    </w:p>
    <w:p w14:paraId="7C8BCB19" w14:textId="1C192552" w:rsidR="00233019" w:rsidRPr="003635F3" w:rsidRDefault="00233019" w:rsidP="003635F3">
      <w:pPr>
        <w:widowControl w:val="0"/>
        <w:autoSpaceDE w:val="0"/>
        <w:autoSpaceDN w:val="0"/>
        <w:adjustRightInd w:val="0"/>
        <w:spacing w:after="24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3.</w:t>
      </w:r>
      <w:r w:rsidRPr="00233019">
        <w:rPr>
          <w:rFonts w:ascii="Arial" w:eastAsia="Arial" w:hAnsi="Arial" w:cs="Arial"/>
          <w:color w:val="000000"/>
          <w:sz w:val="24"/>
          <w:szCs w:val="24"/>
          <w:lang w:bidi="en-US"/>
        </w:rPr>
        <w:tab/>
        <w:t>Paghahanap ng impormasyon sa mga serbisyo at pasilidad ng LTC na nagbibigay ng long-term care</w:t>
      </w:r>
    </w:p>
    <w:p w14:paraId="19FB7466" w14:textId="63D657BA"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eastAsia="Arial" w:hAnsi="Arial" w:cs="Arial"/>
          <w:b/>
          <w:color w:val="000000"/>
          <w:sz w:val="24"/>
          <w:szCs w:val="24"/>
          <w:lang w:bidi="en-US"/>
        </w:rPr>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5EAD24E0" w14:textId="30F065B8"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eastAsia="Arial" w:hAnsi="Arial" w:cs="Arial"/>
          <w:b/>
          <w:color w:val="000000"/>
          <w:sz w:val="24"/>
          <w:szCs w:val="24"/>
          <w:lang w:bidi="en-US"/>
        </w:rPr>
        <w:t>B.</w:t>
      </w:r>
      <w:r w:rsidRPr="00233019">
        <w:rPr>
          <w:rFonts w:ascii="Arial" w:eastAsia="Arial" w:hAnsi="Arial" w:cs="Arial"/>
          <w:b/>
          <w:color w:val="000000"/>
          <w:sz w:val="24"/>
          <w:szCs w:val="24"/>
          <w:lang w:bidi="en-US"/>
        </w:rPr>
        <w:tab/>
        <w:t xml:space="preserve">Mga Potensyal na Mapagkukunan para sa Pagbabayad para sa Mga Gastusin sa Long-Term Care </w:t>
      </w:r>
      <w:r w:rsidRPr="00233019">
        <w:rPr>
          <w:rFonts w:ascii="Arial" w:eastAsia="Arial" w:hAnsi="Arial" w:cs="Arial"/>
          <w:color w:val="000000"/>
          <w:sz w:val="23"/>
          <w:szCs w:val="23"/>
          <w:lang w:bidi="en-US"/>
        </w:rPr>
        <w:t>(2 katanungan ng 18 katanungan sa Long-Term Care)</w:t>
      </w:r>
    </w:p>
    <w:p w14:paraId="021124B4" w14:textId="117B13F2"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Pagpopondo/pagbabayad para sa LTC</w:t>
      </w:r>
    </w:p>
    <w:p w14:paraId="605B4A04" w14:textId="0538487E" w:rsidR="00233019" w:rsidRPr="00233019" w:rsidRDefault="00233019" w:rsidP="003635F3">
      <w:pPr>
        <w:widowControl w:val="0"/>
        <w:autoSpaceDE w:val="0"/>
        <w:autoSpaceDN w:val="0"/>
        <w:adjustRightInd w:val="0"/>
        <w:spacing w:after="24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Paano nauugnay ang Medicare sa pagbabayad para sa mga gastos sa LTC</w:t>
      </w:r>
    </w:p>
    <w:p w14:paraId="29336122" w14:textId="067B959A" w:rsidR="00233019" w:rsidRPr="00233019"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233019">
        <w:rPr>
          <w:rFonts w:ascii="Arial" w:eastAsia="Arial" w:hAnsi="Arial" w:cs="Arial"/>
          <w:b/>
          <w:color w:val="000000"/>
          <w:sz w:val="24"/>
          <w:szCs w:val="24"/>
          <w:lang w:bidi="en-US"/>
        </w:rPr>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2AAA91DC" w14:textId="4E26FA2E" w:rsidR="00F80EAE" w:rsidRDefault="00233019" w:rsidP="00233019">
      <w:pPr>
        <w:widowControl w:val="0"/>
        <w:autoSpaceDE w:val="0"/>
        <w:autoSpaceDN w:val="0"/>
        <w:adjustRightInd w:val="0"/>
        <w:spacing w:after="0" w:line="240" w:lineRule="auto"/>
        <w:ind w:left="1440" w:right="821" w:hanging="720"/>
        <w:rPr>
          <w:rFonts w:ascii="Arial" w:eastAsia="Arial" w:hAnsi="Arial" w:cs="Arial"/>
          <w:b/>
          <w:color w:val="000000"/>
          <w:sz w:val="24"/>
          <w:szCs w:val="24"/>
          <w:lang w:bidi="en-US"/>
        </w:rPr>
      </w:pPr>
      <w:r w:rsidRPr="00233019">
        <w:rPr>
          <w:rFonts w:ascii="Arial" w:eastAsia="Arial" w:hAnsi="Arial" w:cs="Arial"/>
          <w:b/>
          <w:color w:val="000000"/>
          <w:sz w:val="24"/>
          <w:szCs w:val="24"/>
          <w:lang w:bidi="en-US"/>
        </w:rPr>
        <w:t>C.</w:t>
      </w:r>
      <w:r w:rsidRPr="00233019">
        <w:rPr>
          <w:rFonts w:ascii="Arial" w:eastAsia="Arial" w:hAnsi="Arial" w:cs="Arial"/>
          <w:b/>
          <w:color w:val="000000"/>
          <w:sz w:val="24"/>
          <w:szCs w:val="24"/>
          <w:lang w:bidi="en-US"/>
        </w:rPr>
        <w:tab/>
        <w:t xml:space="preserve">Pederal na Batas at Long-Term Care </w:t>
      </w:r>
      <w:r w:rsidRPr="00233019">
        <w:rPr>
          <w:rFonts w:ascii="Arial" w:eastAsia="Arial" w:hAnsi="Arial" w:cs="Arial"/>
          <w:color w:val="000000"/>
          <w:sz w:val="23"/>
          <w:szCs w:val="23"/>
          <w:lang w:bidi="en-US"/>
        </w:rPr>
        <w:t>(3 katanungan ng 18 katanungan sa Long-Term Care)</w:t>
      </w:r>
    </w:p>
    <w:p w14:paraId="0178FBB0" w14:textId="07BCCDC3"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Mga Kahulugan ng Health Insurance Portability and Accountability Act of 1996 (HIPAA) na Nalalapat sa Long-Term Care Expenses and Insurance</w:t>
      </w:r>
    </w:p>
    <w:p w14:paraId="18BAFE1B" w14:textId="1C02E553"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Long-Term Care Expenses and Insurance na Kuwalipikado sa Buwis</w:t>
      </w:r>
    </w:p>
    <w:p w14:paraId="58B30A3A" w14:textId="2CC95F66"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eastAsia="Arial" w:hAnsi="Arial" w:cs="Arial"/>
          <w:color w:val="000000"/>
          <w:sz w:val="24"/>
          <w:szCs w:val="24"/>
          <w:lang w:bidi="en-US"/>
        </w:rPr>
        <w:t>3.</w:t>
      </w:r>
      <w:r w:rsidRPr="00233019">
        <w:rPr>
          <w:rFonts w:ascii="Arial" w:eastAsia="Arial" w:hAnsi="Arial" w:cs="Arial"/>
          <w:color w:val="000000"/>
          <w:sz w:val="24"/>
          <w:szCs w:val="24"/>
          <w:lang w:bidi="en-US"/>
        </w:rPr>
        <w:tab/>
        <w:t>Pagtrato sa Buwis ng Pre-1997 na Patakaran sa Long-Term Care Insurance</w:t>
      </w:r>
    </w:p>
    <w:p w14:paraId="679C4AA7" w14:textId="582ACE6E"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4.</w:t>
      </w:r>
      <w:r w:rsidRPr="00233019">
        <w:rPr>
          <w:rFonts w:ascii="Arial" w:eastAsia="Arial" w:hAnsi="Arial" w:cs="Arial"/>
          <w:color w:val="000000"/>
          <w:sz w:val="24"/>
          <w:szCs w:val="24"/>
          <w:lang w:bidi="en-US"/>
        </w:rPr>
        <w:tab/>
        <w:t>Long-Term Care Insurance Premium Deductibility</w:t>
      </w:r>
    </w:p>
    <w:p w14:paraId="71E8E4F9"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5.</w:t>
      </w:r>
      <w:r w:rsidRPr="00233019">
        <w:rPr>
          <w:rFonts w:ascii="Arial" w:eastAsia="Arial" w:hAnsi="Arial" w:cs="Arial"/>
          <w:color w:val="000000"/>
          <w:sz w:val="24"/>
          <w:szCs w:val="24"/>
          <w:lang w:bidi="en-US"/>
        </w:rPr>
        <w:tab/>
        <w:t>Pension Protection Act of 2006</w:t>
      </w:r>
    </w:p>
    <w:p w14:paraId="6CB384CC" w14:textId="6505B3B0" w:rsidR="00233019" w:rsidRPr="00233019" w:rsidRDefault="00233019" w:rsidP="003635F3">
      <w:pPr>
        <w:widowControl w:val="0"/>
        <w:autoSpaceDE w:val="0"/>
        <w:autoSpaceDN w:val="0"/>
        <w:adjustRightInd w:val="0"/>
        <w:spacing w:after="24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6.</w:t>
      </w:r>
      <w:r w:rsidRPr="00233019">
        <w:rPr>
          <w:rFonts w:ascii="Arial" w:eastAsia="Arial" w:hAnsi="Arial" w:cs="Arial"/>
          <w:color w:val="000000"/>
          <w:sz w:val="24"/>
          <w:szCs w:val="24"/>
          <w:lang w:bidi="en-US"/>
        </w:rPr>
        <w:tab/>
        <w:t>Bagong mga Uso: Long-Term Care Insurance, Life Insurance, Mga Annuity at Benepisyo na Rider</w:t>
      </w:r>
    </w:p>
    <w:p w14:paraId="3DFA7527" w14:textId="57E08996"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eastAsia="Arial" w:hAnsi="Arial" w:cs="Arial"/>
          <w:b/>
          <w:color w:val="000000"/>
          <w:sz w:val="24"/>
          <w:szCs w:val="24"/>
          <w:lang w:bidi="en-US"/>
        </w:rPr>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4C6D3A80" w14:textId="5C0B374D"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eastAsia="Arial" w:hAnsi="Arial" w:cs="Arial"/>
          <w:b/>
          <w:color w:val="000000"/>
          <w:sz w:val="24"/>
          <w:szCs w:val="24"/>
          <w:lang w:bidi="en-US"/>
        </w:rPr>
        <w:t>D.</w:t>
      </w:r>
      <w:r w:rsidRPr="00233019">
        <w:rPr>
          <w:rFonts w:ascii="Arial" w:eastAsia="Arial" w:hAnsi="Arial" w:cs="Arial"/>
          <w:b/>
          <w:color w:val="000000"/>
          <w:sz w:val="24"/>
          <w:szCs w:val="24"/>
          <w:lang w:bidi="en-US"/>
        </w:rPr>
        <w:tab/>
        <w:t xml:space="preserve">Long-Term Care Insurance (LTCi) </w:t>
      </w:r>
      <w:r w:rsidRPr="00233019">
        <w:rPr>
          <w:rFonts w:ascii="Arial" w:eastAsia="Arial" w:hAnsi="Arial" w:cs="Arial"/>
          <w:color w:val="000000"/>
          <w:sz w:val="23"/>
          <w:szCs w:val="23"/>
          <w:lang w:bidi="en-US"/>
        </w:rPr>
        <w:t>(4 na katanungan ng 18 katanungan sa Long Term Care)</w:t>
      </w:r>
    </w:p>
    <w:p w14:paraId="2244E632" w14:textId="35556FD2"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Mga uri ng produkto</w:t>
      </w:r>
    </w:p>
    <w:p w14:paraId="51D87A8A" w14:textId="29AFA5E1" w:rsidR="00F80EAE" w:rsidRDefault="00233019" w:rsidP="00233019">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Coverage ng grupo</w:t>
      </w:r>
    </w:p>
    <w:p w14:paraId="59197A03" w14:textId="416AA958" w:rsidR="00233019" w:rsidRPr="00233019" w:rsidRDefault="00233019" w:rsidP="003635F3">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3.</w:t>
      </w:r>
      <w:r w:rsidRPr="00233019">
        <w:rPr>
          <w:rFonts w:ascii="Arial" w:eastAsia="Arial" w:hAnsi="Arial" w:cs="Arial"/>
          <w:color w:val="000000"/>
          <w:sz w:val="24"/>
          <w:szCs w:val="24"/>
          <w:lang w:bidi="en-US"/>
        </w:rPr>
        <w:tab/>
        <w:t>Pangkalahatang patakaran sa mga benepisyo</w:t>
      </w:r>
      <w:r w:rsidR="003635F3">
        <w:rPr>
          <w:rFonts w:ascii="Arial" w:hAnsi="Arial" w:cs="Arial"/>
          <w:color w:val="000000"/>
          <w:sz w:val="24"/>
          <w:szCs w:val="24"/>
        </w:rPr>
        <w:br w:type="page"/>
      </w:r>
    </w:p>
    <w:p w14:paraId="4537C880" w14:textId="03AE8A8C"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eastAsia="Arial" w:hAnsi="Arial" w:cs="Arial"/>
          <w:b/>
          <w:color w:val="000000"/>
          <w:sz w:val="24"/>
          <w:szCs w:val="24"/>
          <w:lang w:bidi="en-US"/>
        </w:rPr>
        <w:lastRenderedPageBreak/>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0813B2E4" w14:textId="5A05D26F"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073563">
        <w:rPr>
          <w:rFonts w:ascii="Arial" w:eastAsia="Arial" w:hAnsi="Arial" w:cs="Arial"/>
          <w:b/>
          <w:color w:val="000000"/>
          <w:sz w:val="24"/>
          <w:szCs w:val="24"/>
          <w:lang w:bidi="en-US"/>
        </w:rPr>
        <w:t>E.</w:t>
      </w:r>
      <w:r w:rsidRPr="00073563">
        <w:rPr>
          <w:rFonts w:ascii="Arial" w:eastAsia="Arial" w:hAnsi="Arial" w:cs="Arial"/>
          <w:color w:val="000000"/>
          <w:sz w:val="24"/>
          <w:szCs w:val="24"/>
          <w:lang w:bidi="en-US"/>
        </w:rPr>
        <w:tab/>
      </w:r>
      <w:r w:rsidRPr="00073563">
        <w:rPr>
          <w:rFonts w:ascii="Arial" w:eastAsia="Arial" w:hAnsi="Arial" w:cs="Arial"/>
          <w:b/>
          <w:color w:val="000000"/>
          <w:sz w:val="24"/>
          <w:szCs w:val="24"/>
          <w:lang w:bidi="en-US"/>
        </w:rPr>
        <w:t xml:space="preserve">Mga Probisyon ng Patakaran </w:t>
      </w:r>
      <w:r w:rsidR="00B25B0D">
        <w:rPr>
          <w:rFonts w:ascii="Arial" w:eastAsia="Arial" w:hAnsi="Arial" w:cs="Arial"/>
          <w:b/>
          <w:color w:val="000000"/>
          <w:sz w:val="24"/>
          <w:szCs w:val="24"/>
          <w:lang w:bidi="en-US"/>
        </w:rPr>
        <w:t>na N</w:t>
      </w:r>
      <w:r w:rsidR="00E45046">
        <w:rPr>
          <w:rFonts w:ascii="Arial" w:eastAsia="Arial" w:hAnsi="Arial" w:cs="Arial"/>
          <w:b/>
          <w:color w:val="000000"/>
          <w:sz w:val="24"/>
          <w:szCs w:val="24"/>
          <w:lang w:bidi="en-US"/>
        </w:rPr>
        <w:t xml:space="preserve">asasaklawan </w:t>
      </w:r>
      <w:r w:rsidR="00B25B0D">
        <w:rPr>
          <w:rFonts w:ascii="Arial" w:eastAsia="Arial" w:hAnsi="Arial" w:cs="Arial"/>
          <w:b/>
          <w:color w:val="000000"/>
          <w:sz w:val="24"/>
          <w:szCs w:val="24"/>
          <w:lang w:bidi="en-US"/>
        </w:rPr>
        <w:t>ng</w:t>
      </w:r>
      <w:r w:rsidRPr="00073563">
        <w:rPr>
          <w:rFonts w:ascii="Arial" w:eastAsia="Arial" w:hAnsi="Arial" w:cs="Arial"/>
          <w:b/>
          <w:color w:val="000000"/>
          <w:sz w:val="24"/>
          <w:szCs w:val="24"/>
          <w:lang w:bidi="en-US"/>
        </w:rPr>
        <w:t xml:space="preserve"> Batas ng California, </w:t>
      </w:r>
      <w:r w:rsidR="00E45046">
        <w:rPr>
          <w:rFonts w:ascii="Arial" w:eastAsia="Arial" w:hAnsi="Arial" w:cs="Arial"/>
          <w:b/>
          <w:color w:val="000000"/>
          <w:sz w:val="24"/>
          <w:szCs w:val="24"/>
          <w:lang w:bidi="en-US"/>
        </w:rPr>
        <w:t>m</w:t>
      </w:r>
      <w:r w:rsidRPr="00073563">
        <w:rPr>
          <w:rFonts w:ascii="Arial" w:eastAsia="Arial" w:hAnsi="Arial" w:cs="Arial"/>
          <w:b/>
          <w:color w:val="000000"/>
          <w:sz w:val="24"/>
          <w:szCs w:val="24"/>
          <w:lang w:bidi="en-US"/>
        </w:rPr>
        <w:t>ga Kinakailangan, at Terminolohiya</w:t>
      </w:r>
      <w:r w:rsidRPr="00073563">
        <w:rPr>
          <w:rFonts w:ascii="Arial" w:eastAsia="Arial" w:hAnsi="Arial" w:cs="Arial"/>
          <w:color w:val="000000"/>
          <w:sz w:val="24"/>
          <w:szCs w:val="24"/>
          <w:lang w:bidi="en-US"/>
        </w:rPr>
        <w:t xml:space="preserve"> </w:t>
      </w:r>
      <w:r w:rsidRPr="00233019">
        <w:rPr>
          <w:rFonts w:ascii="Arial" w:eastAsia="Arial" w:hAnsi="Arial" w:cs="Arial"/>
          <w:color w:val="000000"/>
          <w:sz w:val="23"/>
          <w:szCs w:val="23"/>
          <w:lang w:bidi="en-US"/>
        </w:rPr>
        <w:t>(2 katanungan ng 18 katanungan sa Long-Term Care)</w:t>
      </w:r>
    </w:p>
    <w:p w14:paraId="76C286E1" w14:textId="2C66C14B"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Mga Responsabilidad at Pagbabawal ng California</w:t>
      </w:r>
    </w:p>
    <w:p w14:paraId="1FBD4C78" w14:textId="7D123355" w:rsidR="00233019" w:rsidRPr="00233019"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Mga responsabilidad at pagbabawal ng ahente</w:t>
      </w:r>
    </w:p>
    <w:p w14:paraId="6419C124" w14:textId="753D8D3D" w:rsidR="00233019" w:rsidRPr="003635F3" w:rsidRDefault="00233019" w:rsidP="003635F3">
      <w:pPr>
        <w:widowControl w:val="0"/>
        <w:autoSpaceDE w:val="0"/>
        <w:autoSpaceDN w:val="0"/>
        <w:adjustRightInd w:val="0"/>
        <w:spacing w:after="240" w:line="240" w:lineRule="auto"/>
        <w:ind w:left="2160" w:right="821" w:hanging="720"/>
        <w:rPr>
          <w:rFonts w:ascii="Arial" w:eastAsia="Arial" w:hAnsi="Arial" w:cs="Arial"/>
          <w:color w:val="000000"/>
          <w:sz w:val="24"/>
          <w:szCs w:val="24"/>
          <w:lang w:bidi="en-US"/>
        </w:rPr>
      </w:pPr>
      <w:r w:rsidRPr="00233019">
        <w:rPr>
          <w:rFonts w:ascii="Arial" w:eastAsia="Arial" w:hAnsi="Arial" w:cs="Arial"/>
          <w:color w:val="000000"/>
          <w:sz w:val="24"/>
          <w:szCs w:val="24"/>
          <w:lang w:bidi="en-US"/>
        </w:rPr>
        <w:t>3.</w:t>
      </w:r>
      <w:r w:rsidRPr="00233019">
        <w:rPr>
          <w:rFonts w:ascii="Arial" w:eastAsia="Arial" w:hAnsi="Arial" w:cs="Arial"/>
          <w:color w:val="000000"/>
          <w:sz w:val="24"/>
          <w:szCs w:val="24"/>
          <w:lang w:bidi="en-US"/>
        </w:rPr>
        <w:tab/>
        <w:t xml:space="preserve">Mga kinakailangan sa pag-stabilize </w:t>
      </w:r>
      <w:r w:rsidR="007E76E1">
        <w:rPr>
          <w:rFonts w:ascii="Arial" w:eastAsia="Arial" w:hAnsi="Arial" w:cs="Arial"/>
          <w:color w:val="000000"/>
          <w:sz w:val="24"/>
          <w:szCs w:val="24"/>
          <w:lang w:bidi="en-US"/>
        </w:rPr>
        <w:t>sa</w:t>
      </w:r>
      <w:r w:rsidRPr="00233019">
        <w:rPr>
          <w:rFonts w:ascii="Arial" w:eastAsia="Arial" w:hAnsi="Arial" w:cs="Arial"/>
          <w:color w:val="000000"/>
          <w:sz w:val="24"/>
          <w:szCs w:val="24"/>
          <w:lang w:bidi="en-US"/>
        </w:rPr>
        <w:t xml:space="preserve"> rate ng</w:t>
      </w:r>
      <w:r w:rsidR="007E76E1">
        <w:rPr>
          <w:rFonts w:ascii="Arial" w:eastAsia="Arial" w:hAnsi="Arial" w:cs="Arial"/>
          <w:color w:val="000000"/>
          <w:sz w:val="24"/>
          <w:szCs w:val="24"/>
          <w:lang w:bidi="en-US"/>
        </w:rPr>
        <w:t xml:space="preserve"> nasasaklawan ng</w:t>
      </w:r>
      <w:r w:rsidRPr="00233019">
        <w:rPr>
          <w:rFonts w:ascii="Arial" w:eastAsia="Arial" w:hAnsi="Arial" w:cs="Arial"/>
          <w:color w:val="000000"/>
          <w:sz w:val="24"/>
          <w:szCs w:val="24"/>
          <w:lang w:bidi="en-US"/>
        </w:rPr>
        <w:t xml:space="preserve"> batas</w:t>
      </w:r>
    </w:p>
    <w:p w14:paraId="4B136642" w14:textId="6A9D451E"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eastAsia="Arial" w:hAnsi="Arial" w:cs="Arial"/>
          <w:b/>
          <w:color w:val="000000"/>
          <w:sz w:val="24"/>
          <w:szCs w:val="24"/>
          <w:lang w:bidi="en-US"/>
        </w:rPr>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4246C632" w14:textId="2E71780D"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eastAsia="Arial" w:hAnsi="Arial" w:cs="Arial"/>
          <w:b/>
          <w:color w:val="000000"/>
          <w:sz w:val="24"/>
          <w:szCs w:val="24"/>
          <w:lang w:bidi="en-US"/>
        </w:rPr>
        <w:t>F.</w:t>
      </w:r>
      <w:r w:rsidRPr="00233019">
        <w:rPr>
          <w:rFonts w:ascii="Arial" w:eastAsia="Arial" w:hAnsi="Arial" w:cs="Arial"/>
          <w:b/>
          <w:color w:val="000000"/>
          <w:sz w:val="24"/>
          <w:szCs w:val="24"/>
          <w:lang w:bidi="en-US"/>
        </w:rPr>
        <w:tab/>
      </w:r>
      <w:r w:rsidRPr="008332CD">
        <w:rPr>
          <w:rFonts w:ascii="Arial" w:eastAsia="Arial" w:hAnsi="Arial" w:cs="Arial"/>
          <w:b/>
          <w:color w:val="000000"/>
          <w:sz w:val="23"/>
          <w:szCs w:val="23"/>
          <w:lang w:bidi="en-US"/>
        </w:rPr>
        <w:t>Pangangasiwa at Pagpapatupad</w:t>
      </w:r>
      <w:r w:rsidRPr="008332CD">
        <w:rPr>
          <w:rFonts w:ascii="Arial" w:eastAsia="Arial" w:hAnsi="Arial" w:cs="Arial"/>
          <w:color w:val="000000"/>
          <w:sz w:val="23"/>
          <w:szCs w:val="23"/>
          <w:lang w:bidi="en-US"/>
        </w:rPr>
        <w:t xml:space="preserve"> (2 katanungan ng 18 katanungan sa Long-Term Care)</w:t>
      </w:r>
    </w:p>
    <w:p w14:paraId="302E4C4C" w14:textId="521750A1"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1.</w:t>
      </w:r>
      <w:r w:rsidRPr="00233019">
        <w:rPr>
          <w:rFonts w:ascii="Arial" w:eastAsia="Arial" w:hAnsi="Arial" w:cs="Arial"/>
          <w:color w:val="000000"/>
          <w:sz w:val="24"/>
          <w:szCs w:val="24"/>
          <w:lang w:bidi="en-US"/>
        </w:rPr>
        <w:tab/>
        <w:t xml:space="preserve">Awtoridad na </w:t>
      </w:r>
      <w:r w:rsidR="007E76E1">
        <w:rPr>
          <w:rFonts w:ascii="Arial" w:eastAsia="Arial" w:hAnsi="Arial" w:cs="Arial"/>
          <w:color w:val="000000"/>
          <w:sz w:val="24"/>
          <w:szCs w:val="24"/>
          <w:lang w:bidi="en-US"/>
        </w:rPr>
        <w:t>Magsagawa ng</w:t>
      </w:r>
      <w:r w:rsidRPr="00233019">
        <w:rPr>
          <w:rFonts w:ascii="Arial" w:eastAsia="Arial" w:hAnsi="Arial" w:cs="Arial"/>
          <w:color w:val="000000"/>
          <w:sz w:val="24"/>
          <w:szCs w:val="24"/>
          <w:lang w:bidi="en-US"/>
        </w:rPr>
        <w:t xml:space="preserve"> mga Aksyon at Tasahin ang mga Parusa</w:t>
      </w:r>
    </w:p>
    <w:p w14:paraId="7B31DB2B" w14:textId="77777777" w:rsidR="00233019" w:rsidRPr="00233019"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233019">
        <w:rPr>
          <w:rFonts w:ascii="Arial" w:eastAsia="Arial" w:hAnsi="Arial" w:cs="Arial"/>
          <w:color w:val="000000"/>
          <w:sz w:val="24"/>
          <w:szCs w:val="24"/>
          <w:lang w:bidi="en-US"/>
        </w:rPr>
        <w:t>2.</w:t>
      </w:r>
      <w:r w:rsidRPr="00233019">
        <w:rPr>
          <w:rFonts w:ascii="Arial" w:eastAsia="Arial" w:hAnsi="Arial" w:cs="Arial"/>
          <w:color w:val="000000"/>
          <w:sz w:val="24"/>
          <w:szCs w:val="24"/>
          <w:lang w:bidi="en-US"/>
        </w:rPr>
        <w:tab/>
        <w:t>Mga Paglabag at Parusa</w:t>
      </w:r>
    </w:p>
    <w:p w14:paraId="41A2B2BA" w14:textId="637D1C62" w:rsidR="00233019" w:rsidRPr="003635F3" w:rsidRDefault="00233019" w:rsidP="003635F3">
      <w:pPr>
        <w:widowControl w:val="0"/>
        <w:autoSpaceDE w:val="0"/>
        <w:autoSpaceDN w:val="0"/>
        <w:adjustRightInd w:val="0"/>
        <w:spacing w:after="240" w:line="240" w:lineRule="auto"/>
        <w:ind w:left="2160" w:right="821" w:hanging="720"/>
        <w:rPr>
          <w:rFonts w:ascii="Arial" w:hAnsi="Arial" w:cs="Arial"/>
          <w:b/>
          <w:color w:val="000000"/>
          <w:sz w:val="24"/>
          <w:szCs w:val="24"/>
          <w:u w:val="single"/>
        </w:rPr>
      </w:pPr>
      <w:r w:rsidRPr="00233019">
        <w:rPr>
          <w:rFonts w:ascii="Arial" w:eastAsia="Arial" w:hAnsi="Arial" w:cs="Arial"/>
          <w:color w:val="000000"/>
          <w:sz w:val="24"/>
          <w:szCs w:val="24"/>
          <w:lang w:bidi="en-US"/>
        </w:rPr>
        <w:t>3.</w:t>
      </w:r>
      <w:r w:rsidRPr="00233019">
        <w:rPr>
          <w:rFonts w:ascii="Arial" w:eastAsia="Arial" w:hAnsi="Arial" w:cs="Arial"/>
          <w:color w:val="000000"/>
          <w:sz w:val="24"/>
          <w:szCs w:val="24"/>
          <w:lang w:bidi="en-US"/>
        </w:rPr>
        <w:tab/>
        <w:t>Abiso at Pagdinig</w:t>
      </w:r>
    </w:p>
    <w:p w14:paraId="19AF6762" w14:textId="6C975C79" w:rsidR="00233019" w:rsidRPr="00233019"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233019">
        <w:rPr>
          <w:rFonts w:ascii="Arial" w:eastAsia="Arial" w:hAnsi="Arial" w:cs="Arial"/>
          <w:b/>
          <w:color w:val="000000"/>
          <w:sz w:val="24"/>
          <w:szCs w:val="24"/>
          <w:lang w:bidi="en-US"/>
        </w:rPr>
        <w:t>VIII.</w:t>
      </w:r>
      <w:r w:rsidRPr="00233019">
        <w:rPr>
          <w:rFonts w:ascii="Arial" w:eastAsia="Arial" w:hAnsi="Arial" w:cs="Arial"/>
          <w:b/>
          <w:color w:val="000000"/>
          <w:sz w:val="24"/>
          <w:szCs w:val="24"/>
          <w:lang w:bidi="en-US"/>
        </w:rPr>
        <w:tab/>
        <w:t>LONG-TERM CARE</w:t>
      </w:r>
      <w:r w:rsidRPr="00233019">
        <w:rPr>
          <w:rFonts w:ascii="Arial" w:eastAsia="Arial" w:hAnsi="Arial" w:cs="Arial"/>
          <w:color w:val="000000"/>
          <w:sz w:val="24"/>
          <w:szCs w:val="24"/>
          <w:lang w:bidi="en-US"/>
        </w:rPr>
        <w:t xml:space="preserve"> (18 katanungan (15 na porsiyento) sa eksaminasyon)</w:t>
      </w:r>
    </w:p>
    <w:p w14:paraId="791DDDF5" w14:textId="05C3901D" w:rsidR="00233019" w:rsidRPr="00233019"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233019">
        <w:rPr>
          <w:rFonts w:ascii="Arial" w:eastAsia="Arial" w:hAnsi="Arial" w:cs="Arial"/>
          <w:b/>
          <w:color w:val="000000"/>
          <w:sz w:val="24"/>
          <w:szCs w:val="24"/>
          <w:lang w:bidi="en-US"/>
        </w:rPr>
        <w:t>G.</w:t>
      </w:r>
      <w:r w:rsidRPr="00233019">
        <w:rPr>
          <w:rFonts w:ascii="Arial" w:eastAsia="Arial" w:hAnsi="Arial" w:cs="Arial"/>
          <w:b/>
          <w:color w:val="000000"/>
          <w:sz w:val="24"/>
          <w:szCs w:val="24"/>
          <w:lang w:bidi="en-US"/>
        </w:rPr>
        <w:tab/>
        <w:t xml:space="preserve">Mga Alituntunin sa Pag-aanunsyo at mga </w:t>
      </w:r>
      <w:r w:rsidR="00E45046">
        <w:rPr>
          <w:rFonts w:ascii="Arial" w:eastAsia="Arial" w:hAnsi="Arial" w:cs="Arial"/>
          <w:b/>
          <w:color w:val="000000"/>
          <w:sz w:val="24"/>
          <w:szCs w:val="24"/>
          <w:lang w:bidi="en-US"/>
        </w:rPr>
        <w:t>Kagawian</w:t>
      </w:r>
      <w:r w:rsidR="00E45046" w:rsidRPr="00233019">
        <w:rPr>
          <w:rFonts w:ascii="Arial" w:eastAsia="Arial" w:hAnsi="Arial" w:cs="Arial"/>
          <w:b/>
          <w:color w:val="000000"/>
          <w:sz w:val="24"/>
          <w:szCs w:val="24"/>
          <w:lang w:bidi="en-US"/>
        </w:rPr>
        <w:t xml:space="preserve"> </w:t>
      </w:r>
      <w:r w:rsidRPr="00233019">
        <w:rPr>
          <w:rFonts w:ascii="Arial" w:eastAsia="Arial" w:hAnsi="Arial" w:cs="Arial"/>
          <w:b/>
          <w:color w:val="000000"/>
          <w:sz w:val="24"/>
          <w:szCs w:val="24"/>
          <w:lang w:bidi="en-US"/>
        </w:rPr>
        <w:t xml:space="preserve">sa Pagmemerkado </w:t>
      </w:r>
      <w:r w:rsidRPr="00233019">
        <w:rPr>
          <w:rFonts w:ascii="Arial" w:eastAsia="Arial" w:hAnsi="Arial" w:cs="Arial"/>
          <w:color w:val="000000"/>
          <w:sz w:val="23"/>
          <w:szCs w:val="23"/>
          <w:lang w:bidi="en-US"/>
        </w:rPr>
        <w:t>(2 katanungan ng 18 katanungan sa Long-Term Care)</w:t>
      </w:r>
    </w:p>
    <w:p w14:paraId="09D90B86" w14:textId="3A7C4948" w:rsidR="00233019" w:rsidRPr="0054175E"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lang w:val="it-IT"/>
        </w:rPr>
      </w:pPr>
      <w:r w:rsidRPr="0054175E">
        <w:rPr>
          <w:rFonts w:ascii="Arial" w:eastAsia="Arial" w:hAnsi="Arial" w:cs="Arial"/>
          <w:color w:val="000000"/>
          <w:sz w:val="24"/>
          <w:szCs w:val="24"/>
          <w:lang w:val="it-IT" w:bidi="en-US"/>
        </w:rPr>
        <w:t>1.</w:t>
      </w:r>
      <w:r w:rsidRPr="0054175E">
        <w:rPr>
          <w:rFonts w:ascii="Arial" w:eastAsia="Arial" w:hAnsi="Arial" w:cs="Arial"/>
          <w:color w:val="000000"/>
          <w:sz w:val="24"/>
          <w:szCs w:val="24"/>
          <w:lang w:val="it-IT" w:bidi="en-US"/>
        </w:rPr>
        <w:tab/>
        <w:t>Mga Alituntunin Sa Pag-aanunsyo</w:t>
      </w:r>
    </w:p>
    <w:p w14:paraId="02760CB9" w14:textId="15E09991" w:rsidR="00233019" w:rsidRPr="003635F3" w:rsidRDefault="00233019" w:rsidP="003635F3">
      <w:pPr>
        <w:widowControl w:val="0"/>
        <w:autoSpaceDE w:val="0"/>
        <w:autoSpaceDN w:val="0"/>
        <w:adjustRightInd w:val="0"/>
        <w:spacing w:after="240" w:line="240" w:lineRule="auto"/>
        <w:ind w:left="2160" w:right="821" w:hanging="720"/>
        <w:rPr>
          <w:rFonts w:ascii="Arial" w:hAnsi="Arial" w:cs="Arial"/>
          <w:b/>
          <w:color w:val="000000"/>
          <w:sz w:val="24"/>
          <w:szCs w:val="24"/>
          <w:u w:val="single"/>
          <w:lang w:val="es-ES"/>
        </w:rPr>
      </w:pPr>
      <w:r w:rsidRPr="0054175E">
        <w:rPr>
          <w:rFonts w:ascii="Arial" w:eastAsia="Arial" w:hAnsi="Arial" w:cs="Arial"/>
          <w:color w:val="000000"/>
          <w:sz w:val="24"/>
          <w:szCs w:val="24"/>
          <w:lang w:val="it-IT" w:bidi="en-US"/>
        </w:rPr>
        <w:t>2.</w:t>
      </w:r>
      <w:r w:rsidRPr="0054175E">
        <w:rPr>
          <w:rFonts w:ascii="Arial" w:eastAsia="Arial" w:hAnsi="Arial" w:cs="Arial"/>
          <w:color w:val="000000"/>
          <w:sz w:val="24"/>
          <w:szCs w:val="24"/>
          <w:lang w:val="it-IT" w:bidi="en-US"/>
        </w:rPr>
        <w:tab/>
      </w:r>
      <w:r w:rsidRPr="0054175E">
        <w:rPr>
          <w:rFonts w:ascii="Arial" w:eastAsia="Arial" w:hAnsi="Arial" w:cs="Arial"/>
          <w:color w:val="000000"/>
          <w:sz w:val="24"/>
          <w:szCs w:val="24"/>
          <w:lang w:val="es-ES" w:bidi="en-US"/>
        </w:rPr>
        <w:t xml:space="preserve">Mga </w:t>
      </w:r>
      <w:r w:rsidR="00E45046">
        <w:rPr>
          <w:rFonts w:ascii="Arial" w:eastAsia="Arial" w:hAnsi="Arial" w:cs="Arial"/>
          <w:color w:val="000000"/>
          <w:sz w:val="24"/>
          <w:szCs w:val="24"/>
          <w:lang w:val="es-ES" w:bidi="en-US"/>
        </w:rPr>
        <w:t>Kagawian</w:t>
      </w:r>
      <w:r w:rsidR="00E45046" w:rsidRPr="0054175E">
        <w:rPr>
          <w:rFonts w:ascii="Arial" w:eastAsia="Arial" w:hAnsi="Arial" w:cs="Arial"/>
          <w:color w:val="000000"/>
          <w:sz w:val="24"/>
          <w:szCs w:val="24"/>
          <w:lang w:val="es-ES" w:bidi="en-US"/>
        </w:rPr>
        <w:t xml:space="preserve"> </w:t>
      </w:r>
      <w:r w:rsidRPr="0054175E">
        <w:rPr>
          <w:rFonts w:ascii="Arial" w:eastAsia="Arial" w:hAnsi="Arial" w:cs="Arial"/>
          <w:color w:val="000000"/>
          <w:sz w:val="24"/>
          <w:szCs w:val="24"/>
          <w:lang w:val="es-ES" w:bidi="en-US"/>
        </w:rPr>
        <w:t>sa Pagmemerkado</w:t>
      </w:r>
    </w:p>
    <w:p w14:paraId="05D2C70A" w14:textId="39AE4FE6" w:rsidR="00233019" w:rsidRPr="0054175E"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lang w:val="es-ES"/>
        </w:rPr>
      </w:pPr>
      <w:r w:rsidRPr="0054175E">
        <w:rPr>
          <w:rFonts w:ascii="Arial" w:eastAsia="Arial" w:hAnsi="Arial" w:cs="Arial"/>
          <w:b/>
          <w:color w:val="000000"/>
          <w:sz w:val="24"/>
          <w:szCs w:val="24"/>
          <w:lang w:val="es-ES" w:bidi="en-US"/>
        </w:rPr>
        <w:t>VIII.</w:t>
      </w:r>
      <w:r w:rsidRPr="0054175E">
        <w:rPr>
          <w:rFonts w:ascii="Arial" w:eastAsia="Arial" w:hAnsi="Arial" w:cs="Arial"/>
          <w:b/>
          <w:color w:val="000000"/>
          <w:sz w:val="24"/>
          <w:szCs w:val="24"/>
          <w:lang w:val="es-ES" w:bidi="en-US"/>
        </w:rPr>
        <w:tab/>
        <w:t>LONG-TERM CARE</w:t>
      </w:r>
      <w:r w:rsidRPr="0054175E">
        <w:rPr>
          <w:rFonts w:ascii="Arial" w:eastAsia="Arial" w:hAnsi="Arial" w:cs="Arial"/>
          <w:color w:val="000000"/>
          <w:sz w:val="24"/>
          <w:szCs w:val="24"/>
          <w:lang w:val="es-ES" w:bidi="en-US"/>
        </w:rPr>
        <w:t xml:space="preserve"> (18 katanungan (15 na porsiyento) sa eksaminasyon)</w:t>
      </w:r>
    </w:p>
    <w:p w14:paraId="022A7619" w14:textId="6F3C012B" w:rsidR="00233019" w:rsidRPr="0054175E"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lang w:val="es-ES"/>
        </w:rPr>
      </w:pPr>
      <w:r w:rsidRPr="0054175E">
        <w:rPr>
          <w:rFonts w:ascii="Arial" w:eastAsia="Arial" w:hAnsi="Arial" w:cs="Arial"/>
          <w:b/>
          <w:color w:val="000000"/>
          <w:sz w:val="24"/>
          <w:szCs w:val="24"/>
          <w:lang w:val="es-ES" w:bidi="en-US"/>
        </w:rPr>
        <w:t>H.</w:t>
      </w:r>
      <w:r w:rsidRPr="0054175E">
        <w:rPr>
          <w:rFonts w:ascii="Arial" w:eastAsia="Arial" w:hAnsi="Arial" w:cs="Arial"/>
          <w:b/>
          <w:color w:val="000000"/>
          <w:sz w:val="24"/>
          <w:szCs w:val="24"/>
          <w:lang w:val="es-ES" w:bidi="en-US"/>
        </w:rPr>
        <w:tab/>
      </w:r>
      <w:r w:rsidR="00497978" w:rsidRPr="00497978">
        <w:rPr>
          <w:rFonts w:ascii="Arial" w:eastAsia="Arial" w:hAnsi="Arial" w:cs="Arial"/>
          <w:b/>
          <w:color w:val="000000"/>
          <w:sz w:val="24"/>
          <w:szCs w:val="24"/>
          <w:lang w:val="es-ES" w:bidi="en-US"/>
        </w:rPr>
        <w:t>Pakikipagsosyo</w:t>
      </w:r>
      <w:r w:rsidRPr="0054175E">
        <w:rPr>
          <w:rFonts w:ascii="Arial" w:eastAsia="Arial" w:hAnsi="Arial" w:cs="Arial"/>
          <w:b/>
          <w:color w:val="000000"/>
          <w:sz w:val="24"/>
          <w:szCs w:val="24"/>
          <w:lang w:val="es-ES" w:bidi="en-US"/>
        </w:rPr>
        <w:t xml:space="preserve"> ng California para </w:t>
      </w:r>
      <w:r w:rsidRPr="00BD28F3">
        <w:rPr>
          <w:rFonts w:ascii="Arial" w:eastAsia="Arial" w:hAnsi="Arial" w:cs="Arial"/>
          <w:b/>
          <w:color w:val="000000"/>
          <w:sz w:val="24"/>
          <w:szCs w:val="24"/>
          <w:lang w:val="es-ES" w:bidi="en-US"/>
        </w:rPr>
        <w:t xml:space="preserve">sa </w:t>
      </w:r>
      <w:r w:rsidRPr="0054175E">
        <w:rPr>
          <w:rFonts w:ascii="Arial" w:eastAsia="Arial" w:hAnsi="Arial" w:cs="Arial"/>
          <w:b/>
          <w:color w:val="000000"/>
          <w:sz w:val="24"/>
          <w:szCs w:val="24"/>
          <w:lang w:val="es-ES" w:bidi="en-US"/>
        </w:rPr>
        <w:t>Long-Term Care</w:t>
      </w:r>
      <w:r w:rsidRPr="0054175E">
        <w:rPr>
          <w:rFonts w:ascii="Arial" w:eastAsia="Arial" w:hAnsi="Arial" w:cs="Arial"/>
          <w:color w:val="000000"/>
          <w:sz w:val="24"/>
          <w:szCs w:val="24"/>
          <w:lang w:val="es-ES" w:bidi="en-US"/>
        </w:rPr>
        <w:t xml:space="preserve"> (1 katanungan ng 18 katanungan sa Long-Term Care)</w:t>
      </w:r>
    </w:p>
    <w:p w14:paraId="32014EAD" w14:textId="5531AFA0" w:rsidR="00233019" w:rsidRPr="0054175E" w:rsidRDefault="00233019" w:rsidP="00C479C8">
      <w:pPr>
        <w:widowControl w:val="0"/>
        <w:autoSpaceDE w:val="0"/>
        <w:autoSpaceDN w:val="0"/>
        <w:adjustRightInd w:val="0"/>
        <w:spacing w:after="0" w:line="240" w:lineRule="auto"/>
        <w:ind w:left="2160" w:right="821" w:hanging="720"/>
        <w:rPr>
          <w:rFonts w:ascii="Arial" w:hAnsi="Arial" w:cs="Arial"/>
          <w:strike/>
          <w:color w:val="000000"/>
          <w:sz w:val="24"/>
          <w:szCs w:val="24"/>
          <w:lang w:val="es-ES"/>
        </w:rPr>
      </w:pPr>
      <w:r w:rsidRPr="0054175E">
        <w:rPr>
          <w:rFonts w:ascii="Arial" w:eastAsia="Arial" w:hAnsi="Arial" w:cs="Arial"/>
          <w:color w:val="000000"/>
          <w:sz w:val="24"/>
          <w:szCs w:val="24"/>
          <w:lang w:val="es-ES" w:bidi="en-US"/>
        </w:rPr>
        <w:t>1.</w:t>
      </w:r>
      <w:r w:rsidRPr="0054175E">
        <w:rPr>
          <w:rFonts w:ascii="Arial" w:eastAsia="Arial" w:hAnsi="Arial" w:cs="Arial"/>
          <w:color w:val="000000"/>
          <w:sz w:val="24"/>
          <w:szCs w:val="24"/>
          <w:lang w:val="es-ES" w:bidi="en-US"/>
        </w:rPr>
        <w:tab/>
        <w:t>Introduksyon sa Pakikipagtulungan</w:t>
      </w:r>
    </w:p>
    <w:p w14:paraId="0EE94F4D" w14:textId="77777777" w:rsidR="00F80EAE" w:rsidRDefault="00233019" w:rsidP="00233019">
      <w:pPr>
        <w:widowControl w:val="0"/>
        <w:autoSpaceDE w:val="0"/>
        <w:autoSpaceDN w:val="0"/>
        <w:adjustRightInd w:val="0"/>
        <w:spacing w:after="0" w:line="240" w:lineRule="auto"/>
        <w:ind w:left="1440" w:right="821"/>
        <w:rPr>
          <w:rFonts w:ascii="Arial" w:eastAsia="Arial" w:hAnsi="Arial" w:cs="Arial"/>
          <w:color w:val="000000"/>
          <w:sz w:val="24"/>
          <w:szCs w:val="24"/>
          <w:lang w:val="es-ES" w:bidi="en-US"/>
        </w:rPr>
      </w:pPr>
      <w:r w:rsidRPr="0054175E">
        <w:rPr>
          <w:rFonts w:ascii="Arial" w:eastAsia="Arial" w:hAnsi="Arial" w:cs="Arial"/>
          <w:color w:val="000000"/>
          <w:sz w:val="24"/>
          <w:szCs w:val="24"/>
          <w:lang w:val="es-ES" w:bidi="en-US"/>
        </w:rPr>
        <w:t xml:space="preserve">Upang repasuhin ang kumpletong </w:t>
      </w:r>
      <w:r w:rsidR="00255FFE">
        <w:rPr>
          <w:rFonts w:ascii="Arial" w:eastAsia="Arial" w:hAnsi="Arial" w:cs="Arial"/>
          <w:color w:val="000000"/>
          <w:sz w:val="24"/>
          <w:szCs w:val="24"/>
          <w:lang w:val="es-ES" w:bidi="en-US"/>
        </w:rPr>
        <w:t>balangkas ng W</w:t>
      </w:r>
      <w:r w:rsidRPr="0054175E">
        <w:rPr>
          <w:rFonts w:ascii="Arial" w:eastAsia="Arial" w:hAnsi="Arial" w:cs="Arial"/>
          <w:color w:val="000000"/>
          <w:sz w:val="24"/>
          <w:szCs w:val="24"/>
          <w:lang w:val="es-ES" w:bidi="en-US"/>
        </w:rPr>
        <w:t xml:space="preserve">along </w:t>
      </w:r>
      <w:r w:rsidR="00255FFE">
        <w:rPr>
          <w:rFonts w:ascii="Arial" w:eastAsia="Arial" w:hAnsi="Arial" w:cs="Arial"/>
          <w:color w:val="000000"/>
          <w:sz w:val="24"/>
          <w:szCs w:val="24"/>
          <w:lang w:val="es-ES" w:bidi="en-US"/>
        </w:rPr>
        <w:t>O</w:t>
      </w:r>
      <w:r w:rsidRPr="0054175E">
        <w:rPr>
          <w:rFonts w:ascii="Arial" w:eastAsia="Arial" w:hAnsi="Arial" w:cs="Arial"/>
          <w:color w:val="000000"/>
          <w:sz w:val="24"/>
          <w:szCs w:val="24"/>
          <w:lang w:val="es-ES" w:bidi="en-US"/>
        </w:rPr>
        <w:t>ras na</w:t>
      </w:r>
      <w:r w:rsidR="00255FFE">
        <w:rPr>
          <w:rFonts w:ascii="Arial" w:eastAsia="Arial" w:hAnsi="Arial" w:cs="Arial"/>
          <w:color w:val="000000"/>
          <w:sz w:val="24"/>
          <w:szCs w:val="24"/>
          <w:lang w:val="es-ES" w:bidi="en-US"/>
        </w:rPr>
        <w:t xml:space="preserve"> </w:t>
      </w:r>
      <w:r w:rsidRPr="0054175E">
        <w:rPr>
          <w:rFonts w:ascii="Arial" w:eastAsia="Arial" w:hAnsi="Arial" w:cs="Arial"/>
          <w:color w:val="000000"/>
          <w:sz w:val="24"/>
          <w:szCs w:val="24"/>
          <w:lang w:val="es-ES" w:bidi="en-US"/>
        </w:rPr>
        <w:t>Mandatoryong Kurso sa Long-Term Care, pumunta sa website ng CDI sa:</w:t>
      </w:r>
    </w:p>
    <w:p w14:paraId="2793ECDB" w14:textId="6E2B6709" w:rsidR="00F80EAE" w:rsidRPr="003635F3" w:rsidRDefault="005F7B2C" w:rsidP="003635F3">
      <w:pPr>
        <w:pStyle w:val="Default"/>
        <w:spacing w:after="240"/>
        <w:ind w:left="1440" w:right="821"/>
        <w:rPr>
          <w:b/>
          <w:color w:val="auto"/>
          <w:u w:val="single"/>
          <w:bdr w:val="none" w:sz="0" w:space="0" w:color="auto" w:frame="1"/>
          <w:lang w:val="es-ES"/>
        </w:rPr>
      </w:pPr>
      <w:hyperlink r:id="rId21" w:history="1">
        <w:r w:rsidR="00233019" w:rsidRPr="004008DA">
          <w:rPr>
            <w:color w:val="0000FF"/>
            <w:sz w:val="22"/>
            <w:szCs w:val="22"/>
            <w:lang w:val="es-ES" w:bidi="en-US"/>
          </w:rPr>
          <w:t>http://www.insurance.ca.gov/0200-industry/0100-education-provider/non-resident-provider-training-materials.cfm</w:t>
        </w:r>
      </w:hyperlink>
    </w:p>
    <w:p w14:paraId="01E702B7" w14:textId="747C29C5" w:rsidR="004D0045" w:rsidRPr="008332CD" w:rsidRDefault="001C79BA" w:rsidP="004D0045">
      <w:pPr>
        <w:pStyle w:val="Default"/>
        <w:ind w:left="720" w:right="821" w:hanging="540"/>
        <w:rPr>
          <w:b/>
        </w:rPr>
      </w:pPr>
      <w:r>
        <w:rPr>
          <w:b/>
          <w:lang w:bidi="en-US"/>
        </w:rPr>
        <w:t>IX.</w:t>
      </w:r>
      <w:r w:rsidR="00D42DA5">
        <w:rPr>
          <w:b/>
          <w:lang w:bidi="en-US"/>
        </w:rPr>
        <w:tab/>
      </w:r>
      <w:r>
        <w:rPr>
          <w:b/>
          <w:lang w:bidi="en-US"/>
        </w:rPr>
        <w:tab/>
        <w:t>HEALTH INSURANCE</w:t>
      </w:r>
      <w:r>
        <w:rPr>
          <w:lang w:bidi="en-US"/>
        </w:rPr>
        <w:t xml:space="preserve"> (4 na katanungan (3 porsiyento) sa eksaminasyon)</w:t>
      </w:r>
    </w:p>
    <w:p w14:paraId="165FC86D" w14:textId="54935311" w:rsidR="00461B56" w:rsidRPr="000763BD" w:rsidRDefault="000552E5" w:rsidP="00FD52C6">
      <w:pPr>
        <w:pStyle w:val="Default"/>
        <w:ind w:left="1440" w:right="821" w:hanging="720"/>
        <w:rPr>
          <w:color w:val="auto"/>
        </w:rPr>
      </w:pPr>
      <w:r w:rsidRPr="008332CD">
        <w:rPr>
          <w:b/>
          <w:lang w:bidi="en-US"/>
        </w:rPr>
        <w:t>A.</w:t>
      </w:r>
      <w:r w:rsidRPr="008332CD">
        <w:rPr>
          <w:b/>
          <w:lang w:bidi="en-US"/>
        </w:rPr>
        <w:tab/>
        <w:t xml:space="preserve">Kahulugan ng Health </w:t>
      </w:r>
      <w:r w:rsidR="00255FFE">
        <w:rPr>
          <w:b/>
          <w:lang w:bidi="en-US"/>
        </w:rPr>
        <w:t>I</w:t>
      </w:r>
      <w:r w:rsidRPr="008332CD">
        <w:rPr>
          <w:b/>
          <w:lang w:bidi="en-US"/>
        </w:rPr>
        <w:t>nsurance at mga Bahagi Nito</w:t>
      </w:r>
      <w:r w:rsidRPr="008332CD">
        <w:rPr>
          <w:lang w:bidi="en-US"/>
        </w:rPr>
        <w:t xml:space="preserve"> (2 katanungan ng 4 na katanungan sa Life Insurance)</w:t>
      </w:r>
    </w:p>
    <w:p w14:paraId="7398BBF0" w14:textId="5046F4F0" w:rsidR="00461B56" w:rsidRPr="008332CD" w:rsidRDefault="00461B56" w:rsidP="00FD52C6">
      <w:pPr>
        <w:pStyle w:val="Default"/>
        <w:ind w:left="2160" w:right="821" w:hanging="720"/>
      </w:pPr>
      <w:r w:rsidRPr="008332CD">
        <w:rPr>
          <w:lang w:bidi="en-US"/>
        </w:rPr>
        <w:t>1.</w:t>
      </w:r>
      <w:r w:rsidRPr="008332CD">
        <w:rPr>
          <w:lang w:bidi="en-US"/>
        </w:rPr>
        <w:tab/>
        <w:t>Maunawaan na ang Health insurance</w:t>
      </w:r>
      <w:r w:rsidR="00255FFE">
        <w:rPr>
          <w:lang w:bidi="en-US"/>
        </w:rPr>
        <w:t xml:space="preserve"> </w:t>
      </w:r>
      <w:r w:rsidR="001F6B46" w:rsidRPr="008332CD">
        <w:rPr>
          <w:color w:val="auto"/>
          <w:bdr w:val="none" w:sz="0" w:space="0" w:color="auto" w:frame="1"/>
          <w:lang w:bidi="en-US"/>
        </w:rPr>
        <w:t>ay nangangahulugang isang indibidwal o grupo</w:t>
      </w:r>
      <w:r w:rsidR="00FD52C6">
        <w:rPr>
          <w:color w:val="auto"/>
          <w:bdr w:val="none" w:sz="0" w:space="0" w:color="auto" w:frame="1"/>
          <w:lang w:bidi="en-US"/>
        </w:rPr>
        <w:t xml:space="preserve"> </w:t>
      </w:r>
      <w:r w:rsidR="008D10DC">
        <w:rPr>
          <w:color w:val="auto"/>
          <w:bdr w:val="none" w:sz="0" w:space="0" w:color="auto" w:frame="1"/>
          <w:lang w:bidi="en-US"/>
        </w:rPr>
        <w:t xml:space="preserve">ng </w:t>
      </w:r>
      <w:r w:rsidR="001F6B46" w:rsidRPr="008332CD">
        <w:rPr>
          <w:color w:val="auto"/>
          <w:bdr w:val="none" w:sz="0" w:space="0" w:color="auto" w:frame="1"/>
          <w:lang w:bidi="en-US"/>
        </w:rPr>
        <w:t>patakaran sa disability insurance na nagbibigay ng coverage para sa ospital, mga benepisyo sa medikal, o pagpapaopera, Section 106(B) ng CIC.</w:t>
      </w:r>
    </w:p>
    <w:p w14:paraId="191A636B" w14:textId="5A5B667F" w:rsidR="00F80EAE" w:rsidRDefault="005E4B31" w:rsidP="005E4B31">
      <w:pPr>
        <w:pStyle w:val="Default"/>
        <w:ind w:left="1440" w:right="821" w:hanging="720"/>
        <w:rPr>
          <w:lang w:val="it-IT" w:bidi="en-US"/>
        </w:rPr>
      </w:pPr>
      <w:r w:rsidRPr="008332CD">
        <w:rPr>
          <w:lang w:bidi="en-US"/>
        </w:rPr>
        <w:tab/>
      </w:r>
      <w:r w:rsidRPr="0054175E">
        <w:rPr>
          <w:lang w:val="it-IT" w:bidi="en-US"/>
        </w:rPr>
        <w:t>2.</w:t>
      </w:r>
      <w:r w:rsidRPr="0054175E">
        <w:rPr>
          <w:lang w:val="it-IT" w:bidi="en-US"/>
        </w:rPr>
        <w:tab/>
        <w:t xml:space="preserve">Mga Probisyon </w:t>
      </w:r>
      <w:r w:rsidR="00255FFE">
        <w:rPr>
          <w:lang w:val="it-IT" w:bidi="en-US"/>
        </w:rPr>
        <w:t>ng</w:t>
      </w:r>
      <w:r w:rsidRPr="0054175E">
        <w:rPr>
          <w:lang w:val="it-IT" w:bidi="en-US"/>
        </w:rPr>
        <w:t xml:space="preserve"> Patakaran </w:t>
      </w:r>
      <w:r w:rsidR="00255FFE">
        <w:rPr>
          <w:lang w:val="it-IT" w:bidi="en-US"/>
        </w:rPr>
        <w:t>sa</w:t>
      </w:r>
      <w:r w:rsidRPr="0054175E">
        <w:rPr>
          <w:lang w:val="it-IT" w:bidi="en-US"/>
        </w:rPr>
        <w:t xml:space="preserve"> Pagkapare-pareho</w:t>
      </w:r>
    </w:p>
    <w:p w14:paraId="0E61CBA8" w14:textId="7F7800C2"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val="es-ES" w:bidi="en-US"/>
        </w:rPr>
      </w:pPr>
      <w:r w:rsidRPr="0054175E">
        <w:rPr>
          <w:rFonts w:ascii="Arial" w:eastAsia="Arial" w:hAnsi="Arial" w:cs="Arial"/>
          <w:color w:val="000000"/>
          <w:sz w:val="24"/>
          <w:szCs w:val="24"/>
          <w:lang w:val="it-IT" w:bidi="en-US"/>
        </w:rPr>
        <w:tab/>
      </w:r>
      <w:r w:rsidRPr="0054175E">
        <w:rPr>
          <w:rFonts w:ascii="Arial" w:eastAsia="Arial" w:hAnsi="Arial" w:cs="Arial"/>
          <w:color w:val="000000"/>
          <w:sz w:val="24"/>
          <w:szCs w:val="24"/>
          <w:lang w:val="es-ES" w:bidi="en-US"/>
        </w:rPr>
        <w:t>3.</w:t>
      </w:r>
      <w:r w:rsidRPr="0054175E">
        <w:rPr>
          <w:rFonts w:ascii="Arial" w:eastAsia="Arial" w:hAnsi="Arial" w:cs="Arial"/>
          <w:color w:val="000000"/>
          <w:sz w:val="24"/>
          <w:szCs w:val="24"/>
          <w:lang w:val="es-ES" w:bidi="en-US"/>
        </w:rPr>
        <w:tab/>
        <w:t>Pagbabahagi ng gastos</w:t>
      </w:r>
    </w:p>
    <w:p w14:paraId="47945FBE" w14:textId="39C1FE86"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val="es-ES" w:bidi="en-US"/>
        </w:rPr>
      </w:pPr>
      <w:r w:rsidRPr="0054175E">
        <w:rPr>
          <w:rFonts w:ascii="Arial" w:eastAsia="Arial" w:hAnsi="Arial" w:cs="Arial"/>
          <w:color w:val="000000"/>
          <w:sz w:val="24"/>
          <w:szCs w:val="24"/>
          <w:lang w:val="es-ES" w:bidi="en-US"/>
        </w:rPr>
        <w:tab/>
        <w:t>4.</w:t>
      </w:r>
      <w:r w:rsidRPr="0054175E">
        <w:rPr>
          <w:rFonts w:ascii="Arial" w:eastAsia="Arial" w:hAnsi="Arial" w:cs="Arial"/>
          <w:color w:val="000000"/>
          <w:sz w:val="24"/>
          <w:szCs w:val="24"/>
          <w:lang w:val="es-ES" w:bidi="en-US"/>
        </w:rPr>
        <w:tab/>
        <w:t>Deductible</w:t>
      </w:r>
    </w:p>
    <w:p w14:paraId="0C5AE25A" w14:textId="624E31D2" w:rsidR="00F80EAE" w:rsidRDefault="005E4B31" w:rsidP="005E4B31">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54175E">
        <w:rPr>
          <w:rFonts w:ascii="Arial" w:eastAsia="Arial" w:hAnsi="Arial" w:cs="Arial"/>
          <w:color w:val="000000"/>
          <w:sz w:val="24"/>
          <w:szCs w:val="24"/>
          <w:lang w:val="es-ES" w:bidi="en-US"/>
        </w:rPr>
        <w:tab/>
        <w:t>a.</w:t>
      </w:r>
      <w:r w:rsidRPr="0054175E">
        <w:rPr>
          <w:rFonts w:ascii="Arial" w:eastAsia="Arial" w:hAnsi="Arial" w:cs="Arial"/>
          <w:color w:val="000000"/>
          <w:sz w:val="24"/>
          <w:szCs w:val="24"/>
          <w:lang w:val="es-ES" w:bidi="en-US"/>
        </w:rPr>
        <w:tab/>
      </w:r>
      <w:r w:rsidRPr="008332CD">
        <w:rPr>
          <w:rFonts w:ascii="Arial" w:eastAsia="Arial" w:hAnsi="Arial" w:cs="Arial"/>
          <w:color w:val="000000"/>
          <w:sz w:val="24"/>
          <w:szCs w:val="24"/>
          <w:lang w:bidi="en-US"/>
        </w:rPr>
        <w:t>Corridor deductible</w:t>
      </w:r>
    </w:p>
    <w:p w14:paraId="3BCA3C44" w14:textId="6CDA28A4"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5.</w:t>
      </w:r>
      <w:r w:rsidRPr="008332CD">
        <w:rPr>
          <w:rFonts w:ascii="Arial" w:eastAsia="Arial" w:hAnsi="Arial" w:cs="Arial"/>
          <w:color w:val="000000"/>
          <w:sz w:val="24"/>
          <w:szCs w:val="24"/>
          <w:lang w:bidi="en-US"/>
        </w:rPr>
        <w:tab/>
        <w:t>Copayment</w:t>
      </w:r>
    </w:p>
    <w:p w14:paraId="4098EF68" w14:textId="0856163D"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6.</w:t>
      </w:r>
      <w:r w:rsidRPr="008332CD">
        <w:rPr>
          <w:rFonts w:ascii="Arial" w:eastAsia="Arial" w:hAnsi="Arial" w:cs="Arial"/>
          <w:color w:val="000000"/>
          <w:sz w:val="24"/>
          <w:szCs w:val="24"/>
          <w:lang w:bidi="en-US"/>
        </w:rPr>
        <w:tab/>
        <w:t>Prinsipal ng sakit</w:t>
      </w:r>
    </w:p>
    <w:p w14:paraId="1F11F895" w14:textId="699FE2F9"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lastRenderedPageBreak/>
        <w:tab/>
        <w:t>7.</w:t>
      </w:r>
      <w:r w:rsidRPr="008332CD">
        <w:rPr>
          <w:rFonts w:ascii="Arial" w:eastAsia="Arial" w:hAnsi="Arial" w:cs="Arial"/>
          <w:color w:val="000000"/>
          <w:sz w:val="24"/>
          <w:szCs w:val="24"/>
          <w:lang w:bidi="en-US"/>
        </w:rPr>
        <w:tab/>
        <w:t>Point-of-service na plano</w:t>
      </w:r>
    </w:p>
    <w:p w14:paraId="5CCD5B73" w14:textId="35D348DE"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val="pt-BR" w:bidi="en-US"/>
        </w:rPr>
      </w:pPr>
      <w:r w:rsidRPr="008332CD">
        <w:rPr>
          <w:rFonts w:ascii="Arial" w:eastAsia="Arial" w:hAnsi="Arial" w:cs="Arial"/>
          <w:color w:val="000000"/>
          <w:sz w:val="24"/>
          <w:szCs w:val="24"/>
          <w:lang w:bidi="en-US"/>
        </w:rPr>
        <w:tab/>
        <w:t>8.</w:t>
      </w:r>
      <w:r w:rsidRPr="008332CD">
        <w:rPr>
          <w:rFonts w:ascii="Arial" w:eastAsia="Arial" w:hAnsi="Arial" w:cs="Arial"/>
          <w:color w:val="000000"/>
          <w:sz w:val="24"/>
          <w:szCs w:val="24"/>
          <w:lang w:bidi="en-US"/>
        </w:rPr>
        <w:tab/>
      </w:r>
      <w:r w:rsidRPr="0054175E">
        <w:rPr>
          <w:rFonts w:ascii="Arial" w:eastAsia="Arial" w:hAnsi="Arial" w:cs="Arial"/>
          <w:color w:val="000000"/>
          <w:sz w:val="24"/>
          <w:szCs w:val="24"/>
          <w:lang w:val="pt-BR" w:bidi="en-US"/>
        </w:rPr>
        <w:t>Gatekeeper na PPO</w:t>
      </w:r>
    </w:p>
    <w:p w14:paraId="60EC315C" w14:textId="059F4165" w:rsidR="00F80EAE" w:rsidRDefault="005E4B31" w:rsidP="005E4B31">
      <w:pPr>
        <w:widowControl w:val="0"/>
        <w:autoSpaceDE w:val="0"/>
        <w:autoSpaceDN w:val="0"/>
        <w:adjustRightInd w:val="0"/>
        <w:spacing w:after="0" w:line="240" w:lineRule="auto"/>
        <w:ind w:left="1440" w:right="821"/>
        <w:rPr>
          <w:rFonts w:ascii="Arial" w:eastAsia="Arial" w:hAnsi="Arial" w:cs="Arial"/>
          <w:color w:val="000000"/>
          <w:sz w:val="24"/>
          <w:szCs w:val="24"/>
          <w:lang w:val="pt-BR" w:bidi="en-US"/>
        </w:rPr>
      </w:pPr>
      <w:r w:rsidRPr="0054175E">
        <w:rPr>
          <w:rFonts w:ascii="Arial" w:eastAsia="Arial" w:hAnsi="Arial" w:cs="Arial"/>
          <w:color w:val="000000"/>
          <w:sz w:val="24"/>
          <w:szCs w:val="24"/>
          <w:lang w:val="pt-BR" w:bidi="en-US"/>
        </w:rPr>
        <w:tab/>
        <w:t>a.</w:t>
      </w:r>
      <w:r w:rsidRPr="0054175E">
        <w:rPr>
          <w:rFonts w:ascii="Arial" w:eastAsia="Arial" w:hAnsi="Arial" w:cs="Arial"/>
          <w:color w:val="000000"/>
          <w:sz w:val="24"/>
          <w:szCs w:val="24"/>
          <w:lang w:val="pt-BR" w:bidi="en-US"/>
        </w:rPr>
        <w:tab/>
        <w:t>Coinsurance</w:t>
      </w:r>
    </w:p>
    <w:p w14:paraId="4F05403F" w14:textId="499C83E0"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val="pt-BR" w:bidi="en-US"/>
        </w:rPr>
      </w:pPr>
      <w:r w:rsidRPr="0054175E">
        <w:rPr>
          <w:rFonts w:ascii="Arial" w:eastAsia="Arial" w:hAnsi="Arial" w:cs="Arial"/>
          <w:color w:val="000000"/>
          <w:sz w:val="24"/>
          <w:szCs w:val="24"/>
          <w:lang w:val="pt-BR" w:bidi="en-US"/>
        </w:rPr>
        <w:tab/>
        <w:t>9.</w:t>
      </w:r>
      <w:r w:rsidRPr="0054175E">
        <w:rPr>
          <w:rFonts w:ascii="Arial" w:eastAsia="Arial" w:hAnsi="Arial" w:cs="Arial"/>
          <w:color w:val="000000"/>
          <w:sz w:val="24"/>
          <w:szCs w:val="24"/>
          <w:lang w:val="pt-BR" w:bidi="en-US"/>
        </w:rPr>
        <w:tab/>
        <w:t>Eksklusibong indemnity sa Pinamamahalaang pangangalaga</w:t>
      </w:r>
    </w:p>
    <w:p w14:paraId="70450FA1" w14:textId="147C0D75" w:rsidR="00F80EAE" w:rsidRDefault="005E4B31" w:rsidP="005E4B31">
      <w:pPr>
        <w:widowControl w:val="0"/>
        <w:autoSpaceDE w:val="0"/>
        <w:autoSpaceDN w:val="0"/>
        <w:adjustRightInd w:val="0"/>
        <w:spacing w:after="0" w:line="240" w:lineRule="auto"/>
        <w:ind w:left="720" w:right="821" w:hanging="720"/>
        <w:rPr>
          <w:rFonts w:ascii="Arial" w:eastAsia="Arial" w:hAnsi="Arial" w:cs="Arial"/>
          <w:color w:val="000000"/>
          <w:sz w:val="24"/>
          <w:szCs w:val="24"/>
          <w:lang w:val="pt-BR" w:bidi="en-US"/>
        </w:rPr>
      </w:pPr>
      <w:r w:rsidRPr="0054175E">
        <w:rPr>
          <w:rFonts w:ascii="Arial" w:eastAsia="Arial" w:hAnsi="Arial" w:cs="Arial"/>
          <w:color w:val="000000"/>
          <w:sz w:val="24"/>
          <w:szCs w:val="24"/>
          <w:lang w:val="pt-BR" w:bidi="en-US"/>
        </w:rPr>
        <w:tab/>
      </w:r>
      <w:r w:rsidRPr="0054175E">
        <w:rPr>
          <w:rFonts w:ascii="Arial" w:eastAsia="Arial" w:hAnsi="Arial" w:cs="Arial"/>
          <w:color w:val="000000"/>
          <w:sz w:val="24"/>
          <w:szCs w:val="24"/>
          <w:lang w:val="pt-BR" w:bidi="en-US"/>
        </w:rPr>
        <w:tab/>
        <w:t>10.</w:t>
      </w:r>
      <w:r w:rsidRPr="0054175E">
        <w:rPr>
          <w:rFonts w:ascii="Arial" w:eastAsia="Arial" w:hAnsi="Arial" w:cs="Arial"/>
          <w:color w:val="000000"/>
          <w:sz w:val="24"/>
          <w:szCs w:val="24"/>
          <w:lang w:val="pt-BR" w:bidi="en-US"/>
        </w:rPr>
        <w:tab/>
        <w:t>Consolidated Omnibus Reconciliation Act of 1985 (COBRA)</w:t>
      </w:r>
    </w:p>
    <w:p w14:paraId="4DA9FF4E" w14:textId="761CF640"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54175E">
        <w:rPr>
          <w:rFonts w:ascii="Arial" w:eastAsia="Arial" w:hAnsi="Arial" w:cs="Arial"/>
          <w:color w:val="000000"/>
          <w:sz w:val="24"/>
          <w:szCs w:val="24"/>
          <w:lang w:val="pt-BR" w:bidi="en-US"/>
        </w:rPr>
        <w:tab/>
      </w:r>
      <w:r w:rsidRPr="008332CD">
        <w:rPr>
          <w:rFonts w:ascii="Arial" w:eastAsia="Arial" w:hAnsi="Arial" w:cs="Arial"/>
          <w:color w:val="000000"/>
          <w:sz w:val="24"/>
          <w:szCs w:val="24"/>
          <w:lang w:bidi="en-US"/>
        </w:rPr>
        <w:t>11.</w:t>
      </w:r>
      <w:r w:rsidRPr="008332CD">
        <w:rPr>
          <w:rFonts w:ascii="Arial" w:eastAsia="Arial" w:hAnsi="Arial" w:cs="Arial"/>
          <w:color w:val="000000"/>
          <w:sz w:val="24"/>
          <w:szCs w:val="24"/>
          <w:lang w:bidi="en-US"/>
        </w:rPr>
        <w:tab/>
        <w:t>California Continuation Benefits Replacement Act (Cal-COBRA)</w:t>
      </w:r>
    </w:p>
    <w:p w14:paraId="566C2F8B" w14:textId="501FF0A8"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12.</w:t>
      </w:r>
      <w:r w:rsidRPr="008332CD">
        <w:rPr>
          <w:rFonts w:ascii="Arial" w:eastAsia="Arial" w:hAnsi="Arial" w:cs="Arial"/>
          <w:color w:val="000000"/>
          <w:sz w:val="24"/>
          <w:szCs w:val="24"/>
          <w:lang w:bidi="en-US"/>
        </w:rPr>
        <w:tab/>
        <w:t>Patakaran sa kalusugan ng grupo</w:t>
      </w:r>
    </w:p>
    <w:p w14:paraId="6B4C825F" w14:textId="74603D29" w:rsidR="00F80EAE" w:rsidRDefault="005E4B31" w:rsidP="005E4B31">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a.</w:t>
      </w:r>
      <w:r w:rsidRPr="008332CD">
        <w:rPr>
          <w:rFonts w:ascii="Arial" w:eastAsia="Arial" w:hAnsi="Arial" w:cs="Arial"/>
          <w:color w:val="000000"/>
          <w:sz w:val="24"/>
          <w:szCs w:val="24"/>
          <w:lang w:bidi="en-US"/>
        </w:rPr>
        <w:tab/>
        <w:t>Panahon ng pagsubok</w:t>
      </w:r>
    </w:p>
    <w:p w14:paraId="3FCDFD6D" w14:textId="2B174FD2" w:rsidR="00F80EAE" w:rsidRDefault="005E4B31" w:rsidP="005E4B31">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b.</w:t>
      </w:r>
      <w:r w:rsidRPr="008332CD">
        <w:rPr>
          <w:rFonts w:ascii="Arial" w:eastAsia="Arial" w:hAnsi="Arial" w:cs="Arial"/>
          <w:color w:val="000000"/>
          <w:sz w:val="24"/>
          <w:szCs w:val="24"/>
          <w:lang w:bidi="en-US"/>
        </w:rPr>
        <w:tab/>
        <w:t>May-ari ng Master na Patakaran</w:t>
      </w:r>
    </w:p>
    <w:p w14:paraId="369E503C" w14:textId="385E03EE"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13.</w:t>
      </w:r>
      <w:r w:rsidRPr="008332CD">
        <w:rPr>
          <w:rFonts w:ascii="Arial" w:eastAsia="Arial" w:hAnsi="Arial" w:cs="Arial"/>
          <w:color w:val="000000"/>
          <w:sz w:val="24"/>
          <w:szCs w:val="24"/>
          <w:lang w:bidi="en-US"/>
        </w:rPr>
        <w:tab/>
        <w:t>Pangunahing plano ng medikal ng grupo</w:t>
      </w:r>
    </w:p>
    <w:p w14:paraId="35749983" w14:textId="09C996BC"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14.</w:t>
      </w:r>
      <w:r w:rsidRPr="008332CD">
        <w:rPr>
          <w:rFonts w:ascii="Arial" w:eastAsia="Arial" w:hAnsi="Arial" w:cs="Arial"/>
          <w:color w:val="000000"/>
          <w:sz w:val="24"/>
          <w:szCs w:val="24"/>
          <w:lang w:bidi="en-US"/>
        </w:rPr>
        <w:tab/>
        <w:t>Malalaking medikal na plano</w:t>
      </w:r>
    </w:p>
    <w:p w14:paraId="2238D6F3" w14:textId="77777777" w:rsidR="00F80EAE" w:rsidRDefault="005E4B31" w:rsidP="005E4B31">
      <w:pPr>
        <w:widowControl w:val="0"/>
        <w:autoSpaceDE w:val="0"/>
        <w:autoSpaceDN w:val="0"/>
        <w:adjustRightInd w:val="0"/>
        <w:spacing w:after="0" w:line="240" w:lineRule="auto"/>
        <w:ind w:left="216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 xml:space="preserve">a. </w:t>
      </w:r>
      <w:r w:rsidRPr="008332CD">
        <w:rPr>
          <w:rFonts w:ascii="Arial" w:eastAsia="Arial" w:hAnsi="Arial" w:cs="Arial"/>
          <w:color w:val="000000"/>
          <w:sz w:val="24"/>
          <w:szCs w:val="24"/>
          <w:lang w:bidi="en-US"/>
        </w:rPr>
        <w:tab/>
        <w:t>Koordinasyon ng mga benepisyo</w:t>
      </w:r>
    </w:p>
    <w:p w14:paraId="79154704" w14:textId="15A85289" w:rsidR="00F80EAE" w:rsidRDefault="005E4B31" w:rsidP="005E4B31">
      <w:pPr>
        <w:widowControl w:val="0"/>
        <w:autoSpaceDE w:val="0"/>
        <w:autoSpaceDN w:val="0"/>
        <w:adjustRightInd w:val="0"/>
        <w:spacing w:after="0" w:line="240" w:lineRule="auto"/>
        <w:ind w:left="1440" w:right="821" w:hanging="720"/>
        <w:rPr>
          <w:rFonts w:ascii="Arial" w:eastAsia="Arial" w:hAnsi="Arial" w:cs="Arial"/>
          <w:color w:val="000000"/>
          <w:sz w:val="24"/>
          <w:szCs w:val="24"/>
          <w:lang w:bidi="en-US"/>
        </w:rPr>
      </w:pPr>
      <w:r w:rsidRPr="008332CD">
        <w:rPr>
          <w:rFonts w:ascii="Arial" w:eastAsia="Arial" w:hAnsi="Arial" w:cs="Arial"/>
          <w:color w:val="000000"/>
          <w:sz w:val="24"/>
          <w:szCs w:val="24"/>
          <w:lang w:bidi="en-US"/>
        </w:rPr>
        <w:tab/>
        <w:t>15.</w:t>
      </w:r>
      <w:r w:rsidRPr="008332CD">
        <w:rPr>
          <w:rFonts w:ascii="Arial" w:eastAsia="Arial" w:hAnsi="Arial" w:cs="Arial"/>
          <w:color w:val="000000"/>
          <w:sz w:val="24"/>
          <w:szCs w:val="24"/>
          <w:lang w:bidi="en-US"/>
        </w:rPr>
        <w:tab/>
        <w:t>Provider Organization (EPO)</w:t>
      </w:r>
    </w:p>
    <w:p w14:paraId="73086937" w14:textId="5BB94FBC" w:rsidR="000552E5" w:rsidRPr="003635F3" w:rsidRDefault="005E4B31" w:rsidP="003635F3">
      <w:pPr>
        <w:spacing w:after="240"/>
        <w:ind w:right="995"/>
        <w:rPr>
          <w:rFonts w:ascii="Arial" w:hAnsi="Arial" w:cs="Arial"/>
          <w:b/>
          <w:sz w:val="24"/>
          <w:szCs w:val="24"/>
          <w:u w:val="single"/>
        </w:rPr>
      </w:pPr>
      <w:r w:rsidRPr="008332CD">
        <w:rPr>
          <w:rFonts w:ascii="Arial" w:eastAsia="Arial" w:hAnsi="Arial" w:cs="Arial"/>
          <w:sz w:val="24"/>
          <w:szCs w:val="24"/>
          <w:lang w:bidi="en-US"/>
        </w:rPr>
        <w:tab/>
      </w:r>
      <w:r w:rsidRPr="008332CD">
        <w:rPr>
          <w:rFonts w:ascii="Arial" w:eastAsia="Arial" w:hAnsi="Arial" w:cs="Arial"/>
          <w:sz w:val="24"/>
          <w:szCs w:val="24"/>
          <w:lang w:bidi="en-US"/>
        </w:rPr>
        <w:tab/>
        <w:t>16.</w:t>
      </w:r>
      <w:r w:rsidRPr="008332CD">
        <w:rPr>
          <w:rFonts w:ascii="Arial" w:eastAsia="Arial" w:hAnsi="Arial" w:cs="Arial"/>
          <w:sz w:val="24"/>
          <w:szCs w:val="24"/>
          <w:lang w:bidi="en-US"/>
        </w:rPr>
        <w:tab/>
        <w:t>Paghinto-pagkawala na coverage</w:t>
      </w:r>
    </w:p>
    <w:p w14:paraId="24B95D6A" w14:textId="14076363" w:rsidR="000552E5" w:rsidRPr="008332CD" w:rsidRDefault="000552E5" w:rsidP="000552E5">
      <w:pPr>
        <w:pStyle w:val="Default"/>
        <w:ind w:left="720" w:right="821" w:hanging="540"/>
        <w:rPr>
          <w:b/>
        </w:rPr>
      </w:pPr>
      <w:r w:rsidRPr="008332CD">
        <w:rPr>
          <w:b/>
          <w:lang w:bidi="en-US"/>
        </w:rPr>
        <w:t>IX.</w:t>
      </w:r>
      <w:r w:rsidR="00D42DA5">
        <w:rPr>
          <w:b/>
          <w:lang w:bidi="en-US"/>
        </w:rPr>
        <w:tab/>
      </w:r>
      <w:r w:rsidRPr="008332CD">
        <w:rPr>
          <w:b/>
          <w:lang w:bidi="en-US"/>
        </w:rPr>
        <w:t>HEALTH INSURANCE</w:t>
      </w:r>
      <w:r w:rsidRPr="008332CD">
        <w:rPr>
          <w:lang w:bidi="en-US"/>
        </w:rPr>
        <w:t xml:space="preserve"> (4 na katanungan (3 porsiyento) sa eksaminasyon)</w:t>
      </w:r>
    </w:p>
    <w:p w14:paraId="799AFBF8" w14:textId="7A7C895B" w:rsidR="00F80EAE" w:rsidRPr="003635F3" w:rsidRDefault="000552E5" w:rsidP="003635F3">
      <w:pPr>
        <w:pStyle w:val="Default"/>
        <w:ind w:left="720" w:right="821"/>
        <w:rPr>
          <w:color w:val="auto"/>
        </w:rPr>
      </w:pPr>
      <w:r w:rsidRPr="008332CD">
        <w:rPr>
          <w:b/>
          <w:lang w:bidi="en-US"/>
        </w:rPr>
        <w:t>B.</w:t>
      </w:r>
      <w:r w:rsidRPr="008332CD">
        <w:rPr>
          <w:b/>
          <w:lang w:bidi="en-US"/>
        </w:rPr>
        <w:tab/>
        <w:t xml:space="preserve">Specialized Health Insurance, Section 106 (c) ng CIC </w:t>
      </w:r>
      <w:r w:rsidRPr="008332CD">
        <w:rPr>
          <w:lang w:bidi="en-US"/>
        </w:rPr>
        <w:t xml:space="preserve">(1 katanungan ng 4 </w:t>
      </w:r>
      <w:r w:rsidRPr="008332CD">
        <w:rPr>
          <w:lang w:bidi="en-US"/>
        </w:rPr>
        <w:tab/>
        <w:t>Life Insurance)</w:t>
      </w:r>
    </w:p>
    <w:p w14:paraId="359E97D6" w14:textId="161CACFF" w:rsidR="00B068CC" w:rsidRPr="008332CD" w:rsidRDefault="00B068CC" w:rsidP="00B068CC">
      <w:pPr>
        <w:pStyle w:val="Default"/>
        <w:ind w:left="720" w:right="821"/>
      </w:pPr>
      <w:r w:rsidRPr="008332CD">
        <w:rPr>
          <w:lang w:bidi="en-US"/>
        </w:rPr>
        <w:tab/>
        <w:t>1.</w:t>
      </w:r>
      <w:r w:rsidRPr="008332CD">
        <w:rPr>
          <w:lang w:bidi="en-US"/>
        </w:rPr>
        <w:tab/>
      </w:r>
      <w:r w:rsidR="00255FFE">
        <w:rPr>
          <w:lang w:bidi="en-US"/>
        </w:rPr>
        <w:t>Ngipin</w:t>
      </w:r>
      <w:r w:rsidR="00255FFE" w:rsidRPr="008332CD">
        <w:rPr>
          <w:lang w:bidi="en-US"/>
        </w:rPr>
        <w:t xml:space="preserve"> </w:t>
      </w:r>
      <w:r w:rsidRPr="008332CD">
        <w:rPr>
          <w:lang w:bidi="en-US"/>
        </w:rPr>
        <w:t>lamang</w:t>
      </w:r>
    </w:p>
    <w:p w14:paraId="2033C9CE" w14:textId="77777777" w:rsidR="00B068CC" w:rsidRPr="008332CD" w:rsidRDefault="00B068CC" w:rsidP="00B068CC">
      <w:pPr>
        <w:pStyle w:val="Default"/>
        <w:ind w:left="720" w:right="821"/>
      </w:pPr>
      <w:r w:rsidRPr="008332CD">
        <w:rPr>
          <w:lang w:bidi="en-US"/>
        </w:rPr>
        <w:tab/>
        <w:t>2.</w:t>
      </w:r>
      <w:r w:rsidRPr="008332CD">
        <w:rPr>
          <w:lang w:bidi="en-US"/>
        </w:rPr>
        <w:tab/>
        <w:t>Paningin lamang</w:t>
      </w:r>
    </w:p>
    <w:p w14:paraId="70164228" w14:textId="16AE5156" w:rsidR="000552E5" w:rsidRPr="003635F3" w:rsidRDefault="00B068CC" w:rsidP="003635F3">
      <w:pPr>
        <w:pStyle w:val="Default"/>
        <w:spacing w:after="240"/>
        <w:ind w:left="720" w:right="821"/>
      </w:pPr>
      <w:r w:rsidRPr="008332CD">
        <w:rPr>
          <w:lang w:bidi="en-US"/>
        </w:rPr>
        <w:tab/>
        <w:t>3.</w:t>
      </w:r>
      <w:r w:rsidRPr="008332CD">
        <w:rPr>
          <w:lang w:bidi="en-US"/>
        </w:rPr>
        <w:tab/>
        <w:t>Kalusugan sa Pag-uugali</w:t>
      </w:r>
      <w:r w:rsidR="00255FFE">
        <w:rPr>
          <w:lang w:bidi="en-US"/>
        </w:rPr>
        <w:t xml:space="preserve"> </w:t>
      </w:r>
      <w:r w:rsidRPr="008332CD">
        <w:rPr>
          <w:lang w:bidi="en-US"/>
        </w:rPr>
        <w:t>lamang</w:t>
      </w:r>
    </w:p>
    <w:p w14:paraId="20F4FD3B" w14:textId="30932DCF" w:rsidR="000552E5" w:rsidRPr="008332CD" w:rsidRDefault="000552E5" w:rsidP="000552E5">
      <w:pPr>
        <w:pStyle w:val="Default"/>
        <w:ind w:left="720" w:right="821" w:hanging="540"/>
        <w:rPr>
          <w:b/>
        </w:rPr>
      </w:pPr>
      <w:r w:rsidRPr="008332CD">
        <w:rPr>
          <w:b/>
          <w:lang w:bidi="en-US"/>
        </w:rPr>
        <w:t>IX.</w:t>
      </w:r>
      <w:r w:rsidR="00D42DA5">
        <w:rPr>
          <w:b/>
          <w:lang w:bidi="en-US"/>
        </w:rPr>
        <w:tab/>
      </w:r>
      <w:r w:rsidR="00D42DA5">
        <w:rPr>
          <w:b/>
          <w:lang w:bidi="en-US"/>
        </w:rPr>
        <w:tab/>
      </w:r>
      <w:r w:rsidRPr="008332CD">
        <w:rPr>
          <w:b/>
          <w:lang w:bidi="en-US"/>
        </w:rPr>
        <w:t>HEALTH INSURANCE</w:t>
      </w:r>
      <w:r w:rsidRPr="008332CD">
        <w:rPr>
          <w:lang w:bidi="en-US"/>
        </w:rPr>
        <w:t xml:space="preserve"> (4 na katanungan (3 porsiyento) sa eksaminasyon)</w:t>
      </w:r>
    </w:p>
    <w:p w14:paraId="71A38E48" w14:textId="2444149C" w:rsidR="000763BD" w:rsidRPr="000763BD" w:rsidRDefault="000552E5" w:rsidP="00FD52C6">
      <w:pPr>
        <w:pStyle w:val="Default"/>
        <w:ind w:left="1440" w:right="821" w:hanging="720"/>
        <w:rPr>
          <w:color w:val="auto"/>
        </w:rPr>
      </w:pPr>
      <w:r w:rsidRPr="008332CD">
        <w:rPr>
          <w:b/>
          <w:lang w:bidi="en-US"/>
        </w:rPr>
        <w:t>C.</w:t>
      </w:r>
      <w:r w:rsidRPr="008332CD">
        <w:rPr>
          <w:b/>
          <w:lang w:bidi="en-US"/>
        </w:rPr>
        <w:tab/>
        <w:t>Supplemental Health Insurance</w:t>
      </w:r>
      <w:r w:rsidRPr="008332CD">
        <w:rPr>
          <w:lang w:bidi="en-US"/>
        </w:rPr>
        <w:t xml:space="preserve"> (1 katanungan ng 4 na katanungan sa Health Insurance)</w:t>
      </w:r>
    </w:p>
    <w:p w14:paraId="2A9655CC" w14:textId="195128C1" w:rsidR="00B068CC" w:rsidRPr="0054175E" w:rsidRDefault="00E319BC" w:rsidP="00B068CC">
      <w:pPr>
        <w:pStyle w:val="Default"/>
        <w:ind w:left="720" w:right="821"/>
        <w:rPr>
          <w:lang w:val="it-IT"/>
        </w:rPr>
      </w:pPr>
      <w:r w:rsidRPr="008332CD">
        <w:rPr>
          <w:lang w:bidi="en-US"/>
        </w:rPr>
        <w:tab/>
      </w:r>
      <w:r w:rsidRPr="0054175E">
        <w:rPr>
          <w:lang w:val="it-IT" w:bidi="en-US"/>
        </w:rPr>
        <w:t>1.</w:t>
      </w:r>
      <w:r w:rsidRPr="0054175E">
        <w:rPr>
          <w:lang w:val="it-IT" w:bidi="en-US"/>
        </w:rPr>
        <w:tab/>
        <w:t>Mga kaugnay na rider sa mga patakaran sa life insurance</w:t>
      </w:r>
    </w:p>
    <w:p w14:paraId="64662D7A" w14:textId="77777777" w:rsidR="00B068CC" w:rsidRPr="0054175E" w:rsidRDefault="00E319BC" w:rsidP="00B068CC">
      <w:pPr>
        <w:pStyle w:val="Default"/>
        <w:ind w:left="720" w:right="821"/>
        <w:rPr>
          <w:lang w:val="it-IT"/>
        </w:rPr>
      </w:pPr>
      <w:r w:rsidRPr="0054175E">
        <w:rPr>
          <w:lang w:val="it-IT" w:bidi="en-US"/>
        </w:rPr>
        <w:tab/>
        <w:t>2.</w:t>
      </w:r>
      <w:r w:rsidRPr="0054175E">
        <w:rPr>
          <w:lang w:val="it-IT" w:bidi="en-US"/>
        </w:rPr>
        <w:tab/>
        <w:t>Nakakatakot na sakit</w:t>
      </w:r>
    </w:p>
    <w:p w14:paraId="3EEB8E44" w14:textId="77777777" w:rsidR="00B068CC" w:rsidRPr="0054175E" w:rsidRDefault="00E319BC" w:rsidP="00B068CC">
      <w:pPr>
        <w:pStyle w:val="Default"/>
        <w:ind w:left="720" w:right="821"/>
        <w:rPr>
          <w:lang w:val="it-IT"/>
        </w:rPr>
      </w:pPr>
      <w:r w:rsidRPr="0054175E">
        <w:rPr>
          <w:lang w:val="it-IT" w:bidi="en-US"/>
        </w:rPr>
        <w:tab/>
        <w:t>3.</w:t>
      </w:r>
      <w:r w:rsidRPr="0054175E">
        <w:rPr>
          <w:lang w:val="it-IT" w:bidi="en-US"/>
        </w:rPr>
        <w:tab/>
        <w:t>Kritikal na karamdaman</w:t>
      </w:r>
    </w:p>
    <w:p w14:paraId="6DBDA496" w14:textId="6974798E" w:rsidR="000552E5" w:rsidRPr="0054175E" w:rsidRDefault="00E319BC" w:rsidP="00C479C8">
      <w:pPr>
        <w:ind w:left="720" w:right="995"/>
        <w:rPr>
          <w:rFonts w:ascii="Arial" w:hAnsi="Arial" w:cs="Arial"/>
          <w:sz w:val="24"/>
          <w:szCs w:val="24"/>
          <w:lang w:val="it-IT"/>
        </w:rPr>
      </w:pPr>
      <w:r w:rsidRPr="0054175E">
        <w:rPr>
          <w:rFonts w:ascii="Arial" w:eastAsia="Arial" w:hAnsi="Arial" w:cs="Arial"/>
          <w:sz w:val="24"/>
          <w:szCs w:val="24"/>
          <w:lang w:val="it-IT" w:bidi="en-US"/>
        </w:rPr>
        <w:tab/>
        <w:t>4.</w:t>
      </w:r>
      <w:r w:rsidRPr="0054175E">
        <w:rPr>
          <w:rFonts w:ascii="Arial" w:eastAsia="Arial" w:hAnsi="Arial" w:cs="Arial"/>
          <w:sz w:val="24"/>
          <w:szCs w:val="24"/>
          <w:lang w:val="it-IT" w:bidi="en-US"/>
        </w:rPr>
        <w:tab/>
        <w:t xml:space="preserve">Medigap coverage, mga benepisyo ng retirado at Tricare </w:t>
      </w:r>
      <w:r w:rsidR="00255FFE">
        <w:rPr>
          <w:rFonts w:ascii="Arial" w:eastAsia="Arial" w:hAnsi="Arial" w:cs="Arial"/>
          <w:sz w:val="24"/>
          <w:szCs w:val="24"/>
          <w:lang w:val="it-IT" w:bidi="en-US"/>
        </w:rPr>
        <w:t>for Life</w:t>
      </w:r>
    </w:p>
    <w:p w14:paraId="1F5FFF30" w14:textId="4E528D08" w:rsidR="000552E5" w:rsidRPr="0054175E" w:rsidRDefault="000552E5" w:rsidP="00AE056F">
      <w:pPr>
        <w:pStyle w:val="Default"/>
        <w:ind w:left="720" w:right="821" w:hanging="540"/>
        <w:rPr>
          <w:b/>
          <w:lang w:val="it-IT"/>
        </w:rPr>
      </w:pPr>
      <w:r w:rsidRPr="0054175E">
        <w:rPr>
          <w:b/>
          <w:lang w:val="it-IT" w:bidi="en-US"/>
        </w:rPr>
        <w:t>X.</w:t>
      </w:r>
      <w:r w:rsidRPr="0054175E">
        <w:rPr>
          <w:b/>
          <w:lang w:val="it-IT" w:bidi="en-US"/>
        </w:rPr>
        <w:tab/>
        <w:t>MGA PAGBUBUKOD SA HEALTH INSURANCE o NON-HEALTH INSURANCE</w:t>
      </w:r>
      <w:r w:rsidRPr="0054175E">
        <w:rPr>
          <w:lang w:val="it-IT" w:bidi="en-US"/>
        </w:rPr>
        <w:t xml:space="preserve"> (2 katanungan (1 porsiyento) sa eksaminasyon)</w:t>
      </w:r>
    </w:p>
    <w:p w14:paraId="40CD8F1B" w14:textId="666E8AF1" w:rsidR="008332CD" w:rsidRPr="0054175E" w:rsidRDefault="00960762" w:rsidP="00B10AE2">
      <w:pPr>
        <w:spacing w:line="240" w:lineRule="exact"/>
        <w:ind w:right="995"/>
        <w:rPr>
          <w:rFonts w:ascii="Arial" w:hAnsi="Arial" w:cs="Arial"/>
          <w:b/>
          <w:sz w:val="24"/>
          <w:szCs w:val="24"/>
          <w:lang w:val="it-IT"/>
        </w:rPr>
      </w:pPr>
      <w:r w:rsidRPr="0054175E">
        <w:rPr>
          <w:b/>
          <w:lang w:val="it-IT" w:bidi="en-US"/>
        </w:rPr>
        <w:tab/>
      </w:r>
      <w:r w:rsidRPr="0054175E">
        <w:rPr>
          <w:rFonts w:ascii="Arial" w:eastAsia="Arial" w:hAnsi="Arial" w:cs="Arial"/>
          <w:b/>
          <w:sz w:val="24"/>
          <w:szCs w:val="24"/>
          <w:lang w:val="it-IT" w:bidi="en-US"/>
        </w:rPr>
        <w:t>A.</w:t>
      </w:r>
      <w:r w:rsidRPr="0054175E">
        <w:rPr>
          <w:rFonts w:ascii="Arial" w:eastAsia="Arial" w:hAnsi="Arial" w:cs="Arial"/>
          <w:b/>
          <w:sz w:val="24"/>
          <w:szCs w:val="24"/>
          <w:lang w:val="it-IT" w:bidi="en-US"/>
        </w:rPr>
        <w:tab/>
        <w:t>Kahulugan ng Mga Pagbubukod sa Health Insurance o Non-Health Insurance</w:t>
      </w:r>
    </w:p>
    <w:p w14:paraId="18ED7166" w14:textId="77777777" w:rsidR="00F80EAE" w:rsidRDefault="008332CD" w:rsidP="00AE056F">
      <w:pPr>
        <w:tabs>
          <w:tab w:val="left" w:pos="2160"/>
        </w:tabs>
        <w:spacing w:line="240" w:lineRule="exact"/>
        <w:ind w:left="2160" w:right="995" w:hanging="720"/>
        <w:rPr>
          <w:rFonts w:ascii="Arial" w:eastAsia="Arial" w:hAnsi="Arial" w:cs="Arial"/>
          <w:sz w:val="24"/>
          <w:szCs w:val="24"/>
          <w:lang w:bidi="en-US"/>
        </w:rPr>
      </w:pPr>
      <w:r w:rsidRPr="008332CD">
        <w:rPr>
          <w:rFonts w:ascii="Arial" w:eastAsia="Arial" w:hAnsi="Arial" w:cs="Arial"/>
          <w:sz w:val="24"/>
          <w:szCs w:val="24"/>
          <w:lang w:bidi="en-US"/>
        </w:rPr>
        <w:t>1.</w:t>
      </w:r>
      <w:r w:rsidRPr="008332CD">
        <w:rPr>
          <w:rFonts w:ascii="Arial" w:eastAsia="Arial" w:hAnsi="Arial" w:cs="Arial"/>
          <w:sz w:val="24"/>
          <w:szCs w:val="24"/>
          <w:lang w:bidi="en-US"/>
        </w:rPr>
        <w:tab/>
        <w:t>Ang CIC section 106(b) ay nag</w:t>
      </w:r>
      <w:r w:rsidR="00255FFE">
        <w:rPr>
          <w:rFonts w:ascii="Arial" w:eastAsia="Arial" w:hAnsi="Arial" w:cs="Arial"/>
          <w:sz w:val="24"/>
          <w:szCs w:val="24"/>
          <w:lang w:bidi="en-US"/>
        </w:rPr>
        <w:t>li</w:t>
      </w:r>
      <w:r w:rsidRPr="008332CD">
        <w:rPr>
          <w:rFonts w:ascii="Arial" w:eastAsia="Arial" w:hAnsi="Arial" w:cs="Arial"/>
          <w:sz w:val="24"/>
          <w:szCs w:val="24"/>
          <w:lang w:bidi="en-US"/>
        </w:rPr>
        <w:t>lista ng walong uri ng insurance na HINDI kasama bilang health insurance.</w:t>
      </w:r>
    </w:p>
    <w:p w14:paraId="4889BB1B" w14:textId="5B9386A5" w:rsidR="000552E5" w:rsidRPr="008332CD" w:rsidRDefault="000552E5" w:rsidP="00FD52C6">
      <w:pPr>
        <w:pStyle w:val="Default"/>
        <w:ind w:left="720" w:right="821" w:hanging="540"/>
        <w:rPr>
          <w:b/>
        </w:rPr>
      </w:pPr>
      <w:r w:rsidRPr="008332CD">
        <w:rPr>
          <w:b/>
          <w:lang w:bidi="en-US"/>
        </w:rPr>
        <w:t>X.</w:t>
      </w:r>
      <w:r w:rsidRPr="008332CD">
        <w:rPr>
          <w:b/>
          <w:lang w:bidi="en-US"/>
        </w:rPr>
        <w:tab/>
        <w:t>MGA PAGBUBUKOD SA HEALTH INSURANCE o NON-HEALTH INSURANCE</w:t>
      </w:r>
      <w:r w:rsidRPr="008332CD">
        <w:rPr>
          <w:lang w:bidi="en-US"/>
        </w:rPr>
        <w:t xml:space="preserve"> (2 katanungan (1 porsiyento) sa eksaminasyon)</w:t>
      </w:r>
    </w:p>
    <w:p w14:paraId="48F61EEF" w14:textId="77777777" w:rsidR="00F80EAE" w:rsidRDefault="000552E5" w:rsidP="00AE056F">
      <w:pPr>
        <w:tabs>
          <w:tab w:val="left" w:pos="1440"/>
        </w:tabs>
        <w:spacing w:line="240" w:lineRule="exact"/>
        <w:ind w:left="1440" w:right="995" w:hanging="720"/>
        <w:rPr>
          <w:rFonts w:ascii="Arial" w:eastAsia="Arial" w:hAnsi="Arial" w:cs="Arial"/>
          <w:sz w:val="24"/>
          <w:szCs w:val="24"/>
          <w:lang w:bidi="en-US"/>
        </w:rPr>
      </w:pPr>
      <w:r w:rsidRPr="008332CD">
        <w:rPr>
          <w:rFonts w:ascii="Arial" w:eastAsia="Arial" w:hAnsi="Arial" w:cs="Arial"/>
          <w:b/>
          <w:sz w:val="24"/>
          <w:szCs w:val="24"/>
          <w:lang w:bidi="en-US"/>
        </w:rPr>
        <w:t>B.</w:t>
      </w:r>
      <w:r w:rsidRPr="008332CD">
        <w:rPr>
          <w:rFonts w:ascii="Arial" w:eastAsia="Arial" w:hAnsi="Arial" w:cs="Arial"/>
          <w:b/>
          <w:sz w:val="24"/>
          <w:szCs w:val="24"/>
          <w:lang w:bidi="en-US"/>
        </w:rPr>
        <w:tab/>
        <w:t>Mga Produktong Non-Health Insurance</w:t>
      </w:r>
      <w:r w:rsidRPr="008332CD">
        <w:rPr>
          <w:rFonts w:ascii="Arial" w:eastAsia="Arial" w:hAnsi="Arial" w:cs="Arial"/>
          <w:sz w:val="24"/>
          <w:szCs w:val="24"/>
          <w:lang w:bidi="en-US"/>
        </w:rPr>
        <w:t xml:space="preserve"> (2 katanungan ng 2 katanungan sa Mga Pagbubukod sa Health Insurance o Non-Health Insurance)</w:t>
      </w:r>
    </w:p>
    <w:p w14:paraId="18602E2A" w14:textId="6824058F" w:rsidR="00B10AE2" w:rsidRPr="008332CD" w:rsidRDefault="000552E5" w:rsidP="000552E5">
      <w:pPr>
        <w:spacing w:line="240" w:lineRule="exact"/>
        <w:ind w:right="995"/>
        <w:rPr>
          <w:rFonts w:ascii="Arial" w:hAnsi="Arial" w:cs="Arial"/>
          <w:sz w:val="24"/>
          <w:szCs w:val="24"/>
        </w:rPr>
      </w:pPr>
      <w:r w:rsidRPr="008332CD">
        <w:rPr>
          <w:rFonts w:ascii="Arial" w:eastAsia="Arial" w:hAnsi="Arial" w:cs="Arial"/>
          <w:sz w:val="24"/>
          <w:szCs w:val="24"/>
          <w:lang w:bidi="en-US"/>
        </w:rPr>
        <w:tab/>
      </w:r>
      <w:r w:rsidRPr="008332CD">
        <w:rPr>
          <w:rFonts w:ascii="Arial" w:eastAsia="Arial" w:hAnsi="Arial" w:cs="Arial"/>
          <w:sz w:val="24"/>
          <w:szCs w:val="24"/>
          <w:lang w:bidi="en-US"/>
        </w:rPr>
        <w:tab/>
        <w:t>1.</w:t>
      </w:r>
      <w:r w:rsidRPr="008332CD">
        <w:rPr>
          <w:rFonts w:ascii="Arial" w:eastAsia="Arial" w:hAnsi="Arial" w:cs="Arial"/>
          <w:sz w:val="24"/>
          <w:szCs w:val="24"/>
          <w:lang w:bidi="en-US"/>
        </w:rPr>
        <w:tab/>
        <w:t>Mga Produkto ng Non-Health Insurance:</w:t>
      </w:r>
    </w:p>
    <w:p w14:paraId="3CD7B7A8" w14:textId="77777777" w:rsidR="00B10AE2" w:rsidRPr="008332CD" w:rsidRDefault="00B10AE2" w:rsidP="00B10AE2">
      <w:pPr>
        <w:spacing w:line="240" w:lineRule="exact"/>
        <w:ind w:right="995"/>
        <w:rPr>
          <w:rFonts w:ascii="Arial" w:hAnsi="Arial" w:cs="Arial"/>
          <w:sz w:val="24"/>
          <w:szCs w:val="24"/>
        </w:rPr>
      </w:pPr>
      <w:r w:rsidRPr="008332CD">
        <w:rPr>
          <w:rFonts w:ascii="Arial" w:eastAsia="Arial" w:hAnsi="Arial" w:cs="Arial"/>
          <w:sz w:val="24"/>
          <w:szCs w:val="24"/>
          <w:lang w:bidi="en-US"/>
        </w:rPr>
        <w:tab/>
      </w:r>
      <w:r w:rsidRPr="008332CD">
        <w:rPr>
          <w:rFonts w:ascii="Arial" w:eastAsia="Arial" w:hAnsi="Arial" w:cs="Arial"/>
          <w:sz w:val="24"/>
          <w:szCs w:val="24"/>
          <w:lang w:bidi="en-US"/>
        </w:rPr>
        <w:tab/>
      </w:r>
      <w:r w:rsidRPr="008332CD">
        <w:rPr>
          <w:rFonts w:ascii="Arial" w:eastAsia="Arial" w:hAnsi="Arial" w:cs="Arial"/>
          <w:sz w:val="24"/>
          <w:szCs w:val="24"/>
          <w:lang w:bidi="en-US"/>
        </w:rPr>
        <w:tab/>
        <w:t>a.</w:t>
      </w:r>
      <w:r w:rsidRPr="008332CD">
        <w:rPr>
          <w:rFonts w:ascii="Arial" w:eastAsia="Arial" w:hAnsi="Arial" w:cs="Arial"/>
          <w:sz w:val="24"/>
          <w:szCs w:val="24"/>
          <w:lang w:bidi="en-US"/>
        </w:rPr>
        <w:tab/>
        <w:t>Aksidenteng Kamatayan at Pagkakaputol ng Bahagi ng Katawan</w:t>
      </w:r>
    </w:p>
    <w:p w14:paraId="3AAD7CED" w14:textId="284C2FD1" w:rsidR="00B10AE2" w:rsidRPr="008332CD" w:rsidRDefault="00B10AE2" w:rsidP="00AE056F">
      <w:pPr>
        <w:spacing w:line="240" w:lineRule="exact"/>
        <w:ind w:left="2880" w:right="995" w:hanging="720"/>
        <w:rPr>
          <w:rFonts w:ascii="Arial" w:hAnsi="Arial" w:cs="Arial"/>
          <w:sz w:val="24"/>
          <w:szCs w:val="24"/>
        </w:rPr>
      </w:pPr>
      <w:r w:rsidRPr="008332CD">
        <w:rPr>
          <w:rFonts w:ascii="Arial" w:eastAsia="Arial" w:hAnsi="Arial" w:cs="Arial"/>
          <w:sz w:val="24"/>
          <w:szCs w:val="24"/>
          <w:lang w:bidi="en-US"/>
        </w:rPr>
        <w:lastRenderedPageBreak/>
        <w:t>b.</w:t>
      </w:r>
      <w:r w:rsidRPr="008332CD">
        <w:rPr>
          <w:rFonts w:ascii="Arial" w:eastAsia="Arial" w:hAnsi="Arial" w:cs="Arial"/>
          <w:sz w:val="24"/>
          <w:szCs w:val="24"/>
          <w:lang w:bidi="en-US"/>
        </w:rPr>
        <w:tab/>
        <w:t>Disability insurance kabilang ang indemnity sa ospital, aksidente lamang at specified disease insurance.</w:t>
      </w:r>
    </w:p>
    <w:p w14:paraId="2C9E6238" w14:textId="77777777" w:rsidR="00B10AE2" w:rsidRPr="008332CD" w:rsidRDefault="00B10AE2" w:rsidP="00B10AE2">
      <w:pPr>
        <w:spacing w:line="240" w:lineRule="exact"/>
        <w:ind w:left="720" w:right="995"/>
        <w:rPr>
          <w:rFonts w:ascii="Arial" w:hAnsi="Arial" w:cs="Arial"/>
          <w:sz w:val="24"/>
          <w:szCs w:val="24"/>
        </w:rPr>
      </w:pPr>
      <w:r w:rsidRPr="008332CD">
        <w:rPr>
          <w:rFonts w:ascii="Arial" w:eastAsia="Arial" w:hAnsi="Arial" w:cs="Arial"/>
          <w:sz w:val="24"/>
          <w:szCs w:val="24"/>
          <w:lang w:bidi="en-US"/>
        </w:rPr>
        <w:tab/>
      </w:r>
      <w:r w:rsidRPr="008332CD">
        <w:rPr>
          <w:rFonts w:ascii="Arial" w:eastAsia="Arial" w:hAnsi="Arial" w:cs="Arial"/>
          <w:sz w:val="24"/>
          <w:szCs w:val="24"/>
          <w:lang w:bidi="en-US"/>
        </w:rPr>
        <w:tab/>
        <w:t>c.</w:t>
      </w:r>
      <w:r w:rsidRPr="008332CD">
        <w:rPr>
          <w:rFonts w:ascii="Arial" w:eastAsia="Arial" w:hAnsi="Arial" w:cs="Arial"/>
          <w:sz w:val="24"/>
          <w:szCs w:val="24"/>
          <w:lang w:bidi="en-US"/>
        </w:rPr>
        <w:tab/>
        <w:t>Credit disability insurance</w:t>
      </w:r>
    </w:p>
    <w:p w14:paraId="532ADB2E" w14:textId="77777777" w:rsidR="00B10AE2" w:rsidRPr="008332CD" w:rsidRDefault="00B10AE2" w:rsidP="00AE056F">
      <w:pPr>
        <w:spacing w:line="240" w:lineRule="exact"/>
        <w:ind w:left="2880" w:right="995" w:hanging="720"/>
        <w:rPr>
          <w:rFonts w:ascii="Arial" w:hAnsi="Arial" w:cs="Arial"/>
          <w:sz w:val="24"/>
          <w:szCs w:val="24"/>
        </w:rPr>
      </w:pPr>
      <w:r w:rsidRPr="008332CD">
        <w:rPr>
          <w:rFonts w:ascii="Arial" w:eastAsia="Arial" w:hAnsi="Arial" w:cs="Arial"/>
          <w:sz w:val="24"/>
          <w:szCs w:val="24"/>
          <w:lang w:bidi="en-US"/>
        </w:rPr>
        <w:t>d.</w:t>
      </w:r>
      <w:r w:rsidRPr="008332CD">
        <w:rPr>
          <w:rFonts w:ascii="Arial" w:eastAsia="Arial" w:hAnsi="Arial" w:cs="Arial"/>
          <w:sz w:val="24"/>
          <w:szCs w:val="24"/>
          <w:lang w:bidi="en-US"/>
        </w:rPr>
        <w:tab/>
        <w:t>Suplemento ng liability insurance</w:t>
      </w:r>
    </w:p>
    <w:p w14:paraId="129F1083" w14:textId="77777777" w:rsidR="00F80EAE" w:rsidRDefault="00B10AE2" w:rsidP="00B10AE2">
      <w:pPr>
        <w:spacing w:line="240" w:lineRule="exact"/>
        <w:ind w:left="720" w:right="995"/>
        <w:rPr>
          <w:rFonts w:ascii="Arial" w:eastAsia="Arial" w:hAnsi="Arial" w:cs="Arial"/>
          <w:sz w:val="24"/>
          <w:szCs w:val="24"/>
          <w:lang w:bidi="en-US"/>
        </w:rPr>
      </w:pPr>
      <w:r w:rsidRPr="008332CD">
        <w:rPr>
          <w:rFonts w:ascii="Arial" w:eastAsia="Arial" w:hAnsi="Arial" w:cs="Arial"/>
          <w:sz w:val="24"/>
          <w:szCs w:val="24"/>
          <w:lang w:bidi="en-US"/>
        </w:rPr>
        <w:tab/>
      </w:r>
      <w:r w:rsidRPr="008332CD">
        <w:rPr>
          <w:rFonts w:ascii="Arial" w:eastAsia="Arial" w:hAnsi="Arial" w:cs="Arial"/>
          <w:sz w:val="24"/>
          <w:szCs w:val="24"/>
          <w:lang w:bidi="en-US"/>
        </w:rPr>
        <w:tab/>
        <w:t>e.</w:t>
      </w:r>
      <w:r w:rsidRPr="008332CD">
        <w:rPr>
          <w:rFonts w:ascii="Arial" w:eastAsia="Arial" w:hAnsi="Arial" w:cs="Arial"/>
          <w:sz w:val="24"/>
          <w:szCs w:val="24"/>
          <w:lang w:bidi="en-US"/>
        </w:rPr>
        <w:tab/>
        <w:t>No fault liability insurance</w:t>
      </w:r>
    </w:p>
    <w:p w14:paraId="35248867" w14:textId="250D8474" w:rsidR="00B10AE2" w:rsidRPr="008332CD" w:rsidRDefault="00B10AE2" w:rsidP="00B10AE2">
      <w:pPr>
        <w:spacing w:line="240" w:lineRule="exact"/>
        <w:ind w:left="720" w:right="995"/>
        <w:rPr>
          <w:rFonts w:ascii="Arial" w:hAnsi="Arial" w:cs="Arial"/>
          <w:sz w:val="24"/>
          <w:szCs w:val="24"/>
        </w:rPr>
      </w:pPr>
      <w:r w:rsidRPr="008332CD">
        <w:rPr>
          <w:rFonts w:ascii="Arial" w:eastAsia="Arial" w:hAnsi="Arial" w:cs="Arial"/>
          <w:sz w:val="24"/>
          <w:szCs w:val="24"/>
          <w:lang w:bidi="en-US"/>
        </w:rPr>
        <w:tab/>
      </w:r>
      <w:r w:rsidRPr="008332CD">
        <w:rPr>
          <w:rFonts w:ascii="Arial" w:eastAsia="Arial" w:hAnsi="Arial" w:cs="Arial"/>
          <w:sz w:val="24"/>
          <w:szCs w:val="24"/>
          <w:lang w:bidi="en-US"/>
        </w:rPr>
        <w:tab/>
        <w:t>f.</w:t>
      </w:r>
      <w:r w:rsidRPr="008332CD">
        <w:rPr>
          <w:rFonts w:ascii="Arial" w:eastAsia="Arial" w:hAnsi="Arial" w:cs="Arial"/>
          <w:sz w:val="24"/>
          <w:szCs w:val="24"/>
          <w:lang w:bidi="en-US"/>
        </w:rPr>
        <w:tab/>
        <w:t>Worker’s Compensation insurance</w:t>
      </w:r>
    </w:p>
    <w:p w14:paraId="42FCCDDF" w14:textId="77777777" w:rsidR="00F80EAE" w:rsidRDefault="00B10AE2" w:rsidP="00B10AE2">
      <w:pPr>
        <w:spacing w:line="240" w:lineRule="exact"/>
        <w:ind w:left="720" w:right="995"/>
        <w:rPr>
          <w:rFonts w:ascii="Arial" w:eastAsia="Arial" w:hAnsi="Arial" w:cs="Arial"/>
          <w:sz w:val="24"/>
          <w:szCs w:val="24"/>
          <w:lang w:bidi="en-US"/>
        </w:rPr>
      </w:pPr>
      <w:r w:rsidRPr="008332CD">
        <w:rPr>
          <w:rFonts w:ascii="Arial" w:eastAsia="Arial" w:hAnsi="Arial" w:cs="Arial"/>
          <w:sz w:val="24"/>
          <w:szCs w:val="24"/>
          <w:lang w:bidi="en-US"/>
        </w:rPr>
        <w:tab/>
      </w:r>
      <w:r w:rsidRPr="008332CD">
        <w:rPr>
          <w:rFonts w:ascii="Arial" w:eastAsia="Arial" w:hAnsi="Arial" w:cs="Arial"/>
          <w:sz w:val="24"/>
          <w:szCs w:val="24"/>
          <w:lang w:bidi="en-US"/>
        </w:rPr>
        <w:tab/>
        <w:t>g.</w:t>
      </w:r>
      <w:r w:rsidRPr="008332CD">
        <w:rPr>
          <w:rFonts w:ascii="Arial" w:eastAsia="Arial" w:hAnsi="Arial" w:cs="Arial"/>
          <w:sz w:val="24"/>
          <w:szCs w:val="24"/>
          <w:lang w:bidi="en-US"/>
        </w:rPr>
        <w:tab/>
        <w:t>Disability income insurance</w:t>
      </w:r>
    </w:p>
    <w:p w14:paraId="01B510C7" w14:textId="24E385CC" w:rsidR="00D1667F" w:rsidRPr="00A60DCD" w:rsidRDefault="00974625" w:rsidP="00A60DCD">
      <w:pPr>
        <w:pStyle w:val="Default"/>
        <w:spacing w:after="240" w:line="240" w:lineRule="exact"/>
        <w:ind w:left="2160" w:right="821" w:hanging="720"/>
      </w:pPr>
      <w:r w:rsidRPr="008332CD">
        <w:rPr>
          <w:lang w:bidi="en-US"/>
        </w:rPr>
        <w:tab/>
        <w:t>h.</w:t>
      </w:r>
      <w:r w:rsidRPr="008332CD">
        <w:rPr>
          <w:lang w:bidi="en-US"/>
        </w:rPr>
        <w:tab/>
        <w:t>Long-term care</w:t>
      </w:r>
    </w:p>
    <w:p w14:paraId="1A515B04" w14:textId="45A15E1A" w:rsidR="00D1667F" w:rsidRPr="00130F48" w:rsidRDefault="00974625" w:rsidP="00B92B29">
      <w:pPr>
        <w:pStyle w:val="Default"/>
        <w:ind w:left="720" w:right="821" w:hanging="540"/>
        <w:rPr>
          <w:b/>
        </w:rPr>
      </w:pPr>
      <w:r>
        <w:rPr>
          <w:b/>
          <w:lang w:bidi="en-US"/>
        </w:rPr>
        <w:t>XI.</w:t>
      </w:r>
      <w:r>
        <w:rPr>
          <w:b/>
          <w:lang w:bidi="en-US"/>
        </w:rPr>
        <w:tab/>
        <w:t>MGA SENIOR CITIZEN – ISANG PROTEKTADONG KLASE</w:t>
      </w:r>
      <w:r>
        <w:rPr>
          <w:lang w:bidi="en-US"/>
        </w:rPr>
        <w:t xml:space="preserve"> (12 katanungan (10 porsiyento) sa eksaminasyon)</w:t>
      </w:r>
    </w:p>
    <w:p w14:paraId="3E1D6F30" w14:textId="5AA3F671" w:rsidR="00D1667F" w:rsidRPr="00130F48" w:rsidRDefault="00D1667F" w:rsidP="004D0576">
      <w:pPr>
        <w:pStyle w:val="Default"/>
        <w:ind w:left="1440" w:right="821" w:hanging="720"/>
        <w:rPr>
          <w:b/>
        </w:rPr>
      </w:pPr>
      <w:r w:rsidRPr="00130F48">
        <w:rPr>
          <w:b/>
          <w:lang w:bidi="en-US"/>
        </w:rPr>
        <w:t>A.</w:t>
      </w:r>
      <w:r w:rsidRPr="00130F48">
        <w:rPr>
          <w:b/>
          <w:lang w:bidi="en-US"/>
        </w:rPr>
        <w:tab/>
        <w:t xml:space="preserve">Pangkalahatang-ideya: </w:t>
      </w:r>
      <w:r w:rsidRPr="00130F48">
        <w:rPr>
          <w:sz w:val="23"/>
          <w:szCs w:val="23"/>
          <w:lang w:bidi="en-US"/>
        </w:rPr>
        <w:t>(2 katanungan ng 12 katanungan sa Mga Senior Citizen – Isang Protektadong Klase)</w:t>
      </w:r>
    </w:p>
    <w:p w14:paraId="3C7536F0" w14:textId="4790AF2A" w:rsidR="00130F48" w:rsidRPr="00691A4D" w:rsidRDefault="00255FFE" w:rsidP="00A60DCD">
      <w:pPr>
        <w:pStyle w:val="Default"/>
        <w:spacing w:after="240"/>
        <w:ind w:left="1440" w:right="821"/>
        <w:rPr>
          <w:lang w:bidi="en-US"/>
        </w:rPr>
      </w:pPr>
      <w:r>
        <w:rPr>
          <w:lang w:bidi="en-US"/>
        </w:rPr>
        <w:t>I</w:t>
      </w:r>
      <w:r w:rsidRPr="00691A4D">
        <w:rPr>
          <w:lang w:bidi="en-US"/>
        </w:rPr>
        <w:t xml:space="preserve">tinuturing na isang protektadong klase </w:t>
      </w:r>
      <w:r>
        <w:rPr>
          <w:lang w:bidi="en-US"/>
        </w:rPr>
        <w:t>a</w:t>
      </w:r>
      <w:r w:rsidR="00D1667F" w:rsidRPr="00691A4D">
        <w:rPr>
          <w:lang w:bidi="en-US"/>
        </w:rPr>
        <w:t xml:space="preserve">ng mga senior </w:t>
      </w:r>
      <w:r>
        <w:rPr>
          <w:lang w:bidi="en-US"/>
        </w:rPr>
        <w:t>ng</w:t>
      </w:r>
      <w:r w:rsidR="00D1667F" w:rsidRPr="00691A4D">
        <w:rPr>
          <w:lang w:bidi="en-US"/>
        </w:rPr>
        <w:t xml:space="preserve"> California sa larangan ng insurance at mga annuity. Ang mga annuity sa partikular ay naging ‘produkto ng pagpili’ sa maraming mga ahente upang ibenta sa mga senior, at ang </w:t>
      </w:r>
      <w:r>
        <w:rPr>
          <w:lang w:bidi="en-US"/>
        </w:rPr>
        <w:t>posibilidad ng</w:t>
      </w:r>
      <w:r w:rsidR="00D1667F" w:rsidRPr="00691A4D">
        <w:rPr>
          <w:lang w:bidi="en-US"/>
        </w:rPr>
        <w:t xml:space="preserve"> pang-aabuso ay naging isang malaking isyu. Ang mga regulator, mambabatas, at mga tauhan ng pagpapatupad ng batas ay gumawa, at nagsasagawa, ng mga hakbang na dinisenyo upang matugunan ang mga alalahaning ito. Ang mga aksyon sa bahagi ng mga entidad na ito ay dumating bilang isang tugon sa pagtaas ng problema ng mapang-abusong pagbebenta ng mga annuity sa mga senior.</w:t>
      </w:r>
    </w:p>
    <w:p w14:paraId="77C977CA" w14:textId="149CAB40" w:rsidR="001A12C6" w:rsidRPr="00130F48" w:rsidRDefault="00974625" w:rsidP="001A12C6">
      <w:pPr>
        <w:pStyle w:val="Default"/>
        <w:ind w:left="720" w:right="821" w:hanging="540"/>
        <w:rPr>
          <w:b/>
        </w:rPr>
      </w:pPr>
      <w:r>
        <w:rPr>
          <w:b/>
          <w:lang w:bidi="en-US"/>
        </w:rPr>
        <w:t>XI.</w:t>
      </w:r>
      <w:r>
        <w:rPr>
          <w:b/>
          <w:lang w:bidi="en-US"/>
        </w:rPr>
        <w:tab/>
        <w:t>MGA SEN</w:t>
      </w:r>
      <w:r w:rsidR="00323064">
        <w:rPr>
          <w:b/>
          <w:lang w:bidi="en-US"/>
        </w:rPr>
        <w:t>I</w:t>
      </w:r>
      <w:r>
        <w:rPr>
          <w:b/>
          <w:lang w:bidi="en-US"/>
        </w:rPr>
        <w:t>OR CITIZEN – ISANG PROTEKTADONG KLASE</w:t>
      </w:r>
      <w:r>
        <w:rPr>
          <w:lang w:bidi="en-US"/>
        </w:rPr>
        <w:t xml:space="preserve"> (12 katanungan (10 porsiyento) sa eksaminasion)</w:t>
      </w:r>
    </w:p>
    <w:p w14:paraId="07058216" w14:textId="7FD08202" w:rsidR="001A12C6" w:rsidRPr="00130F48" w:rsidRDefault="00D1667F" w:rsidP="001A12C6">
      <w:pPr>
        <w:pStyle w:val="Default"/>
        <w:ind w:left="1440" w:right="821" w:hanging="720"/>
        <w:rPr>
          <w:b/>
        </w:rPr>
      </w:pPr>
      <w:r w:rsidRPr="00130F48">
        <w:rPr>
          <w:b/>
          <w:lang w:bidi="en-US"/>
        </w:rPr>
        <w:t>B.</w:t>
      </w:r>
      <w:r w:rsidRPr="00130F48">
        <w:rPr>
          <w:b/>
          <w:lang w:bidi="en-US"/>
        </w:rPr>
        <w:tab/>
        <w:t>Ang Senior Market</w:t>
      </w:r>
      <w:r w:rsidRPr="00130F48">
        <w:rPr>
          <w:sz w:val="23"/>
          <w:szCs w:val="23"/>
          <w:lang w:bidi="en-US"/>
        </w:rPr>
        <w:t xml:space="preserve"> (2 katanungan ng 12 katanungan sa Mga Senior Citizen – Isang Protektadong Klase)</w:t>
      </w:r>
    </w:p>
    <w:p w14:paraId="30433CF1" w14:textId="7D1876BE" w:rsidR="00F80EAE" w:rsidRDefault="00D1667F" w:rsidP="004D0576">
      <w:pPr>
        <w:pStyle w:val="Default"/>
        <w:ind w:left="2160" w:right="821" w:hanging="720"/>
        <w:rPr>
          <w:lang w:bidi="en-US"/>
        </w:rPr>
      </w:pPr>
      <w:r w:rsidRPr="00691A4D">
        <w:rPr>
          <w:lang w:bidi="en-US"/>
        </w:rPr>
        <w:t>1.</w:t>
      </w:r>
      <w:r w:rsidRPr="00691A4D">
        <w:rPr>
          <w:lang w:bidi="en-US"/>
        </w:rPr>
        <w:tab/>
        <w:t>Maunawaan kung paano protektado ang mga senior, Sections 785 hanggang 789.10 ng CIC</w:t>
      </w:r>
    </w:p>
    <w:p w14:paraId="5B02B716" w14:textId="2E904625" w:rsidR="00F80EAE" w:rsidRDefault="00D1667F" w:rsidP="004D0576">
      <w:pPr>
        <w:pStyle w:val="Default"/>
        <w:ind w:left="2880" w:right="821" w:hanging="720"/>
        <w:rPr>
          <w:lang w:bidi="en-US"/>
        </w:rPr>
      </w:pPr>
      <w:r w:rsidRPr="00691A4D">
        <w:rPr>
          <w:lang w:bidi="en-US"/>
        </w:rPr>
        <w:t>a.</w:t>
      </w:r>
      <w:r w:rsidRPr="00691A4D">
        <w:rPr>
          <w:lang w:bidi="en-US"/>
        </w:rPr>
        <w:tab/>
        <w:t>Section 785.1 ng CIC ay partikular na nalalapat sa mga inaasahan na insured na 65 o mas matanda-ang batas na ito “ay magbabawal sa isang insurance broker o ahente mula sa pakikilahok, na nauugnay, o gumagamit ng anumang partido na nakikilahok o nauugnay sa pinagmulan ng isang pabalik na mortgage</w:t>
      </w:r>
      <w:proofErr w:type="gramStart"/>
      <w:r w:rsidRPr="00691A4D">
        <w:rPr>
          <w:lang w:bidi="en-US"/>
        </w:rPr>
        <w:t>... ”</w:t>
      </w:r>
      <w:proofErr w:type="gramEnd"/>
    </w:p>
    <w:p w14:paraId="6494420D" w14:textId="26B6D6E6" w:rsidR="00F80EAE" w:rsidRDefault="00D1667F" w:rsidP="00A60DCD">
      <w:pPr>
        <w:pStyle w:val="Default"/>
        <w:ind w:left="2880" w:right="821" w:hanging="720"/>
        <w:rPr>
          <w:lang w:bidi="en-US"/>
        </w:rPr>
      </w:pPr>
      <w:r w:rsidRPr="00691A4D">
        <w:rPr>
          <w:lang w:bidi="en-US"/>
        </w:rPr>
        <w:t>b.</w:t>
      </w:r>
      <w:r w:rsidRPr="00691A4D">
        <w:rPr>
          <w:lang w:bidi="en-US"/>
        </w:rPr>
        <w:tab/>
        <w:t>Section 785 ng CIC ay nagsasaad na “lahat ng insurance broker, ahente at iba pa na nakikibahagi sa transaksyon ng insurance ay may utang sa isang inaasahang insured na 65 taong gulang o mas matanda ng isang tungkulin ng katapatan, mabuting pananampalataya, at patas na pakikitungo</w:t>
      </w:r>
      <w:proofErr w:type="gramStart"/>
      <w:r w:rsidRPr="00691A4D">
        <w:rPr>
          <w:lang w:bidi="en-US"/>
        </w:rPr>
        <w:t xml:space="preserve">. </w:t>
      </w:r>
      <w:proofErr w:type="gramEnd"/>
      <w:r w:rsidRPr="00691A4D">
        <w:rPr>
          <w:lang w:bidi="en-US"/>
        </w:rPr>
        <w:t>”</w:t>
      </w:r>
      <w:r w:rsidR="00A60DCD">
        <w:rPr>
          <w:lang w:bidi="en-US"/>
        </w:rPr>
        <w:br w:type="page"/>
      </w:r>
    </w:p>
    <w:p w14:paraId="07FCBAAD" w14:textId="75216C36" w:rsidR="00F80EAE" w:rsidRDefault="00D1667F" w:rsidP="004D0576">
      <w:pPr>
        <w:pStyle w:val="Default"/>
        <w:ind w:left="2880" w:right="821" w:hanging="720"/>
        <w:rPr>
          <w:lang w:bidi="en-US"/>
        </w:rPr>
      </w:pPr>
      <w:r w:rsidRPr="00691A4D">
        <w:rPr>
          <w:lang w:bidi="en-US"/>
        </w:rPr>
        <w:lastRenderedPageBreak/>
        <w:t>c.</w:t>
      </w:r>
      <w:r w:rsidRPr="00691A4D">
        <w:rPr>
          <w:lang w:bidi="en-US"/>
        </w:rPr>
        <w:tab/>
        <w:t>Section 785.4 ng CIC ay ginagawang ilegal para sa isang ahente ng insurance na maghatid ng isang trust o iba pang legal na dokumento (maliban sa isang patakaran sa insurance) sa isang taong 65 taong gulang o mas matanda.</w:t>
      </w:r>
    </w:p>
    <w:p w14:paraId="6562283A" w14:textId="4F5EF7CA" w:rsidR="00F80EAE" w:rsidRDefault="00D1667F" w:rsidP="00C479C8">
      <w:pPr>
        <w:pStyle w:val="Default"/>
        <w:ind w:left="2880" w:right="821" w:hanging="720"/>
        <w:rPr>
          <w:lang w:bidi="en-US"/>
        </w:rPr>
      </w:pPr>
      <w:r w:rsidRPr="00691A4D">
        <w:rPr>
          <w:lang w:bidi="en-US"/>
        </w:rPr>
        <w:t>d.</w:t>
      </w:r>
      <w:r w:rsidRPr="00691A4D">
        <w:rPr>
          <w:lang w:bidi="en-US"/>
        </w:rPr>
        <w:tab/>
        <w:t xml:space="preserve">Section 785.5 ng CIC ay ginagawang ilegal para sa isang ahente mula sa “pagiging nauugnay sa, o pagtatrabaho sa anumang partido na lumalahok sa, o nauugnay sa, pagkuha ng Mga Benepisyo ng Beterano para sa isang senior”, maliban kung ang ahente ng insurance ay “nagpanatili ng mga mga pamamaraan sa pananggalang upang matiyak na ang ahente o broker na nakikipagtransaksyon </w:t>
      </w:r>
      <w:r w:rsidR="0080517E">
        <w:rPr>
          <w:lang w:bidi="en-US"/>
        </w:rPr>
        <w:t>sa</w:t>
      </w:r>
      <w:r w:rsidR="0080517E" w:rsidRPr="00691A4D">
        <w:rPr>
          <w:lang w:bidi="en-US"/>
        </w:rPr>
        <w:t xml:space="preserve"> </w:t>
      </w:r>
      <w:r w:rsidRPr="00691A4D">
        <w:rPr>
          <w:lang w:bidi="en-US"/>
        </w:rPr>
        <w:t xml:space="preserve">insurance ay walang direktang insentibong pinansyal para i-refer ang may hawak ng patakaran o inaasahan na may hawak ng patakaran sa anumang programa ng benepisyo ng mga beterano na inaalok ng gobyerno.” Ang batas na ito ay isang tugon sa </w:t>
      </w:r>
      <w:r w:rsidR="0080517E">
        <w:rPr>
          <w:lang w:bidi="en-US"/>
        </w:rPr>
        <w:t>kagawaian</w:t>
      </w:r>
      <w:r w:rsidR="0080517E" w:rsidRPr="00691A4D">
        <w:rPr>
          <w:lang w:bidi="en-US"/>
        </w:rPr>
        <w:t xml:space="preserve"> </w:t>
      </w:r>
      <w:r w:rsidRPr="00691A4D">
        <w:rPr>
          <w:lang w:bidi="en-US"/>
        </w:rPr>
        <w:t>ng mga ahente (o kanilang mga kasama) na tumutulong sa mga senior sa pag-aaplay para sa mga benepisyo ng Tulong sa mga Beterano, upang mahikayat silang bumili ng mga produkto ng insurance, partikular na ang mga annuity. Kadalasan ang mga ahenteng ito ay naniningil din sa senior ng bayad para ‘matulungan’ silang maging kuwalipikado.</w:t>
      </w:r>
    </w:p>
    <w:p w14:paraId="13370B59" w14:textId="0954F01B" w:rsidR="00F80EAE" w:rsidRDefault="00D1667F" w:rsidP="004D0576">
      <w:pPr>
        <w:pStyle w:val="Default"/>
        <w:ind w:left="2880" w:right="821" w:hanging="720"/>
        <w:rPr>
          <w:lang w:bidi="en-US"/>
        </w:rPr>
      </w:pPr>
      <w:r w:rsidRPr="00691A4D">
        <w:rPr>
          <w:lang w:bidi="en-US"/>
        </w:rPr>
        <w:t>e.</w:t>
      </w:r>
      <w:r w:rsidRPr="00691A4D">
        <w:rPr>
          <w:lang w:bidi="en-US"/>
        </w:rPr>
        <w:tab/>
        <w:t>Ang Section 789.1 ng CIC ay nag-aatas sa mga ahente na magbigay ng 24</w:t>
      </w:r>
      <w:r w:rsidR="0080517E">
        <w:rPr>
          <w:lang w:bidi="en-US"/>
        </w:rPr>
        <w:t>-</w:t>
      </w:r>
      <w:r w:rsidRPr="00691A4D">
        <w:rPr>
          <w:lang w:bidi="en-US"/>
        </w:rPr>
        <w:t>oras na abiso sa isang senior kung ang ahente ay nais na bisitahin ang senior sa kanilang tahanan upang talakayin ang life insurance o mga annuity. Ang abiso ay nagbibigay ng pagkakataon sa senior na protektahan ang kan</w:t>
      </w:r>
      <w:r w:rsidR="00EA6964">
        <w:rPr>
          <w:lang w:bidi="en-US"/>
        </w:rPr>
        <w:t>i</w:t>
      </w:r>
      <w:r w:rsidRPr="00691A4D">
        <w:rPr>
          <w:lang w:bidi="en-US"/>
        </w:rPr>
        <w:t>yang sarili laban sa isang potensyal na mandaragit.</w:t>
      </w:r>
    </w:p>
    <w:p w14:paraId="52262868" w14:textId="1A8BE89E" w:rsidR="00F80EAE" w:rsidRDefault="00D1667F" w:rsidP="004D0576">
      <w:pPr>
        <w:pStyle w:val="Default"/>
        <w:ind w:left="2880" w:right="821" w:hanging="720"/>
        <w:rPr>
          <w:lang w:bidi="en-US"/>
        </w:rPr>
      </w:pPr>
      <w:r w:rsidRPr="00691A4D">
        <w:rPr>
          <w:lang w:bidi="en-US"/>
        </w:rPr>
        <w:t>f.</w:t>
      </w:r>
      <w:r w:rsidRPr="00691A4D">
        <w:rPr>
          <w:lang w:bidi="en-US"/>
        </w:rPr>
        <w:tab/>
        <w:t>Pinoprotektahan din ng Section 10127.13 ng CIC ang mga senior na nag-aatas sa mga insurer, sa anumang patakaran na may singil sa pagsuko na ibinebenta sa isang senior, na ibunyag ang panahon ng pagsuko at mga parusa sa pahina ng pabalat ng patakaran sa naka-bold na uri ng 12 puntos, o ang lokasyon ng mga tuntunin ng pagsuko sa isang sticker sa pahina ng pabalat.</w:t>
      </w:r>
    </w:p>
    <w:p w14:paraId="2EE0D269" w14:textId="0467C0B5" w:rsidR="00F80EAE" w:rsidRDefault="00D1667F" w:rsidP="004D0576">
      <w:pPr>
        <w:pStyle w:val="Default"/>
        <w:ind w:left="2880" w:right="821" w:hanging="720"/>
        <w:rPr>
          <w:lang w:bidi="en-US"/>
        </w:rPr>
      </w:pPr>
      <w:r w:rsidRPr="00691A4D">
        <w:rPr>
          <w:lang w:bidi="en-US"/>
        </w:rPr>
        <w:t>g.</w:t>
      </w:r>
      <w:r w:rsidRPr="00691A4D">
        <w:rPr>
          <w:lang w:bidi="en-US"/>
        </w:rPr>
        <w:tab/>
        <w:t xml:space="preserve">Ang Section 10173.2 ay nag-aatas na ang isang patakaran sa </w:t>
      </w:r>
      <w:r w:rsidR="0080517E">
        <w:rPr>
          <w:lang w:bidi="en-US"/>
        </w:rPr>
        <w:t>life insurance</w:t>
      </w:r>
      <w:r w:rsidR="0080517E" w:rsidRPr="00691A4D">
        <w:rPr>
          <w:lang w:bidi="en-US"/>
        </w:rPr>
        <w:t xml:space="preserve"> </w:t>
      </w:r>
      <w:r w:rsidRPr="00691A4D">
        <w:rPr>
          <w:lang w:bidi="en-US"/>
        </w:rPr>
        <w:t xml:space="preserve">na inilabas sa California ay </w:t>
      </w:r>
      <w:proofErr w:type="gramStart"/>
      <w:r w:rsidRPr="00691A4D">
        <w:rPr>
          <w:lang w:bidi="en-US"/>
        </w:rPr>
        <w:t>may(</w:t>
      </w:r>
      <w:proofErr w:type="gramEnd"/>
      <w:r w:rsidRPr="00691A4D">
        <w:rPr>
          <w:lang w:bidi="en-US"/>
        </w:rPr>
        <w:t>1) 60 na araw na palugit, at (2) ang may-ari ng patakaran ay may karapatan na magtalaga ng pangatlong partido (tulad ng isang miyembro ng pamilya) upang makatanggap ng abiso ng nakabinbing paglipas ng isang patakaran para sa hindi pagbabayad ng premium. Bagama't hindi isang panukalang batas na eksklusibong nalalapat sa mga senior, tiyak na kapaki-pakinabang ito sa kanila. Ang ilang mga insurer ay nakikibahagi na sa gawaing ito.</w:t>
      </w:r>
    </w:p>
    <w:p w14:paraId="029A100E" w14:textId="2D7D0DFB" w:rsidR="00D16BD8" w:rsidRPr="00120719" w:rsidRDefault="00B25776" w:rsidP="004D0576">
      <w:pPr>
        <w:pStyle w:val="Default"/>
        <w:ind w:left="2880" w:right="821" w:hanging="720"/>
      </w:pPr>
      <w:r w:rsidRPr="00120719">
        <w:rPr>
          <w:lang w:bidi="en-US"/>
        </w:rPr>
        <w:t>h.</w:t>
      </w:r>
      <w:r w:rsidRPr="00120719">
        <w:rPr>
          <w:lang w:bidi="en-US"/>
        </w:rPr>
        <w:tab/>
        <w:t>Tingnan ang iba pang mga batas na isinangguni sa Insurance Code ng California</w:t>
      </w:r>
    </w:p>
    <w:p w14:paraId="6B66AB05" w14:textId="77777777" w:rsidR="00130F48" w:rsidRPr="00120719" w:rsidRDefault="00130F48" w:rsidP="00130F48">
      <w:pPr>
        <w:pStyle w:val="Default"/>
        <w:ind w:left="720" w:right="821" w:hanging="540"/>
        <w:rPr>
          <w:b/>
        </w:rPr>
      </w:pPr>
    </w:p>
    <w:p w14:paraId="5CBBD906" w14:textId="318E2875" w:rsidR="001A12C6" w:rsidRPr="00130F48" w:rsidRDefault="00974625" w:rsidP="001A12C6">
      <w:pPr>
        <w:pStyle w:val="Default"/>
        <w:ind w:left="720" w:right="821" w:hanging="540"/>
        <w:rPr>
          <w:b/>
        </w:rPr>
      </w:pPr>
      <w:r>
        <w:rPr>
          <w:b/>
          <w:lang w:bidi="en-US"/>
        </w:rPr>
        <w:t>XI.</w:t>
      </w:r>
      <w:r>
        <w:rPr>
          <w:b/>
          <w:lang w:bidi="en-US"/>
        </w:rPr>
        <w:tab/>
        <w:t>MGA SEN</w:t>
      </w:r>
      <w:r w:rsidR="00323064">
        <w:rPr>
          <w:b/>
          <w:lang w:bidi="en-US"/>
        </w:rPr>
        <w:t>I</w:t>
      </w:r>
      <w:r>
        <w:rPr>
          <w:b/>
          <w:lang w:bidi="en-US"/>
        </w:rPr>
        <w:t>OR CITIZEN – ISANG PROTEKTADONG KLASE</w:t>
      </w:r>
      <w:r>
        <w:rPr>
          <w:lang w:bidi="en-US"/>
        </w:rPr>
        <w:t xml:space="preserve"> (12 katanungan (10 porsiyento) sa eksaminasion)</w:t>
      </w:r>
    </w:p>
    <w:p w14:paraId="2D81B5D7" w14:textId="35B2D4EA" w:rsidR="001A12C6" w:rsidRPr="00130F48" w:rsidRDefault="00D1667F" w:rsidP="001A12C6">
      <w:pPr>
        <w:pStyle w:val="Default"/>
        <w:ind w:left="1440" w:right="821" w:hanging="720"/>
        <w:rPr>
          <w:b/>
        </w:rPr>
      </w:pPr>
      <w:r w:rsidRPr="00130F48">
        <w:rPr>
          <w:b/>
          <w:lang w:bidi="en-US"/>
        </w:rPr>
        <w:t>C.</w:t>
      </w:r>
      <w:r w:rsidRPr="00130F48">
        <w:rPr>
          <w:b/>
          <w:lang w:bidi="en-US"/>
        </w:rPr>
        <w:tab/>
        <w:t>Kaangkupan sa mga Senior</w:t>
      </w:r>
      <w:r w:rsidRPr="00130F48">
        <w:rPr>
          <w:sz w:val="23"/>
          <w:szCs w:val="23"/>
          <w:lang w:bidi="en-US"/>
        </w:rPr>
        <w:t xml:space="preserve"> (4 na katanungan ng 12 katanungan sa Mga Senior Citizen – Isang Protektadong Klase)</w:t>
      </w:r>
    </w:p>
    <w:p w14:paraId="6429B9D7" w14:textId="289EE8A1" w:rsidR="00C31BFC" w:rsidRPr="00120719" w:rsidRDefault="00C31BFC" w:rsidP="00326490">
      <w:pPr>
        <w:pStyle w:val="Default"/>
        <w:ind w:left="2160" w:right="821" w:hanging="720"/>
      </w:pPr>
      <w:r w:rsidRPr="00120719">
        <w:rPr>
          <w:lang w:bidi="en-US"/>
        </w:rPr>
        <w:t>1.</w:t>
      </w:r>
      <w:r w:rsidRPr="00120719">
        <w:rPr>
          <w:lang w:bidi="en-US"/>
        </w:rPr>
        <w:tab/>
        <w:t>Kaangkupan sa pangkalahatang insurance coverage, kita at iba pang mga asset</w:t>
      </w:r>
    </w:p>
    <w:p w14:paraId="3F53959E" w14:textId="734F373C" w:rsidR="00F80EAE" w:rsidRDefault="00C31BFC" w:rsidP="004D0576">
      <w:pPr>
        <w:pStyle w:val="Default"/>
        <w:ind w:left="2160" w:right="821" w:hanging="720"/>
        <w:rPr>
          <w:lang w:bidi="en-US"/>
        </w:rPr>
      </w:pPr>
      <w:r w:rsidRPr="00120719">
        <w:rPr>
          <w:lang w:bidi="en-US"/>
        </w:rPr>
        <w:t>2.</w:t>
      </w:r>
      <w:r w:rsidRPr="00120719">
        <w:rPr>
          <w:lang w:bidi="en-US"/>
        </w:rPr>
        <w:tab/>
        <w:t>Unawain kung paano naaapektuhan ng CIC ang pagiging angkop sa mga sumusunod na lugar:</w:t>
      </w:r>
    </w:p>
    <w:p w14:paraId="795CBC7B" w14:textId="4106F554" w:rsidR="00F80EAE" w:rsidRDefault="00D1667F" w:rsidP="004D0576">
      <w:pPr>
        <w:pStyle w:val="Default"/>
        <w:ind w:left="2880" w:right="821" w:hanging="720"/>
        <w:rPr>
          <w:lang w:bidi="en-US"/>
        </w:rPr>
      </w:pPr>
      <w:r w:rsidRPr="00691A4D">
        <w:rPr>
          <w:lang w:bidi="en-US"/>
        </w:rPr>
        <w:t>a.</w:t>
      </w:r>
      <w:r w:rsidRPr="00691A4D">
        <w:rPr>
          <w:lang w:bidi="en-US"/>
        </w:rPr>
        <w:tab/>
        <w:t>Mga annuity</w:t>
      </w:r>
    </w:p>
    <w:p w14:paraId="215BECBD" w14:textId="03C99273" w:rsidR="00F80EAE" w:rsidRDefault="00D1667F" w:rsidP="004D0576">
      <w:pPr>
        <w:pStyle w:val="Default"/>
        <w:ind w:left="3600" w:right="821" w:hanging="720"/>
        <w:rPr>
          <w:lang w:bidi="en-US"/>
        </w:rPr>
      </w:pPr>
      <w:r w:rsidRPr="00691A4D">
        <w:rPr>
          <w:lang w:bidi="en-US"/>
        </w:rPr>
        <w:t>i.</w:t>
      </w:r>
      <w:r w:rsidRPr="00691A4D">
        <w:rPr>
          <w:lang w:bidi="en-US"/>
        </w:rPr>
        <w:tab/>
        <w:t>Sections 785, 10509.910-10509.918 ng CIC</w:t>
      </w:r>
    </w:p>
    <w:p w14:paraId="34847086" w14:textId="42FE6D29" w:rsidR="00F80EAE" w:rsidRDefault="00D1667F" w:rsidP="004D0576">
      <w:pPr>
        <w:pStyle w:val="Default"/>
        <w:ind w:left="2880" w:right="821" w:hanging="720"/>
        <w:rPr>
          <w:lang w:bidi="en-US"/>
        </w:rPr>
      </w:pPr>
      <w:r w:rsidRPr="00691A4D">
        <w:rPr>
          <w:lang w:bidi="en-US"/>
        </w:rPr>
        <w:t>b.</w:t>
      </w:r>
      <w:r w:rsidRPr="00691A4D">
        <w:rPr>
          <w:lang w:bidi="en-US"/>
        </w:rPr>
        <w:tab/>
        <w:t>Long-Term Care</w:t>
      </w:r>
    </w:p>
    <w:p w14:paraId="693D06D6" w14:textId="6703FF05" w:rsidR="00F80EAE" w:rsidRDefault="00D1667F" w:rsidP="004D0576">
      <w:pPr>
        <w:pStyle w:val="Default"/>
        <w:ind w:left="3600" w:right="821" w:hanging="720"/>
        <w:rPr>
          <w:lang w:bidi="en-US"/>
        </w:rPr>
      </w:pPr>
      <w:r w:rsidRPr="00691A4D">
        <w:rPr>
          <w:lang w:bidi="en-US"/>
        </w:rPr>
        <w:t>i.</w:t>
      </w:r>
      <w:r w:rsidRPr="00691A4D">
        <w:rPr>
          <w:lang w:bidi="en-US"/>
        </w:rPr>
        <w:tab/>
        <w:t>Section 10234.95 ng CIC</w:t>
      </w:r>
    </w:p>
    <w:p w14:paraId="4EDFCE22" w14:textId="35AE88F9" w:rsidR="00C31BFC" w:rsidRPr="00120719" w:rsidRDefault="00C31BFC" w:rsidP="004D0576">
      <w:pPr>
        <w:pStyle w:val="Default"/>
        <w:ind w:left="2880" w:right="821" w:hanging="720"/>
      </w:pPr>
      <w:r w:rsidRPr="00120719">
        <w:rPr>
          <w:lang w:bidi="en-US"/>
        </w:rPr>
        <w:t>c.</w:t>
      </w:r>
      <w:r w:rsidRPr="00120719">
        <w:rPr>
          <w:lang w:bidi="en-US"/>
        </w:rPr>
        <w:tab/>
        <w:t>Life Insurance</w:t>
      </w:r>
    </w:p>
    <w:p w14:paraId="7AF3E004" w14:textId="1F5B5A54" w:rsidR="003F6342" w:rsidRDefault="003F6342" w:rsidP="004D0576">
      <w:pPr>
        <w:pStyle w:val="Default"/>
        <w:ind w:left="3600" w:right="821" w:hanging="720"/>
      </w:pPr>
      <w:r w:rsidRPr="00120719">
        <w:rPr>
          <w:lang w:bidi="en-US"/>
        </w:rPr>
        <w:t>i.</w:t>
      </w:r>
      <w:r w:rsidRPr="00120719">
        <w:rPr>
          <w:lang w:bidi="en-US"/>
        </w:rPr>
        <w:tab/>
        <w:t>Section 785 ng CIC</w:t>
      </w:r>
    </w:p>
    <w:p w14:paraId="78E5E858" w14:textId="77777777" w:rsidR="00120719" w:rsidRDefault="00120719" w:rsidP="00120719">
      <w:pPr>
        <w:pStyle w:val="Default"/>
        <w:ind w:left="2160" w:right="821" w:hanging="720"/>
      </w:pPr>
      <w:r>
        <w:rPr>
          <w:lang w:bidi="en-US"/>
        </w:rPr>
        <w:t>3.</w:t>
      </w:r>
      <w:r>
        <w:rPr>
          <w:lang w:bidi="en-US"/>
        </w:rPr>
        <w:tab/>
        <w:t>Magkaroon ng kamalayan sa mga mapagkukunan ng komunidad/pamahalaan na available para sa mga mahihinang senior (hal. pang-aabuso sa senior/pinansyal) tulad ng:</w:t>
      </w:r>
    </w:p>
    <w:p w14:paraId="270F7194" w14:textId="5EC5ED5C" w:rsidR="00E1228F" w:rsidRDefault="00E1228F" w:rsidP="00FD52C6">
      <w:pPr>
        <w:pStyle w:val="Default"/>
        <w:ind w:left="2880" w:right="821" w:hanging="720"/>
      </w:pPr>
      <w:r>
        <w:rPr>
          <w:lang w:bidi="en-US"/>
        </w:rPr>
        <w:t>a.</w:t>
      </w:r>
      <w:r>
        <w:rPr>
          <w:lang w:bidi="en-US"/>
        </w:rPr>
        <w:tab/>
        <w:t>Ang California Department of Insurance ay nagho-host ng komprehensibong</w:t>
      </w:r>
      <w:r w:rsidR="0080517E">
        <w:rPr>
          <w:lang w:bidi="en-US"/>
        </w:rPr>
        <w:t xml:space="preserve"> website ng mga</w:t>
      </w:r>
      <w:r>
        <w:rPr>
          <w:lang w:bidi="en-US"/>
        </w:rPr>
        <w:t xml:space="preserve"> senior</w:t>
      </w:r>
      <w:r w:rsidR="0080517E">
        <w:rPr>
          <w:lang w:bidi="en-US"/>
        </w:rPr>
        <w:t xml:space="preserve"> citizen</w:t>
      </w:r>
      <w:r>
        <w:rPr>
          <w:lang w:bidi="en-US"/>
        </w:rPr>
        <w:t xml:space="preserve"> </w:t>
      </w:r>
      <w:hyperlink r:id="rId22" w:history="1">
        <w:r w:rsidRPr="00614FB4">
          <w:rPr>
            <w:rStyle w:val="Hyperlink"/>
            <w:lang w:bidi="en-US"/>
          </w:rPr>
          <w:t>www.seniors.ca.gov</w:t>
        </w:r>
      </w:hyperlink>
    </w:p>
    <w:p w14:paraId="16850D1D" w14:textId="6A2FDA01" w:rsidR="00E1228F" w:rsidRDefault="00E1228F" w:rsidP="00120719">
      <w:pPr>
        <w:pStyle w:val="Default"/>
        <w:ind w:left="2160" w:right="821" w:hanging="720"/>
      </w:pPr>
      <w:r>
        <w:rPr>
          <w:lang w:bidi="en-US"/>
        </w:rPr>
        <w:tab/>
        <w:t>b.</w:t>
      </w:r>
      <w:r>
        <w:rPr>
          <w:lang w:bidi="en-US"/>
        </w:rPr>
        <w:tab/>
      </w:r>
      <w:r w:rsidR="0080517E">
        <w:rPr>
          <w:lang w:bidi="en-US"/>
        </w:rPr>
        <w:t>W</w:t>
      </w:r>
      <w:r>
        <w:rPr>
          <w:lang w:bidi="en-US"/>
        </w:rPr>
        <w:t xml:space="preserve">eb site ng Attorney General ng California </w:t>
      </w:r>
      <w:hyperlink r:id="rId23" w:history="1">
        <w:r w:rsidRPr="00614FB4">
          <w:rPr>
            <w:rStyle w:val="Hyperlink"/>
            <w:lang w:bidi="en-US"/>
          </w:rPr>
          <w:t>www.ag.ca.gov</w:t>
        </w:r>
      </w:hyperlink>
    </w:p>
    <w:p w14:paraId="17ABCC82" w14:textId="0EA5177E" w:rsidR="00E1228F" w:rsidRPr="00120719" w:rsidRDefault="00E1228F" w:rsidP="00A60DCD">
      <w:pPr>
        <w:pStyle w:val="Default"/>
        <w:spacing w:after="240"/>
        <w:ind w:left="2160" w:right="821" w:hanging="720"/>
      </w:pPr>
      <w:r>
        <w:rPr>
          <w:lang w:bidi="en-US"/>
        </w:rPr>
        <w:tab/>
        <w:t>c.</w:t>
      </w:r>
      <w:r>
        <w:rPr>
          <w:lang w:bidi="en-US"/>
        </w:rPr>
        <w:tab/>
      </w:r>
      <w:r w:rsidR="0080517E">
        <w:rPr>
          <w:lang w:bidi="en-US"/>
        </w:rPr>
        <w:t xml:space="preserve">Kagawaran </w:t>
      </w:r>
      <w:r>
        <w:rPr>
          <w:lang w:bidi="en-US"/>
        </w:rPr>
        <w:t xml:space="preserve">ng Pagtanda ng California </w:t>
      </w:r>
      <w:hyperlink r:id="rId24" w:history="1">
        <w:r w:rsidRPr="00614FB4">
          <w:rPr>
            <w:rStyle w:val="Hyperlink"/>
            <w:lang w:bidi="en-US"/>
          </w:rPr>
          <w:t>www.aging.ca.gov</w:t>
        </w:r>
      </w:hyperlink>
    </w:p>
    <w:p w14:paraId="0619B9DC" w14:textId="6E83017B" w:rsidR="001A12C6" w:rsidRPr="00130F48" w:rsidRDefault="00974625" w:rsidP="001A12C6">
      <w:pPr>
        <w:pStyle w:val="Default"/>
        <w:ind w:left="720" w:right="821" w:hanging="540"/>
        <w:rPr>
          <w:b/>
        </w:rPr>
      </w:pPr>
      <w:r>
        <w:rPr>
          <w:b/>
          <w:lang w:bidi="en-US"/>
        </w:rPr>
        <w:t>XI.</w:t>
      </w:r>
      <w:r>
        <w:rPr>
          <w:b/>
          <w:lang w:bidi="en-US"/>
        </w:rPr>
        <w:tab/>
        <w:t>MGA SEN</w:t>
      </w:r>
      <w:r w:rsidR="00323064">
        <w:rPr>
          <w:b/>
          <w:lang w:bidi="en-US"/>
        </w:rPr>
        <w:t>I</w:t>
      </w:r>
      <w:r>
        <w:rPr>
          <w:b/>
          <w:lang w:bidi="en-US"/>
        </w:rPr>
        <w:t>OR CITIZEN – ISANG PROTEKTADONG KLASE</w:t>
      </w:r>
      <w:r>
        <w:rPr>
          <w:lang w:bidi="en-US"/>
        </w:rPr>
        <w:t xml:space="preserve"> (12 katanungan (10 porsiyento) sa eksaminasion)</w:t>
      </w:r>
    </w:p>
    <w:p w14:paraId="23FBEBF0" w14:textId="32DCBB2E" w:rsidR="001A12C6" w:rsidRPr="00130F48" w:rsidRDefault="00D1667F" w:rsidP="001A12C6">
      <w:pPr>
        <w:pStyle w:val="Default"/>
        <w:ind w:left="1440" w:right="821" w:hanging="720"/>
        <w:rPr>
          <w:b/>
        </w:rPr>
      </w:pPr>
      <w:r w:rsidRPr="00120719">
        <w:rPr>
          <w:b/>
          <w:lang w:bidi="en-US"/>
        </w:rPr>
        <w:t>D.</w:t>
      </w:r>
      <w:r w:rsidRPr="00120719">
        <w:rPr>
          <w:b/>
          <w:lang w:bidi="en-US"/>
        </w:rPr>
        <w:tab/>
        <w:t xml:space="preserve">Mga Anunsyo at </w:t>
      </w:r>
      <w:r w:rsidR="00497978">
        <w:rPr>
          <w:b/>
          <w:lang w:bidi="en-US"/>
        </w:rPr>
        <w:t>mga</w:t>
      </w:r>
      <w:r w:rsidR="00497978" w:rsidRPr="00120719">
        <w:rPr>
          <w:b/>
          <w:lang w:bidi="en-US"/>
        </w:rPr>
        <w:t xml:space="preserve"> </w:t>
      </w:r>
      <w:r w:rsidR="00497978">
        <w:rPr>
          <w:b/>
          <w:lang w:bidi="en-US"/>
        </w:rPr>
        <w:t>Kagawian</w:t>
      </w:r>
      <w:r w:rsidRPr="00120719">
        <w:rPr>
          <w:b/>
          <w:lang w:bidi="en-US"/>
        </w:rPr>
        <w:t xml:space="preserve"> sa Pagmemerkado (Section 787 hanggang 787.1 ng CIC)</w:t>
      </w:r>
      <w:r w:rsidRPr="00120719">
        <w:rPr>
          <w:sz w:val="23"/>
          <w:szCs w:val="23"/>
          <w:lang w:bidi="en-US"/>
        </w:rPr>
        <w:t xml:space="preserve"> (4 na katanungan ng 12 katanungan sa Mga Senior Citizen – Isang Protektadong Klase)</w:t>
      </w:r>
    </w:p>
    <w:p w14:paraId="4F40A8B2" w14:textId="590591FA" w:rsidR="00F80EAE" w:rsidRDefault="003F03A8" w:rsidP="004D0576">
      <w:pPr>
        <w:pStyle w:val="Default"/>
        <w:ind w:left="2160" w:right="821" w:hanging="720"/>
        <w:rPr>
          <w:lang w:val="nl-NL" w:bidi="en-US"/>
        </w:rPr>
      </w:pPr>
      <w:r w:rsidRPr="0054175E">
        <w:rPr>
          <w:lang w:val="nl-NL" w:bidi="en-US"/>
        </w:rPr>
        <w:t>1.</w:t>
      </w:r>
      <w:r w:rsidRPr="0054175E">
        <w:rPr>
          <w:lang w:val="nl-NL" w:bidi="en-US"/>
        </w:rPr>
        <w:tab/>
        <w:t>Mga paraan upang maakit ang mga kliyente</w:t>
      </w:r>
    </w:p>
    <w:p w14:paraId="4BB8BE1F" w14:textId="45BDFB7D" w:rsidR="003F03A8" w:rsidRPr="0054175E" w:rsidRDefault="003F03A8" w:rsidP="004D0576">
      <w:pPr>
        <w:pStyle w:val="Default"/>
        <w:ind w:left="2160" w:right="821" w:hanging="720"/>
        <w:rPr>
          <w:lang w:val="nl-NL"/>
        </w:rPr>
      </w:pPr>
      <w:r w:rsidRPr="0054175E">
        <w:rPr>
          <w:lang w:val="nl-NL" w:bidi="en-US"/>
        </w:rPr>
        <w:t>2.</w:t>
      </w:r>
      <w:r w:rsidRPr="0054175E">
        <w:rPr>
          <w:lang w:val="nl-NL" w:bidi="en-US"/>
        </w:rPr>
        <w:tab/>
        <w:t xml:space="preserve">Magkaroon ng kamalayan sa kasalukuyang mga </w:t>
      </w:r>
      <w:r w:rsidR="0080517E">
        <w:rPr>
          <w:lang w:val="nl-NL" w:bidi="en-US"/>
        </w:rPr>
        <w:t>kagawian</w:t>
      </w:r>
      <w:r w:rsidR="0080517E" w:rsidRPr="0054175E">
        <w:rPr>
          <w:lang w:val="nl-NL" w:bidi="en-US"/>
        </w:rPr>
        <w:t xml:space="preserve"> </w:t>
      </w:r>
      <w:r w:rsidRPr="0054175E">
        <w:rPr>
          <w:lang w:val="nl-NL" w:bidi="en-US"/>
        </w:rPr>
        <w:t>sa pagmemerkado na nakadirekta sa mga senior</w:t>
      </w:r>
    </w:p>
    <w:p w14:paraId="09628CD2" w14:textId="3B064606" w:rsidR="00120719" w:rsidRPr="0054175E" w:rsidRDefault="00120719" w:rsidP="00FD52C6">
      <w:pPr>
        <w:pStyle w:val="Default"/>
        <w:ind w:left="2880" w:right="821" w:hanging="720"/>
        <w:rPr>
          <w:lang w:val="nl-NL"/>
        </w:rPr>
      </w:pPr>
      <w:r w:rsidRPr="0054175E">
        <w:rPr>
          <w:lang w:val="nl-NL" w:bidi="en-US"/>
        </w:rPr>
        <w:t>a.</w:t>
      </w:r>
      <w:r w:rsidRPr="0054175E">
        <w:rPr>
          <w:lang w:val="nl-NL" w:bidi="en-US"/>
        </w:rPr>
        <w:tab/>
        <w:t>Pangkalahatang pangangalap at mga kinakailangan sa pagmemerkado</w:t>
      </w:r>
    </w:p>
    <w:p w14:paraId="7E948C8D" w14:textId="3FB52205" w:rsidR="00A60DCD" w:rsidRDefault="00120719" w:rsidP="00A60DCD">
      <w:pPr>
        <w:pStyle w:val="Default"/>
        <w:ind w:left="2160" w:right="821" w:hanging="720"/>
        <w:rPr>
          <w:lang w:val="nl-NL"/>
        </w:rPr>
      </w:pPr>
      <w:r w:rsidRPr="0054175E">
        <w:rPr>
          <w:lang w:val="nl-NL" w:bidi="en-US"/>
        </w:rPr>
        <w:tab/>
        <w:t>b.</w:t>
      </w:r>
      <w:r w:rsidRPr="0054175E">
        <w:rPr>
          <w:lang w:val="nl-NL" w:bidi="en-US"/>
        </w:rPr>
        <w:tab/>
        <w:t xml:space="preserve">Ipinagbabawal na pangangalap at mga </w:t>
      </w:r>
      <w:r w:rsidR="0080517E">
        <w:rPr>
          <w:lang w:val="nl-NL" w:bidi="en-US"/>
        </w:rPr>
        <w:t>kagawian</w:t>
      </w:r>
      <w:r w:rsidR="0080517E" w:rsidRPr="0054175E">
        <w:rPr>
          <w:lang w:val="nl-NL" w:bidi="en-US"/>
        </w:rPr>
        <w:t xml:space="preserve"> </w:t>
      </w:r>
      <w:r w:rsidRPr="0054175E">
        <w:rPr>
          <w:lang w:val="nl-NL" w:bidi="en-US"/>
        </w:rPr>
        <w:t>sa pagmemerkado</w:t>
      </w:r>
      <w:r w:rsidR="00A60DCD">
        <w:rPr>
          <w:lang w:val="nl-NL"/>
        </w:rPr>
        <w:br w:type="page"/>
      </w:r>
    </w:p>
    <w:p w14:paraId="22E6FF0C" w14:textId="77777777" w:rsidR="00F80EAE" w:rsidRDefault="00F80EAE" w:rsidP="00A60DCD">
      <w:pPr>
        <w:pStyle w:val="Default"/>
        <w:ind w:left="2160" w:right="821" w:hanging="720"/>
        <w:rPr>
          <w:lang w:val="nl-NL"/>
        </w:rPr>
      </w:pPr>
    </w:p>
    <w:p w14:paraId="384715EF" w14:textId="1BD2DCB4" w:rsidR="001A12C6" w:rsidRPr="00A60DCD" w:rsidRDefault="00974625" w:rsidP="00A60DCD">
      <w:pPr>
        <w:pStyle w:val="Default"/>
        <w:spacing w:after="240"/>
        <w:ind w:left="720" w:right="821" w:hanging="540"/>
        <w:rPr>
          <w:lang w:val="nl-NL"/>
        </w:rPr>
      </w:pPr>
      <w:r w:rsidRPr="0054175E">
        <w:rPr>
          <w:b/>
          <w:lang w:val="nl-NL" w:bidi="en-US"/>
        </w:rPr>
        <w:t>XII.</w:t>
      </w:r>
      <w:r w:rsidRPr="0054175E">
        <w:rPr>
          <w:b/>
          <w:lang w:val="nl-NL" w:bidi="en-US"/>
        </w:rPr>
        <w:tab/>
        <w:t xml:space="preserve">Mga Parusa – Kalakip I </w:t>
      </w:r>
      <w:r w:rsidRPr="0054175E">
        <w:rPr>
          <w:lang w:val="nl-NL" w:bidi="en-US"/>
        </w:rPr>
        <w:t>(4 na katanungan (3 porsiyento) sa eksaminasyon)</w:t>
      </w:r>
    </w:p>
    <w:p w14:paraId="1A213171" w14:textId="656FD81B" w:rsidR="00285D52" w:rsidRPr="00A60DCD" w:rsidRDefault="00285D52" w:rsidP="00A60DCD">
      <w:pPr>
        <w:pStyle w:val="Heading4"/>
      </w:pPr>
      <w:r w:rsidRPr="00A60DCD">
        <w:t xml:space="preserve">BALANGKAS NG LIFE </w:t>
      </w:r>
      <w:r w:rsidR="00323064" w:rsidRPr="00A60DCD">
        <w:t xml:space="preserve">AT </w:t>
      </w:r>
      <w:r w:rsidRPr="00A60DCD">
        <w:t>DISABILITY INSURANCE ANALYST</w:t>
      </w:r>
    </w:p>
    <w:p w14:paraId="067277B3" w14:textId="77777777" w:rsidR="00285D52" w:rsidRPr="0054175E" w:rsidRDefault="00285D52" w:rsidP="00285D52">
      <w:pPr>
        <w:spacing w:after="0" w:line="240" w:lineRule="auto"/>
        <w:jc w:val="center"/>
        <w:rPr>
          <w:rFonts w:ascii="Arial" w:hAnsi="Arial"/>
          <w:b/>
          <w:sz w:val="24"/>
          <w:szCs w:val="24"/>
          <w:lang w:val="pt-BR"/>
        </w:rPr>
      </w:pPr>
      <w:r w:rsidRPr="0054175E">
        <w:rPr>
          <w:rFonts w:ascii="Arial" w:eastAsia="Arial" w:hAnsi="Arial" w:cs="Arial"/>
          <w:b/>
          <w:sz w:val="24"/>
          <w:szCs w:val="24"/>
          <w:lang w:val="pt-BR" w:bidi="en-US"/>
        </w:rPr>
        <w:t>Kalakip I – Mga Naaangkop na Batas at Parusa</w:t>
      </w:r>
    </w:p>
    <w:p w14:paraId="7066B19E" w14:textId="77777777" w:rsidR="00285D52" w:rsidRPr="0054175E" w:rsidRDefault="00285D52" w:rsidP="00285D52">
      <w:pPr>
        <w:spacing w:after="0" w:line="240" w:lineRule="auto"/>
        <w:rPr>
          <w:rFonts w:ascii="Times New Roman" w:hAnsi="Times New Roman"/>
          <w:sz w:val="20"/>
          <w:szCs w:val="20"/>
          <w:lang w:val="pt-BR"/>
        </w:rPr>
      </w:pPr>
    </w:p>
    <w:p w14:paraId="2EB8DEF4" w14:textId="1107DBBB" w:rsidR="00285D52" w:rsidRPr="0054175E" w:rsidRDefault="00285D52" w:rsidP="00285D52">
      <w:pPr>
        <w:autoSpaceDE w:val="0"/>
        <w:autoSpaceDN w:val="0"/>
        <w:adjustRightInd w:val="0"/>
        <w:spacing w:after="0" w:line="240" w:lineRule="auto"/>
        <w:ind w:left="144" w:right="144"/>
        <w:jc w:val="both"/>
        <w:rPr>
          <w:rFonts w:ascii="Arial" w:hAnsi="Arial" w:cs="Arial"/>
          <w:sz w:val="20"/>
          <w:szCs w:val="20"/>
          <w:lang w:val="pt-BR"/>
        </w:rPr>
      </w:pPr>
      <w:r w:rsidRPr="0054175E">
        <w:rPr>
          <w:rFonts w:ascii="Arial" w:eastAsia="Arial" w:hAnsi="Arial" w:cs="Arial"/>
          <w:sz w:val="20"/>
          <w:szCs w:val="20"/>
          <w:lang w:val="pt-BR" w:bidi="en-US"/>
        </w:rPr>
        <w:t>Itinatag ng Insurance Code ng California ang mga batas para sa pag-aaplay at paghawak ng lisensya ng Life a</w:t>
      </w:r>
      <w:r w:rsidR="0080517E">
        <w:rPr>
          <w:rFonts w:ascii="Arial" w:eastAsia="Arial" w:hAnsi="Arial" w:cs="Arial"/>
          <w:sz w:val="20"/>
          <w:szCs w:val="20"/>
          <w:lang w:val="pt-BR" w:bidi="en-US"/>
        </w:rPr>
        <w:t>t</w:t>
      </w:r>
      <w:r w:rsidRPr="0054175E">
        <w:rPr>
          <w:rFonts w:ascii="Arial" w:eastAsia="Arial" w:hAnsi="Arial" w:cs="Arial"/>
          <w:sz w:val="20"/>
          <w:szCs w:val="20"/>
          <w:lang w:val="pt-BR" w:bidi="en-US"/>
        </w:rPr>
        <w:t xml:space="preserve"> Disability Insurance Analyst.  [Chapter 8, Insurance Code sections 1831-1849].  Marami sa mga batas na nalalapat sa mga ahente ng Life at Accident at Health o Sickness ay nalalapat din sa Mga Life a</w:t>
      </w:r>
      <w:r w:rsidR="0080517E">
        <w:rPr>
          <w:rFonts w:ascii="Arial" w:eastAsia="Arial" w:hAnsi="Arial" w:cs="Arial"/>
          <w:sz w:val="20"/>
          <w:szCs w:val="20"/>
          <w:lang w:val="pt-BR" w:bidi="en-US"/>
        </w:rPr>
        <w:t>t</w:t>
      </w:r>
      <w:r w:rsidRPr="0054175E">
        <w:rPr>
          <w:rFonts w:ascii="Arial" w:eastAsia="Arial" w:hAnsi="Arial" w:cs="Arial"/>
          <w:sz w:val="20"/>
          <w:szCs w:val="20"/>
          <w:lang w:val="pt-BR" w:bidi="en-US"/>
        </w:rPr>
        <w:t xml:space="preserve"> Disability Insurance Analyst.  Ang mga kinakailangan sa paglilisensya na pinahihintulutan at ipinagbabawal na mga </w:t>
      </w:r>
      <w:r w:rsidR="0080517E">
        <w:rPr>
          <w:rFonts w:ascii="Arial" w:eastAsia="Arial" w:hAnsi="Arial" w:cs="Arial"/>
          <w:sz w:val="20"/>
          <w:szCs w:val="20"/>
          <w:lang w:val="pt-BR" w:bidi="en-US"/>
        </w:rPr>
        <w:t>kagawian</w:t>
      </w:r>
      <w:r w:rsidR="0080517E" w:rsidRPr="0054175E">
        <w:rPr>
          <w:rFonts w:ascii="Arial" w:eastAsia="Arial" w:hAnsi="Arial" w:cs="Arial"/>
          <w:sz w:val="20"/>
          <w:szCs w:val="20"/>
          <w:lang w:val="pt-BR" w:bidi="en-US"/>
        </w:rPr>
        <w:t xml:space="preserve"> </w:t>
      </w:r>
      <w:r w:rsidRPr="0054175E">
        <w:rPr>
          <w:rFonts w:ascii="Arial" w:eastAsia="Arial" w:hAnsi="Arial" w:cs="Arial"/>
          <w:sz w:val="20"/>
          <w:szCs w:val="20"/>
          <w:lang w:val="pt-BR" w:bidi="en-US"/>
        </w:rPr>
        <w:t xml:space="preserve">at panuntunan para sa pagbebenta ng ilang partikular na produkto ay nalalapat din sa Life at Disability Insurance Analyst.  [Insurance Code §§780, 781, 782, 784; §§790-790.15; §§1737-1748.5 nalalapat sa </w:t>
      </w:r>
      <w:r w:rsidR="0080517E">
        <w:rPr>
          <w:rFonts w:ascii="Arial" w:eastAsia="Arial" w:hAnsi="Arial" w:cs="Arial"/>
          <w:sz w:val="20"/>
          <w:szCs w:val="20"/>
          <w:lang w:val="pt-BR" w:bidi="en-US"/>
        </w:rPr>
        <w:t>m</w:t>
      </w:r>
      <w:r w:rsidRPr="0054175E">
        <w:rPr>
          <w:rFonts w:ascii="Arial" w:eastAsia="Arial" w:hAnsi="Arial" w:cs="Arial"/>
          <w:sz w:val="20"/>
          <w:szCs w:val="20"/>
          <w:lang w:val="pt-BR" w:bidi="en-US"/>
        </w:rPr>
        <w:t xml:space="preserve">ga </w:t>
      </w:r>
      <w:r w:rsidR="0080517E" w:rsidRPr="0054175E">
        <w:rPr>
          <w:rFonts w:ascii="Arial" w:eastAsia="Arial" w:hAnsi="Arial" w:cs="Arial"/>
          <w:sz w:val="20"/>
          <w:szCs w:val="20"/>
          <w:lang w:val="pt-BR" w:bidi="en-US"/>
        </w:rPr>
        <w:t>Life a</w:t>
      </w:r>
      <w:r w:rsidR="0080517E">
        <w:rPr>
          <w:rFonts w:ascii="Arial" w:eastAsia="Arial" w:hAnsi="Arial" w:cs="Arial"/>
          <w:sz w:val="20"/>
          <w:szCs w:val="20"/>
          <w:lang w:val="pt-BR" w:bidi="en-US"/>
        </w:rPr>
        <w:t xml:space="preserve">t Disability </w:t>
      </w:r>
      <w:r w:rsidR="0080517E" w:rsidRPr="0054175E">
        <w:rPr>
          <w:rFonts w:ascii="Arial" w:eastAsia="Arial" w:hAnsi="Arial" w:cs="Arial"/>
          <w:sz w:val="20"/>
          <w:szCs w:val="20"/>
          <w:lang w:val="pt-BR" w:bidi="en-US"/>
        </w:rPr>
        <w:t>Analyst</w:t>
      </w:r>
      <w:r w:rsidRPr="0054175E">
        <w:rPr>
          <w:rFonts w:ascii="Arial" w:eastAsia="Arial" w:hAnsi="Arial" w:cs="Arial"/>
          <w:sz w:val="20"/>
          <w:szCs w:val="20"/>
          <w:lang w:val="pt-BR" w:bidi="en-US"/>
        </w:rPr>
        <w:t xml:space="preserve"> ayon sa §1843.   Insurance Code §§1621 et. seq. tungkol sa paglilisensya na nalalapat sa mga Life at Disability Analyst ayon sa §1842].</w:t>
      </w:r>
    </w:p>
    <w:p w14:paraId="054E077E" w14:textId="77777777" w:rsidR="00285D52" w:rsidRPr="0054175E" w:rsidRDefault="00285D52" w:rsidP="00285D52">
      <w:pPr>
        <w:autoSpaceDE w:val="0"/>
        <w:autoSpaceDN w:val="0"/>
        <w:adjustRightInd w:val="0"/>
        <w:spacing w:after="0" w:line="240" w:lineRule="auto"/>
        <w:ind w:left="144" w:right="144"/>
        <w:jc w:val="both"/>
        <w:rPr>
          <w:rFonts w:ascii="Arial" w:hAnsi="Arial" w:cs="Arial"/>
          <w:sz w:val="16"/>
          <w:szCs w:val="16"/>
          <w:lang w:val="pt-BR"/>
        </w:rPr>
      </w:pPr>
    </w:p>
    <w:p w14:paraId="1D821FE1" w14:textId="170C40BD" w:rsidR="00285D52" w:rsidRPr="0054175E" w:rsidRDefault="00285D52" w:rsidP="00285D52">
      <w:pPr>
        <w:autoSpaceDE w:val="0"/>
        <w:autoSpaceDN w:val="0"/>
        <w:adjustRightInd w:val="0"/>
        <w:spacing w:after="0" w:line="240" w:lineRule="auto"/>
        <w:ind w:left="144" w:right="144"/>
        <w:jc w:val="both"/>
        <w:rPr>
          <w:rFonts w:ascii="Arial" w:hAnsi="Arial"/>
          <w:sz w:val="20"/>
          <w:szCs w:val="20"/>
          <w:lang w:val="pt-BR"/>
        </w:rPr>
      </w:pPr>
      <w:r w:rsidRPr="0054175E">
        <w:rPr>
          <w:rFonts w:ascii="Arial" w:eastAsia="Arial" w:hAnsi="Arial" w:cs="Arial"/>
          <w:sz w:val="20"/>
          <w:szCs w:val="20"/>
          <w:lang w:val="pt-BR" w:bidi="en-US"/>
        </w:rPr>
        <w:t>Ang Kalakip na ito ay nagbibigay ng buod ng pinakamahalagang mga code section ng mga naaangkop na batas at ang mga parusa para sa mga paglabag.  Ang Life at Disability Insurance Analyst ay dapat magkaroon ng isang matibay na kaalaman sa pagtatrabaho sa mga code section na ito hindi lamang para sa mga kinakailangan na espesipiko sa kanilang lisensya kundi upang malaman din ang mga legal na kinakailangan para sa mga ahente na nakikipagtrabaho sa iyong mga kliyente.</w:t>
      </w:r>
    </w:p>
    <w:p w14:paraId="3B2F0DAC" w14:textId="77777777" w:rsidR="00285D52" w:rsidRPr="0054175E" w:rsidRDefault="00285D52" w:rsidP="00A60DCD">
      <w:pPr>
        <w:autoSpaceDE w:val="0"/>
        <w:autoSpaceDN w:val="0"/>
        <w:adjustRightInd w:val="0"/>
        <w:spacing w:after="0" w:line="240" w:lineRule="auto"/>
        <w:ind w:right="144"/>
        <w:jc w:val="both"/>
        <w:rPr>
          <w:rFonts w:ascii="Arial" w:hAnsi="Arial"/>
          <w:sz w:val="20"/>
          <w:szCs w:val="20"/>
          <w:lang w:val="pt-BR"/>
        </w:rPr>
      </w:pP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9"/>
        <w:gridCol w:w="3901"/>
        <w:gridCol w:w="81"/>
        <w:gridCol w:w="4750"/>
      </w:tblGrid>
      <w:tr w:rsidR="00285D52" w:rsidRPr="00285D52" w14:paraId="21946DBA"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172C4BD7" w14:textId="77777777" w:rsidR="00285D52" w:rsidRPr="0054175E" w:rsidRDefault="00285D52" w:rsidP="00285D52">
            <w:pPr>
              <w:autoSpaceDE w:val="0"/>
              <w:autoSpaceDN w:val="0"/>
              <w:adjustRightInd w:val="0"/>
              <w:spacing w:after="0" w:line="240" w:lineRule="auto"/>
              <w:jc w:val="center"/>
              <w:rPr>
                <w:rFonts w:ascii="Arial" w:hAnsi="Arial"/>
                <w:b/>
                <w:sz w:val="16"/>
                <w:szCs w:val="16"/>
                <w:lang w:val="pt-BR"/>
              </w:rPr>
            </w:pPr>
          </w:p>
          <w:p w14:paraId="19662E1B" w14:textId="77777777"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rFonts w:ascii="Arial" w:eastAsia="Arial" w:hAnsi="Arial" w:cs="Arial"/>
                <w:b/>
                <w:sz w:val="24"/>
                <w:szCs w:val="24"/>
                <w:lang w:bidi="en-US"/>
              </w:rPr>
              <w:t>PANGKALAHATANG MGA PROBISYON</w:t>
            </w:r>
          </w:p>
          <w:p w14:paraId="000381BA"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14:paraId="1BCF7678" w14:textId="77777777" w:rsidTr="00285D52">
        <w:tblPrEx>
          <w:tblBorders>
            <w:insideH w:val="none" w:sz="0" w:space="0" w:color="auto"/>
            <w:insideV w:val="none" w:sz="0" w:space="0" w:color="auto"/>
          </w:tblBorders>
        </w:tblPrEx>
        <w:trPr>
          <w:trHeight w:val="598"/>
        </w:trPr>
        <w:tc>
          <w:tcPr>
            <w:tcW w:w="1989" w:type="dxa"/>
            <w:tcBorders>
              <w:top w:val="single" w:sz="4" w:space="0" w:color="auto"/>
              <w:left w:val="nil"/>
              <w:bottom w:val="nil"/>
            </w:tcBorders>
            <w:shd w:val="clear" w:color="auto" w:fill="F3F3F3"/>
          </w:tcPr>
          <w:p w14:paraId="5642320A"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p>
          <w:p w14:paraId="44869D82"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eastAsia="Arial" w:hAnsi="Arial" w:cs="Arial"/>
                <w:b/>
                <w:sz w:val="20"/>
                <w:szCs w:val="20"/>
                <w:lang w:bidi="en-US"/>
              </w:rPr>
              <w:t>INSURANCE CODE</w:t>
            </w:r>
          </w:p>
          <w:p w14:paraId="7B556DB9"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c>
          <w:tcPr>
            <w:tcW w:w="4070" w:type="dxa"/>
            <w:gridSpan w:val="2"/>
            <w:tcBorders>
              <w:top w:val="single" w:sz="4" w:space="0" w:color="auto"/>
              <w:bottom w:val="nil"/>
            </w:tcBorders>
            <w:shd w:val="clear" w:color="auto" w:fill="F3F3F3"/>
          </w:tcPr>
          <w:p w14:paraId="175F48D2"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p>
          <w:p w14:paraId="3D796872"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eastAsia="Arial" w:hAnsi="Arial" w:cs="Arial"/>
                <w:b/>
                <w:sz w:val="20"/>
                <w:szCs w:val="20"/>
                <w:lang w:bidi="en-US"/>
              </w:rPr>
              <w:t>NALALAPAT NA BATAS</w:t>
            </w:r>
          </w:p>
        </w:tc>
        <w:tc>
          <w:tcPr>
            <w:tcW w:w="4831" w:type="dxa"/>
            <w:gridSpan w:val="2"/>
            <w:tcBorders>
              <w:top w:val="single" w:sz="4" w:space="0" w:color="auto"/>
              <w:bottom w:val="nil"/>
              <w:right w:val="nil"/>
            </w:tcBorders>
            <w:shd w:val="clear" w:color="auto" w:fill="F3F3F3"/>
          </w:tcPr>
          <w:p w14:paraId="75A8B42E"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p w14:paraId="64152F96" w14:textId="77777777" w:rsidR="00285D52" w:rsidRPr="00285D52" w:rsidRDefault="00285D52" w:rsidP="00285D52">
            <w:pPr>
              <w:autoSpaceDE w:val="0"/>
              <w:autoSpaceDN w:val="0"/>
              <w:adjustRightInd w:val="0"/>
              <w:spacing w:after="0" w:line="240" w:lineRule="auto"/>
              <w:jc w:val="center"/>
              <w:rPr>
                <w:rFonts w:ascii="Arial" w:hAnsi="Arial"/>
                <w:b/>
                <w:sz w:val="20"/>
                <w:szCs w:val="20"/>
              </w:rPr>
            </w:pPr>
            <w:r w:rsidRPr="00285D52">
              <w:rPr>
                <w:rFonts w:ascii="Arial" w:eastAsia="Arial" w:hAnsi="Arial" w:cs="Arial"/>
                <w:b/>
                <w:sz w:val="20"/>
                <w:szCs w:val="20"/>
                <w:lang w:bidi="en-US"/>
              </w:rPr>
              <w:t>PARUSA</w:t>
            </w:r>
          </w:p>
        </w:tc>
      </w:tr>
      <w:tr w:rsidR="00285D52" w:rsidRPr="00285D52" w14:paraId="009AF1AB" w14:textId="77777777" w:rsidTr="00285D52">
        <w:tc>
          <w:tcPr>
            <w:tcW w:w="2158" w:type="dxa"/>
            <w:gridSpan w:val="2"/>
            <w:tcBorders>
              <w:top w:val="nil"/>
              <w:left w:val="nil"/>
              <w:bottom w:val="nil"/>
              <w:right w:val="nil"/>
            </w:tcBorders>
            <w:shd w:val="clear" w:color="auto" w:fill="auto"/>
          </w:tcPr>
          <w:p w14:paraId="01009F6E"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Maling Representasyon ng mga Patakaran</w:t>
            </w:r>
          </w:p>
          <w:p w14:paraId="0FF0FD88" w14:textId="77777777" w:rsidR="00285D52" w:rsidRPr="00285D52" w:rsidRDefault="00285D52" w:rsidP="00285D52">
            <w:pPr>
              <w:spacing w:after="0" w:line="240" w:lineRule="auto"/>
              <w:rPr>
                <w:rFonts w:ascii="Arial" w:hAnsi="Arial" w:cs="Arial"/>
                <w:b/>
              </w:rPr>
            </w:pPr>
          </w:p>
          <w:p w14:paraId="09C5EC01"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t>Section 780</w:t>
            </w:r>
          </w:p>
          <w:p w14:paraId="0F44DA22" w14:textId="23E0FFE6" w:rsidR="00285D52" w:rsidRPr="00285D52" w:rsidRDefault="00285D52" w:rsidP="00285D52">
            <w:pPr>
              <w:spacing w:after="0" w:line="240" w:lineRule="auto"/>
              <w:rPr>
                <w:rFonts w:ascii="Arial" w:hAnsi="Arial" w:cs="Arial"/>
                <w:b/>
                <w:u w:val="single"/>
              </w:rPr>
            </w:pPr>
          </w:p>
          <w:p w14:paraId="5F7111F2" w14:textId="77777777" w:rsidR="00285D52" w:rsidRPr="00285D52" w:rsidRDefault="00285D52" w:rsidP="00285D52">
            <w:pPr>
              <w:spacing w:after="0" w:line="240" w:lineRule="auto"/>
              <w:rPr>
                <w:rFonts w:ascii="Arial" w:hAnsi="Arial" w:cs="Arial"/>
                <w:b/>
                <w:u w:val="single"/>
              </w:rPr>
            </w:pPr>
          </w:p>
          <w:p w14:paraId="0FCA4CF7"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Pagbaluktot</w:t>
            </w:r>
          </w:p>
          <w:p w14:paraId="5EF76C02" w14:textId="77777777" w:rsidR="00285D52" w:rsidRPr="00285D52" w:rsidRDefault="00285D52" w:rsidP="00285D52">
            <w:pPr>
              <w:spacing w:after="0" w:line="240" w:lineRule="auto"/>
              <w:rPr>
                <w:rFonts w:ascii="Arial" w:hAnsi="Arial" w:cs="Arial"/>
                <w:b/>
              </w:rPr>
            </w:pPr>
          </w:p>
          <w:p w14:paraId="54F75F1E"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Section 781</w:t>
            </w:r>
          </w:p>
          <w:p w14:paraId="3108EC4C" w14:textId="77777777" w:rsidR="00285D52" w:rsidRPr="00285D52" w:rsidRDefault="00285D52" w:rsidP="00285D52">
            <w:pPr>
              <w:spacing w:after="0" w:line="240" w:lineRule="auto"/>
              <w:rPr>
                <w:rFonts w:ascii="Arial" w:hAnsi="Arial" w:cs="Arial"/>
                <w:b/>
                <w:sz w:val="20"/>
                <w:szCs w:val="20"/>
              </w:rPr>
            </w:pPr>
          </w:p>
          <w:p w14:paraId="3E5DF6C0" w14:textId="77777777" w:rsidR="00285D52" w:rsidRPr="00285D52" w:rsidRDefault="00285D52" w:rsidP="00285D52">
            <w:pPr>
              <w:spacing w:after="0" w:line="240" w:lineRule="auto"/>
              <w:rPr>
                <w:rFonts w:ascii="Arial" w:hAnsi="Arial" w:cs="Arial"/>
                <w:b/>
                <w:sz w:val="20"/>
                <w:szCs w:val="20"/>
              </w:rPr>
            </w:pPr>
          </w:p>
          <w:p w14:paraId="35D0071B" w14:textId="77777777" w:rsidR="00285D52" w:rsidRPr="00285D52" w:rsidRDefault="00285D52" w:rsidP="00285D52">
            <w:pPr>
              <w:spacing w:after="0" w:line="240" w:lineRule="auto"/>
              <w:rPr>
                <w:rFonts w:ascii="Arial" w:hAnsi="Arial" w:cs="Arial"/>
                <w:b/>
                <w:sz w:val="20"/>
                <w:szCs w:val="20"/>
              </w:rPr>
            </w:pPr>
          </w:p>
          <w:p w14:paraId="08AD6B1B"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7FF2AB8B" w14:textId="4C1C5891"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§780</w:t>
            </w:r>
            <w:r w:rsidRPr="00285D52">
              <w:rPr>
                <w:rFonts w:ascii="Arial" w:eastAsia="Arial" w:hAnsi="Arial" w:cs="Arial"/>
                <w:sz w:val="20"/>
                <w:szCs w:val="20"/>
                <w:lang w:bidi="en-US"/>
              </w:rPr>
              <w:t xml:space="preserve">    Ang mga ipinagbabawal na pahayag ay:  mga tuntunin, benepisyo, pribilehiyo o mga dibidendo ng patakaran sa hinaharap.</w:t>
            </w:r>
          </w:p>
          <w:p w14:paraId="1BABF14E" w14:textId="77777777" w:rsidR="00285D52" w:rsidRPr="00285D52" w:rsidRDefault="00285D52" w:rsidP="00285D52">
            <w:pPr>
              <w:spacing w:after="0" w:line="240" w:lineRule="auto"/>
              <w:rPr>
                <w:rFonts w:ascii="Arial" w:hAnsi="Arial" w:cs="Arial"/>
                <w:sz w:val="20"/>
                <w:szCs w:val="20"/>
              </w:rPr>
            </w:pPr>
          </w:p>
          <w:p w14:paraId="393CAD6C"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t>§781(</w:t>
            </w:r>
            <w:proofErr w:type="gramStart"/>
            <w:r w:rsidRPr="00285D52">
              <w:rPr>
                <w:rFonts w:ascii="Arial" w:eastAsia="Arial" w:hAnsi="Arial" w:cs="Arial"/>
                <w:b/>
                <w:sz w:val="20"/>
                <w:szCs w:val="20"/>
                <w:lang w:bidi="en-US"/>
              </w:rPr>
              <w:t>a)</w:t>
            </w:r>
            <w:r w:rsidRPr="00285D52">
              <w:rPr>
                <w:rFonts w:ascii="Arial" w:eastAsia="Arial" w:hAnsi="Arial" w:cs="Arial"/>
                <w:sz w:val="20"/>
                <w:szCs w:val="20"/>
                <w:lang w:bidi="en-US"/>
              </w:rPr>
              <w:t xml:space="preserve">   </w:t>
            </w:r>
            <w:proofErr w:type="gramEnd"/>
            <w:r w:rsidRPr="00285D52">
              <w:rPr>
                <w:rFonts w:ascii="Arial" w:eastAsia="Arial" w:hAnsi="Arial" w:cs="Arial"/>
                <w:sz w:val="20"/>
                <w:szCs w:val="20"/>
                <w:lang w:bidi="en-US"/>
              </w:rPr>
              <w:t xml:space="preserve"> Pagbaluktot:  ipinagbabawal na pahayag na kilala bilang isang maling representasyon upang himukin ang tao na kumuha ng isang patakaran, tanggihan ang isang patakaran at kumuha ng isa pa, hayaang lumipas, maremata ang patakaran sa pagsuko.</w:t>
            </w:r>
          </w:p>
          <w:p w14:paraId="0B84AECA" w14:textId="08FBA6DA" w:rsidR="00285D52" w:rsidRPr="00285D52" w:rsidRDefault="00285D52" w:rsidP="00285D52">
            <w:pPr>
              <w:spacing w:after="0" w:line="240" w:lineRule="auto"/>
              <w:rPr>
                <w:rFonts w:ascii="Arial" w:hAnsi="Arial" w:cs="Arial"/>
                <w:sz w:val="20"/>
                <w:szCs w:val="20"/>
              </w:rPr>
            </w:pPr>
          </w:p>
          <w:p w14:paraId="7C32397F"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§781(</w:t>
            </w:r>
            <w:proofErr w:type="gramStart"/>
            <w:r w:rsidRPr="00285D52">
              <w:rPr>
                <w:rFonts w:ascii="Arial" w:eastAsia="Arial" w:hAnsi="Arial" w:cs="Arial"/>
                <w:b/>
                <w:sz w:val="20"/>
                <w:szCs w:val="20"/>
                <w:lang w:bidi="en-US"/>
              </w:rPr>
              <w:t>b)</w:t>
            </w:r>
            <w:r w:rsidRPr="00285D52">
              <w:rPr>
                <w:rFonts w:ascii="Arial" w:eastAsia="Arial" w:hAnsi="Arial" w:cs="Arial"/>
                <w:sz w:val="20"/>
                <w:szCs w:val="20"/>
                <w:lang w:bidi="en-US"/>
              </w:rPr>
              <w:t xml:space="preserve">   </w:t>
            </w:r>
            <w:proofErr w:type="gramEnd"/>
            <w:r w:rsidRPr="00285D52">
              <w:rPr>
                <w:rFonts w:ascii="Arial" w:eastAsia="Arial" w:hAnsi="Arial" w:cs="Arial"/>
                <w:sz w:val="20"/>
                <w:szCs w:val="20"/>
                <w:lang w:bidi="en-US"/>
              </w:rPr>
              <w:t xml:space="preserve">  Ipinagbabawal ang nakaliligaw na pahayag o pagkukumpara ng mga insurer o mga patakaran upang himukin ang tao na hayaang mawala ang insurance, mawala, baguhin o isuko ang patakaran.</w:t>
            </w:r>
          </w:p>
          <w:p w14:paraId="2DD4AD3B"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53068015" w14:textId="767E9E92" w:rsidR="00285D52" w:rsidRPr="00285D52" w:rsidRDefault="00285D52" w:rsidP="00285D52">
            <w:pPr>
              <w:spacing w:before="60" w:after="0" w:line="240" w:lineRule="auto"/>
              <w:rPr>
                <w:rFonts w:ascii="Arial" w:hAnsi="Arial" w:cs="Arial"/>
                <w:sz w:val="20"/>
                <w:szCs w:val="20"/>
              </w:rPr>
            </w:pPr>
            <w:r w:rsidRPr="00285D52">
              <w:rPr>
                <w:rFonts w:ascii="Arial" w:eastAsia="Arial" w:hAnsi="Arial" w:cs="Arial"/>
                <w:b/>
                <w:sz w:val="20"/>
                <w:szCs w:val="20"/>
                <w:lang w:bidi="en-US"/>
              </w:rPr>
              <w:t xml:space="preserve">Section 782:     </w:t>
            </w:r>
            <w:r w:rsidRPr="00285D52">
              <w:rPr>
                <w:rFonts w:ascii="Arial" w:eastAsia="Arial" w:hAnsi="Arial" w:cs="Arial"/>
                <w:sz w:val="20"/>
                <w:szCs w:val="20"/>
                <w:lang w:bidi="en-US"/>
              </w:rPr>
              <w:t xml:space="preserve">Ang sinumang taong lalabag sa section 780 o 781 ay mapaparusahan ng multa na hindi hihigit sa $25,000, o kung ang pagkawala ng biktima ay lumampas sa $10,000, ang multa ay hindi hihigit sa 3 beses sa pagkawala na naranasan ng biktima, sa pamamagitan ng pagkakakulong na hindi hihigit sa 1 taon o pareho ng multa at pagkakulong.   Ang pagsasauli sa biktima alinsunod sa Section 1202.4 ng Penal Code ay dapat </w:t>
            </w:r>
            <w:r w:rsidR="00074C1E">
              <w:rPr>
                <w:rFonts w:ascii="Arial" w:eastAsia="Arial" w:hAnsi="Arial" w:cs="Arial"/>
                <w:sz w:val="20"/>
                <w:szCs w:val="20"/>
                <w:lang w:bidi="en-US"/>
              </w:rPr>
              <w:t>maisakatuparan</w:t>
            </w:r>
            <w:r w:rsidR="00074C1E" w:rsidRPr="00285D52">
              <w:rPr>
                <w:rFonts w:ascii="Arial" w:eastAsia="Arial" w:hAnsi="Arial" w:cs="Arial"/>
                <w:sz w:val="20"/>
                <w:szCs w:val="20"/>
                <w:lang w:bidi="en-US"/>
              </w:rPr>
              <w:t xml:space="preserve"> </w:t>
            </w:r>
            <w:r w:rsidRPr="00285D52">
              <w:rPr>
                <w:rFonts w:ascii="Arial" w:eastAsia="Arial" w:hAnsi="Arial" w:cs="Arial"/>
                <w:sz w:val="20"/>
                <w:szCs w:val="20"/>
                <w:lang w:bidi="en-US"/>
              </w:rPr>
              <w:t>bago makolekta ang anumang multa na ipinataw ng section na ito.</w:t>
            </w:r>
          </w:p>
          <w:p w14:paraId="3B6C82B1" w14:textId="77777777" w:rsidR="00285D52" w:rsidRPr="00285D52" w:rsidRDefault="00285D52" w:rsidP="00285D52">
            <w:pPr>
              <w:spacing w:after="0" w:line="240" w:lineRule="auto"/>
              <w:rPr>
                <w:rFonts w:ascii="Arial" w:hAnsi="Arial" w:cs="Arial"/>
                <w:sz w:val="16"/>
                <w:szCs w:val="16"/>
              </w:rPr>
            </w:pPr>
          </w:p>
          <w:p w14:paraId="29CBBD86" w14:textId="77777777" w:rsidR="00F80EAE" w:rsidRDefault="00285D52" w:rsidP="00285D52">
            <w:pPr>
              <w:spacing w:after="0" w:line="240" w:lineRule="auto"/>
              <w:rPr>
                <w:rFonts w:ascii="Arial" w:eastAsia="Arial" w:hAnsi="Arial" w:cs="Arial"/>
                <w:b/>
                <w:sz w:val="20"/>
                <w:szCs w:val="20"/>
                <w:u w:val="single"/>
                <w:lang w:bidi="en-US"/>
              </w:rPr>
            </w:pPr>
            <w:r w:rsidRPr="00285D52">
              <w:rPr>
                <w:rFonts w:ascii="Arial" w:eastAsia="Arial" w:hAnsi="Arial" w:cs="Arial"/>
                <w:b/>
                <w:sz w:val="20"/>
                <w:szCs w:val="20"/>
                <w:lang w:bidi="en-US"/>
              </w:rPr>
              <w:t xml:space="preserve">Section 783:     </w:t>
            </w:r>
            <w:r w:rsidRPr="00285D52">
              <w:rPr>
                <w:rFonts w:ascii="Arial" w:eastAsia="Arial" w:hAnsi="Arial" w:cs="Arial"/>
                <w:sz w:val="20"/>
                <w:szCs w:val="20"/>
                <w:lang w:bidi="en-US"/>
              </w:rPr>
              <w:t>Ang sinumang ahente ng insurance, broker o ab</w:t>
            </w:r>
            <w:r w:rsidR="00074C1E">
              <w:rPr>
                <w:rFonts w:ascii="Arial" w:eastAsia="Arial" w:hAnsi="Arial" w:cs="Arial"/>
                <w:sz w:val="20"/>
                <w:szCs w:val="20"/>
                <w:lang w:bidi="en-US"/>
              </w:rPr>
              <w:t>o</w:t>
            </w:r>
            <w:r w:rsidRPr="00285D52">
              <w:rPr>
                <w:rFonts w:ascii="Arial" w:eastAsia="Arial" w:hAnsi="Arial" w:cs="Arial"/>
                <w:sz w:val="20"/>
                <w:szCs w:val="20"/>
                <w:lang w:bidi="en-US"/>
              </w:rPr>
              <w:t>gado na sadyang lumalabag sa section 780 o 781 ay maaaring masuspinde ang kanilang lisensya nang hanggang tatlong taon pagkatapos ng pagdinig.</w:t>
            </w:r>
          </w:p>
          <w:p w14:paraId="107C0365" w14:textId="01F4DCEA" w:rsidR="00285D52" w:rsidRPr="00285D52" w:rsidRDefault="00285D52" w:rsidP="00285D52">
            <w:pPr>
              <w:spacing w:after="0" w:line="240" w:lineRule="auto"/>
              <w:rPr>
                <w:rFonts w:ascii="Arial" w:hAnsi="Arial" w:cs="Arial"/>
                <w:b/>
                <w:sz w:val="20"/>
                <w:szCs w:val="20"/>
              </w:rPr>
            </w:pPr>
          </w:p>
        </w:tc>
      </w:tr>
      <w:tr w:rsidR="00285D52" w:rsidRPr="0054175E" w14:paraId="60C3FCC2" w14:textId="77777777" w:rsidTr="00285D52">
        <w:tc>
          <w:tcPr>
            <w:tcW w:w="2158" w:type="dxa"/>
            <w:gridSpan w:val="2"/>
            <w:tcBorders>
              <w:top w:val="nil"/>
              <w:left w:val="nil"/>
              <w:bottom w:val="nil"/>
              <w:right w:val="nil"/>
            </w:tcBorders>
            <w:shd w:val="clear" w:color="auto" w:fill="auto"/>
          </w:tcPr>
          <w:p w14:paraId="5335D488"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Senior insurance</w:t>
            </w:r>
          </w:p>
          <w:p w14:paraId="53275413" w14:textId="77777777" w:rsidR="00285D52" w:rsidRPr="00285D52" w:rsidRDefault="00285D52" w:rsidP="00285D52">
            <w:pPr>
              <w:spacing w:after="0" w:line="240" w:lineRule="auto"/>
              <w:rPr>
                <w:rFonts w:ascii="Arial" w:hAnsi="Arial" w:cs="Arial"/>
                <w:b/>
                <w:sz w:val="16"/>
                <w:szCs w:val="16"/>
              </w:rPr>
            </w:pPr>
          </w:p>
          <w:p w14:paraId="26D14D12"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Sections</w:t>
            </w:r>
          </w:p>
          <w:p w14:paraId="46868228"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785-789.10</w:t>
            </w:r>
            <w:r w:rsidRPr="00285D52">
              <w:rPr>
                <w:rFonts w:ascii="Arial" w:eastAsia="Arial" w:hAnsi="Arial" w:cs="Arial"/>
                <w:b/>
                <w:sz w:val="28"/>
                <w:szCs w:val="28"/>
                <w:lang w:bidi="en-US"/>
              </w:rPr>
              <w:t>*</w:t>
            </w:r>
          </w:p>
          <w:p w14:paraId="313C1179" w14:textId="77777777" w:rsidR="00285D52" w:rsidRPr="00285D52" w:rsidRDefault="00285D52" w:rsidP="00285D52">
            <w:pPr>
              <w:spacing w:before="60" w:after="0" w:line="240" w:lineRule="auto"/>
              <w:rPr>
                <w:rFonts w:ascii="Arial" w:hAnsi="Arial" w:cs="Arial"/>
              </w:rPr>
            </w:pPr>
          </w:p>
          <w:p w14:paraId="687719BC" w14:textId="77777777" w:rsidR="00285D52" w:rsidRPr="00285D52" w:rsidRDefault="00285D52" w:rsidP="00285D52">
            <w:pPr>
              <w:spacing w:before="60" w:after="0" w:line="240" w:lineRule="auto"/>
              <w:rPr>
                <w:rFonts w:ascii="Arial" w:hAnsi="Arial" w:cs="Arial"/>
              </w:rPr>
            </w:pPr>
          </w:p>
        </w:tc>
        <w:tc>
          <w:tcPr>
            <w:tcW w:w="3982" w:type="dxa"/>
            <w:gridSpan w:val="2"/>
            <w:tcBorders>
              <w:top w:val="nil"/>
              <w:left w:val="nil"/>
              <w:bottom w:val="nil"/>
              <w:right w:val="nil"/>
            </w:tcBorders>
            <w:shd w:val="clear" w:color="auto" w:fill="auto"/>
          </w:tcPr>
          <w:p w14:paraId="3C2325C7"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lastRenderedPageBreak/>
              <w:t>§785</w:t>
            </w:r>
            <w:r w:rsidRPr="00285D52">
              <w:rPr>
                <w:rFonts w:ascii="Arial" w:eastAsia="Arial" w:hAnsi="Arial" w:cs="Arial"/>
                <w:sz w:val="20"/>
                <w:szCs w:val="20"/>
                <w:lang w:bidi="en-US"/>
              </w:rPr>
              <w:t xml:space="preserve">     Karagdagang tungkulin ng katapatan, mabuting pananampalataya at patas na pakikitungo sa mga insured na higit sa 65.</w:t>
            </w:r>
          </w:p>
          <w:p w14:paraId="146DBA37"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lastRenderedPageBreak/>
              <w:t>§785.1</w:t>
            </w:r>
            <w:r w:rsidRPr="00285D52">
              <w:rPr>
                <w:rFonts w:ascii="Arial" w:eastAsia="Arial" w:hAnsi="Arial" w:cs="Arial"/>
                <w:sz w:val="20"/>
                <w:szCs w:val="20"/>
                <w:lang w:bidi="en-US"/>
              </w:rPr>
              <w:t xml:space="preserve">     Hindi dapat lumahok ang ahente sa pagkuha ng pabalik na mortgage para sa tao o tumanggap ng bayad para sa pagbibigay ng produkto ng insurance na nauugnay sa pabalik na mortgage.</w:t>
            </w:r>
          </w:p>
          <w:p w14:paraId="11996ED5" w14:textId="08328039"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§785.4</w:t>
            </w:r>
            <w:r w:rsidRPr="00285D52">
              <w:rPr>
                <w:rFonts w:ascii="Arial" w:eastAsia="Arial" w:hAnsi="Arial" w:cs="Arial"/>
                <w:sz w:val="20"/>
                <w:szCs w:val="20"/>
                <w:lang w:bidi="en-US"/>
              </w:rPr>
              <w:t xml:space="preserve">      Mga gawaing labag sa batas; ang ahente na hindi lisensiyado bilang abogado ay hindi dapat maghatid ng mga legal na dokumento maliban sa patakaran sa insurance; ang ahente/abogado ay hindi dapat maghatid ng iba pang mga legal na dokumento maliban kung ang ahente ay sumusunod sa Business &amp; Professions Code section 6175.3.</w:t>
            </w:r>
          </w:p>
          <w:p w14:paraId="61B72891"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t>§785.5</w:t>
            </w:r>
            <w:r w:rsidRPr="00285D52">
              <w:rPr>
                <w:rFonts w:ascii="Arial" w:eastAsia="Arial" w:hAnsi="Arial" w:cs="Arial"/>
                <w:sz w:val="20"/>
                <w:szCs w:val="20"/>
                <w:lang w:bidi="en-US"/>
              </w:rPr>
              <w:t xml:space="preserve">      Ang ahente ay hindi dapat lumahok sa pagkuha ng mga benepisyo ng beterano para sa isang senior maliban kung ang mga pinansyal na pangangalaga ay nasa lugar.</w:t>
            </w:r>
          </w:p>
          <w:p w14:paraId="440001AB" w14:textId="6CAA70D2"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 xml:space="preserve">§786 </w:t>
            </w:r>
            <w:r w:rsidRPr="00285D52">
              <w:rPr>
                <w:rFonts w:ascii="Arial" w:eastAsia="Arial" w:hAnsi="Arial" w:cs="Arial"/>
                <w:sz w:val="20"/>
                <w:szCs w:val="20"/>
                <w:lang w:bidi="en-US"/>
              </w:rPr>
              <w:t xml:space="preserve">      Mga Patakaran sa </w:t>
            </w:r>
            <w:r w:rsidR="00074C1E">
              <w:rPr>
                <w:rFonts w:ascii="Arial" w:eastAsia="Arial" w:hAnsi="Arial" w:cs="Arial"/>
                <w:sz w:val="20"/>
                <w:szCs w:val="20"/>
                <w:lang w:bidi="en-US"/>
              </w:rPr>
              <w:t xml:space="preserve">life/disability </w:t>
            </w:r>
            <w:r w:rsidRPr="00285D52">
              <w:rPr>
                <w:rFonts w:ascii="Arial" w:eastAsia="Arial" w:hAnsi="Arial" w:cs="Arial"/>
                <w:sz w:val="20"/>
                <w:szCs w:val="20"/>
                <w:lang w:bidi="en-US"/>
              </w:rPr>
              <w:t>30-araw na libreng tingin; buong pagsasa-uli ng premium at bayad kasama ang interes kung hindi napapanahon.</w:t>
            </w:r>
          </w:p>
          <w:p w14:paraId="4F4CE51F" w14:textId="77777777" w:rsidR="00285D52" w:rsidRPr="00285D52" w:rsidRDefault="00285D52" w:rsidP="00285D52">
            <w:pPr>
              <w:spacing w:after="0" w:line="240" w:lineRule="auto"/>
              <w:rPr>
                <w:rFonts w:ascii="Arial" w:hAnsi="Arial" w:cs="Arial"/>
                <w:b/>
                <w:sz w:val="20"/>
                <w:szCs w:val="20"/>
              </w:rPr>
            </w:pPr>
          </w:p>
          <w:p w14:paraId="53FEB498"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§786.5</w:t>
            </w:r>
            <w:r w:rsidRPr="00285D52">
              <w:rPr>
                <w:rFonts w:ascii="Arial" w:eastAsia="Arial" w:hAnsi="Arial" w:cs="Arial"/>
                <w:sz w:val="20"/>
                <w:szCs w:val="20"/>
                <w:lang w:bidi="en-US"/>
              </w:rPr>
              <w:t xml:space="preserve">      Ang pag-aalok ng disability insurance ay nangangailangan ng nakasulat na pagkukumpara sa umiiral na health coverage.</w:t>
            </w:r>
          </w:p>
          <w:p w14:paraId="6D631F5B"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§787</w:t>
            </w:r>
            <w:r w:rsidRPr="00285D52">
              <w:rPr>
                <w:rFonts w:ascii="Arial" w:eastAsia="Arial" w:hAnsi="Arial" w:cs="Arial"/>
                <w:sz w:val="20"/>
                <w:szCs w:val="20"/>
                <w:lang w:bidi="en-US"/>
              </w:rPr>
              <w:t xml:space="preserve">     Mga aparatong bumubuo ng Lead:  kinakailangan ang mga pagsisiwalat; paggamit ng mapanlinlang, nakaliligaw na mga pangalan, simbolo, logo kabilang ang mga espisipikong kinakailangan sa pag-aanunsyo para sa "mga seminar"; ang mga kaganapan tungkol sa mga benepisyo ng mga beterano ay dapat sumunod sa Civil Code § 1770.</w:t>
            </w:r>
          </w:p>
          <w:p w14:paraId="46F83E5A"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t>§787.1</w:t>
            </w:r>
            <w:r w:rsidRPr="00285D52">
              <w:rPr>
                <w:rFonts w:ascii="Arial" w:eastAsia="Arial" w:hAnsi="Arial" w:cs="Arial"/>
                <w:sz w:val="20"/>
                <w:szCs w:val="20"/>
                <w:lang w:bidi="en-US"/>
              </w:rPr>
              <w:t xml:space="preserve">     Paggamit ng mga “</w:t>
            </w:r>
            <w:proofErr w:type="gramStart"/>
            <w:r w:rsidRPr="00285D52">
              <w:rPr>
                <w:rFonts w:ascii="Arial" w:eastAsia="Arial" w:hAnsi="Arial" w:cs="Arial"/>
                <w:sz w:val="20"/>
                <w:szCs w:val="20"/>
                <w:lang w:bidi="en-US"/>
              </w:rPr>
              <w:t>senior”  na</w:t>
            </w:r>
            <w:proofErr w:type="gramEnd"/>
            <w:r w:rsidRPr="00285D52">
              <w:rPr>
                <w:rFonts w:ascii="Arial" w:eastAsia="Arial" w:hAnsi="Arial" w:cs="Arial"/>
                <w:sz w:val="20"/>
                <w:szCs w:val="20"/>
                <w:lang w:bidi="en-US"/>
              </w:rPr>
              <w:t xml:space="preserve"> pagtatalaga; kinakailangan ng pag-apruba ng Komisyoner; mga paglabag at maling paggamit;</w:t>
            </w:r>
          </w:p>
          <w:p w14:paraId="61D0C7B1" w14:textId="77777777" w:rsidR="00F80EAE" w:rsidRDefault="00285D52" w:rsidP="00285D52">
            <w:pPr>
              <w:spacing w:after="0" w:line="240" w:lineRule="auto"/>
              <w:rPr>
                <w:rFonts w:ascii="Arial" w:eastAsia="Arial" w:hAnsi="Arial" w:cs="Arial"/>
                <w:sz w:val="20"/>
                <w:szCs w:val="20"/>
                <w:lang w:val="pt-BR" w:bidi="en-US"/>
              </w:rPr>
            </w:pPr>
            <w:r w:rsidRPr="00285D52">
              <w:rPr>
                <w:rFonts w:ascii="Arial" w:eastAsia="Arial" w:hAnsi="Arial" w:cs="Arial"/>
                <w:b/>
                <w:sz w:val="20"/>
                <w:szCs w:val="20"/>
                <w:lang w:bidi="en-US"/>
              </w:rPr>
              <w:t xml:space="preserve">§788; 788.5; 788.7; 789.6; 789.7 </w:t>
            </w:r>
            <w:r w:rsidRPr="00285D52">
              <w:rPr>
                <w:rFonts w:ascii="Arial" w:eastAsia="Arial" w:hAnsi="Arial" w:cs="Arial"/>
                <w:sz w:val="20"/>
                <w:szCs w:val="20"/>
                <w:lang w:bidi="en-US"/>
              </w:rPr>
              <w:t xml:space="preserve">Mga pagbabawal muli: disability insurance.  Ipinagbabawal ang pagpapalit o; “sobrang karga” kung sakop na ng Patakaran ng Bahagi A at B ng Medicare at MedSupp.  </w:t>
            </w:r>
            <w:r w:rsidRPr="0054175E">
              <w:rPr>
                <w:rFonts w:ascii="Arial" w:eastAsia="Arial" w:hAnsi="Arial" w:cs="Arial"/>
                <w:sz w:val="20"/>
                <w:szCs w:val="20"/>
                <w:lang w:val="pt-BR" w:bidi="en-US"/>
              </w:rPr>
              <w:t xml:space="preserve">Walang coverage na higit sa 100% o </w:t>
            </w:r>
            <w:r w:rsidRPr="0054175E">
              <w:rPr>
                <w:rFonts w:ascii="Arial" w:eastAsia="Arial" w:hAnsi="Arial" w:cs="Arial"/>
                <w:sz w:val="20"/>
                <w:szCs w:val="20"/>
                <w:lang w:val="pt-BR" w:bidi="en-US"/>
              </w:rPr>
              <w:lastRenderedPageBreak/>
              <w:t>aktwal na gastusin sa medikal.</w:t>
            </w:r>
          </w:p>
          <w:p w14:paraId="3A11E3EF" w14:textId="4A9C1B51"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§789.8</w:t>
            </w:r>
            <w:r w:rsidRPr="0054175E">
              <w:rPr>
                <w:rFonts w:ascii="Arial" w:eastAsia="Arial" w:hAnsi="Arial" w:cs="Arial"/>
                <w:sz w:val="20"/>
                <w:szCs w:val="20"/>
                <w:lang w:val="pt-BR" w:bidi="en-US"/>
              </w:rPr>
              <w:t xml:space="preserve">    Mga pahayag ng pagsisiwalat na kinakailangan para sa pagbili ng </w:t>
            </w:r>
            <w:r w:rsidR="00074C1E">
              <w:rPr>
                <w:rFonts w:ascii="Arial" w:eastAsia="Arial" w:hAnsi="Arial" w:cs="Arial"/>
                <w:sz w:val="20"/>
                <w:szCs w:val="20"/>
                <w:lang w:val="pt-BR" w:bidi="en-US"/>
              </w:rPr>
              <w:t>life</w:t>
            </w:r>
            <w:r w:rsidRPr="0054175E">
              <w:rPr>
                <w:rFonts w:ascii="Arial" w:eastAsia="Arial" w:hAnsi="Arial" w:cs="Arial"/>
                <w:sz w:val="20"/>
                <w:szCs w:val="20"/>
                <w:lang w:val="pt-BR" w:bidi="en-US"/>
              </w:rPr>
              <w:t xml:space="preserve">/annuity </w:t>
            </w:r>
            <w:r w:rsidR="00074C1E">
              <w:rPr>
                <w:rFonts w:ascii="Arial" w:eastAsia="Arial" w:hAnsi="Arial" w:cs="Arial"/>
                <w:sz w:val="20"/>
                <w:szCs w:val="20"/>
                <w:lang w:val="pt-BR" w:bidi="en-US"/>
              </w:rPr>
              <w:t>re</w:t>
            </w:r>
            <w:r w:rsidRPr="0054175E">
              <w:rPr>
                <w:rFonts w:ascii="Arial" w:eastAsia="Arial" w:hAnsi="Arial" w:cs="Arial"/>
                <w:sz w:val="20"/>
                <w:szCs w:val="20"/>
                <w:lang w:val="pt-BR" w:bidi="en-US"/>
              </w:rPr>
              <w:t xml:space="preserve">: mga kinahinatnan ng buwis ng pagbebenta ng mga asset.  Ipinagbabawal ang pagbebenta ng mga annuity sa mga senior </w:t>
            </w:r>
            <w:r w:rsidR="00074C1E">
              <w:rPr>
                <w:rFonts w:ascii="Arial" w:eastAsia="Arial" w:hAnsi="Arial" w:cs="Arial"/>
                <w:sz w:val="20"/>
                <w:szCs w:val="20"/>
                <w:lang w:val="pt-BR" w:bidi="en-US"/>
              </w:rPr>
              <w:t>re</w:t>
            </w:r>
            <w:r w:rsidRPr="0054175E">
              <w:rPr>
                <w:rFonts w:ascii="Arial" w:eastAsia="Arial" w:hAnsi="Arial" w:cs="Arial"/>
                <w:sz w:val="20"/>
                <w:szCs w:val="20"/>
                <w:lang w:val="pt-BR" w:bidi="en-US"/>
              </w:rPr>
              <w:t>:  Pagiging karapat-dapat sa Medi-Cal; mga pagsisiwalat na kinakailangan.</w:t>
            </w:r>
          </w:p>
          <w:p w14:paraId="11073ED5" w14:textId="77777777" w:rsidR="00F80EAE" w:rsidRDefault="00285D52" w:rsidP="00285D52">
            <w:pPr>
              <w:spacing w:after="0" w:line="240" w:lineRule="auto"/>
              <w:rPr>
                <w:rFonts w:ascii="Arial" w:eastAsia="Arial" w:hAnsi="Arial" w:cs="Arial"/>
                <w:sz w:val="20"/>
                <w:szCs w:val="20"/>
                <w:lang w:val="pt-BR" w:bidi="en-US"/>
              </w:rPr>
            </w:pPr>
            <w:r w:rsidRPr="0054175E">
              <w:rPr>
                <w:rFonts w:ascii="Arial" w:eastAsia="Arial" w:hAnsi="Arial" w:cs="Arial"/>
                <w:b/>
                <w:sz w:val="20"/>
                <w:szCs w:val="20"/>
                <w:lang w:val="pt-BR" w:bidi="en-US"/>
              </w:rPr>
              <w:t xml:space="preserve">§789.9 </w:t>
            </w:r>
            <w:r w:rsidRPr="0054175E">
              <w:rPr>
                <w:rFonts w:ascii="Arial" w:eastAsia="Arial" w:hAnsi="Arial" w:cs="Arial"/>
                <w:sz w:val="20"/>
                <w:szCs w:val="20"/>
                <w:lang w:val="pt-BR" w:bidi="en-US"/>
              </w:rPr>
              <w:t xml:space="preserve">   Ipinagbabawal ang pagbebenta ng mga annuity sa mga senior upang maapektuhan ang pagiging karapat-dapat sa Medi-Cal.</w:t>
            </w:r>
          </w:p>
          <w:p w14:paraId="6072B441" w14:textId="67D5D2DC"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 xml:space="preserve">§789.10    </w:t>
            </w:r>
            <w:r w:rsidRPr="0054175E">
              <w:rPr>
                <w:rFonts w:ascii="Arial" w:eastAsia="Arial" w:hAnsi="Arial" w:cs="Arial"/>
                <w:sz w:val="20"/>
                <w:szCs w:val="20"/>
                <w:lang w:val="pt-BR" w:bidi="en-US"/>
              </w:rPr>
              <w:t>Mga espesipikong kailangan para sa mga pagbebenta/pagpupulong sa tahanan ng senior tungkol sa pagbebenta, pag-aalok o pagbuo ng mga lead para sa life insurance at annuity.</w:t>
            </w:r>
          </w:p>
          <w:p w14:paraId="60E4A692" w14:textId="77777777" w:rsidR="00F80EAE" w:rsidRDefault="00285D52" w:rsidP="00285D52">
            <w:pPr>
              <w:spacing w:after="0" w:line="240" w:lineRule="auto"/>
              <w:rPr>
                <w:rFonts w:ascii="Arial" w:eastAsia="Arial" w:hAnsi="Arial" w:cs="Arial"/>
                <w:sz w:val="20"/>
                <w:szCs w:val="20"/>
                <w:lang w:val="pt-BR" w:bidi="en-US"/>
              </w:rPr>
            </w:pPr>
            <w:r w:rsidRPr="0054175E">
              <w:rPr>
                <w:rFonts w:ascii="Arial" w:eastAsia="Arial" w:hAnsi="Arial" w:cs="Arial"/>
                <w:b/>
                <w:sz w:val="20"/>
                <w:szCs w:val="20"/>
                <w:lang w:val="pt-BR" w:bidi="en-US"/>
              </w:rPr>
              <w:t xml:space="preserve">§789.10(b) </w:t>
            </w:r>
            <w:r w:rsidRPr="0054175E">
              <w:rPr>
                <w:rFonts w:ascii="Arial" w:eastAsia="Arial" w:hAnsi="Arial" w:cs="Arial"/>
                <w:sz w:val="20"/>
                <w:szCs w:val="20"/>
                <w:lang w:val="pt-BR" w:bidi="en-US"/>
              </w:rPr>
              <w:t xml:space="preserve">    Nangangailangan ng isang nakasulat na abiso na may espisipikong impormasyong inihatid nang hindi bababa sa 24 na oras bago ang pagpupulong sa tahanan ng senior maliban kung nakakatugon sa pagbubukod para sa paghahatid bago ang pulong.</w:t>
            </w:r>
          </w:p>
          <w:p w14:paraId="0303938E" w14:textId="508D899A"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 xml:space="preserve">§789.10 (c)     </w:t>
            </w:r>
            <w:r w:rsidRPr="0054175E">
              <w:rPr>
                <w:rFonts w:ascii="Arial" w:eastAsia="Arial" w:hAnsi="Arial" w:cs="Arial"/>
                <w:sz w:val="20"/>
                <w:szCs w:val="20"/>
                <w:lang w:val="pt-BR" w:bidi="en-US"/>
              </w:rPr>
              <w:t>Nangangailangan ng espisipikong pahayag na ang layunin ng pakikipag-ugnayan ay upang pag-usapan ang tungkol sa insurance o mangolekta ng impormasyon para sa follow-up na pagbisita upang magbenta ng insurance.</w:t>
            </w:r>
          </w:p>
          <w:p w14:paraId="3B406E0D" w14:textId="77777777"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§789.10 (d)</w:t>
            </w:r>
            <w:r w:rsidRPr="0054175E">
              <w:rPr>
                <w:rFonts w:ascii="Arial" w:eastAsia="Arial" w:hAnsi="Arial" w:cs="Arial"/>
                <w:sz w:val="20"/>
                <w:szCs w:val="20"/>
                <w:lang w:val="pt-BR" w:bidi="en-US"/>
              </w:rPr>
              <w:t xml:space="preserve">      Nangangailangan ng ibinigay na kard ng negosyo.</w:t>
            </w:r>
          </w:p>
          <w:p w14:paraId="31CABCCC" w14:textId="77777777"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§789.10 (e)</w:t>
            </w:r>
            <w:r w:rsidRPr="0054175E">
              <w:rPr>
                <w:rFonts w:ascii="Arial" w:eastAsia="Arial" w:hAnsi="Arial" w:cs="Arial"/>
                <w:sz w:val="20"/>
                <w:szCs w:val="20"/>
                <w:lang w:val="pt-BR" w:bidi="en-US"/>
              </w:rPr>
              <w:t xml:space="preserve">      Nangangailangan ng pag-alis kaagad ng ahente kapag tinanong.</w:t>
            </w:r>
          </w:p>
          <w:p w14:paraId="49B9A0F2" w14:textId="77777777"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b/>
                <w:sz w:val="20"/>
                <w:szCs w:val="20"/>
                <w:lang w:val="pt-BR" w:bidi="en-US"/>
              </w:rPr>
              <w:t>§789.10 (f)</w:t>
            </w:r>
            <w:r w:rsidRPr="0054175E">
              <w:rPr>
                <w:rFonts w:ascii="Arial" w:eastAsia="Arial" w:hAnsi="Arial" w:cs="Arial"/>
                <w:sz w:val="20"/>
                <w:szCs w:val="20"/>
                <w:lang w:val="pt-BR" w:bidi="en-US"/>
              </w:rPr>
              <w:t xml:space="preserve">      Walang maling representasyon ng tunay na katayuan o misyon ng pakikipag-ugnayan sa pamamagitan ng telepono o sa personal upang magbenta ng life insurance o isang annuity.</w:t>
            </w:r>
          </w:p>
          <w:p w14:paraId="71603EA6" w14:textId="77777777" w:rsidR="00285D52" w:rsidRPr="0054175E" w:rsidRDefault="00285D52" w:rsidP="00285D52">
            <w:pPr>
              <w:spacing w:after="0" w:line="240" w:lineRule="auto"/>
              <w:rPr>
                <w:rFonts w:ascii="Arial" w:hAnsi="Arial" w:cs="Arial"/>
                <w:sz w:val="20"/>
                <w:szCs w:val="20"/>
                <w:lang w:val="pt-BR"/>
              </w:rPr>
            </w:pPr>
          </w:p>
        </w:tc>
        <w:tc>
          <w:tcPr>
            <w:tcW w:w="4750" w:type="dxa"/>
            <w:tcBorders>
              <w:top w:val="nil"/>
              <w:left w:val="nil"/>
              <w:bottom w:val="nil"/>
              <w:right w:val="nil"/>
            </w:tcBorders>
            <w:shd w:val="clear" w:color="auto" w:fill="auto"/>
          </w:tcPr>
          <w:p w14:paraId="1450653C" w14:textId="77777777" w:rsidR="00285D52" w:rsidRPr="0054175E" w:rsidRDefault="00285D52" w:rsidP="00285D52">
            <w:pPr>
              <w:spacing w:after="0" w:line="240" w:lineRule="auto"/>
              <w:rPr>
                <w:rFonts w:ascii="Arial" w:hAnsi="Arial" w:cs="Arial"/>
                <w:b/>
                <w:sz w:val="20"/>
                <w:szCs w:val="20"/>
                <w:lang w:val="pt-BR"/>
              </w:rPr>
            </w:pPr>
            <w:r w:rsidRPr="0054175E">
              <w:rPr>
                <w:rFonts w:ascii="Arial" w:eastAsia="Arial" w:hAnsi="Arial" w:cs="Arial"/>
                <w:i/>
                <w:sz w:val="20"/>
                <w:szCs w:val="20"/>
                <w:lang w:val="pt-BR" w:bidi="en-US"/>
              </w:rPr>
              <w:lastRenderedPageBreak/>
              <w:t>Alinsunod sa Section 789.3, lahat ng paglabag sa Article 6.3 ay napapailalim sa mga parusa gaya ng sumusunod::</w:t>
            </w:r>
          </w:p>
          <w:p w14:paraId="6B487D3F"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§789.3(a):</w:t>
            </w:r>
            <w:r w:rsidRPr="00285D52">
              <w:rPr>
                <w:rFonts w:ascii="Arial" w:eastAsia="Arial" w:hAnsi="Arial" w:cs="Arial"/>
                <w:sz w:val="20"/>
                <w:szCs w:val="20"/>
                <w:lang w:bidi="en-US"/>
              </w:rPr>
              <w:t xml:space="preserve">  $1,000 sa unang paglabag </w:t>
            </w:r>
            <w:r w:rsidRPr="00285D52">
              <w:rPr>
                <w:rFonts w:ascii="Arial" w:eastAsia="Arial" w:hAnsi="Arial" w:cs="Arial"/>
                <w:sz w:val="20"/>
                <w:szCs w:val="20"/>
                <w:lang w:bidi="en-US"/>
              </w:rPr>
              <w:lastRenderedPageBreak/>
              <w:t>(broker, ahente, ibang tao).</w:t>
            </w:r>
          </w:p>
          <w:p w14:paraId="56F9BA8B"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 xml:space="preserve">§789.3(b): </w:t>
            </w:r>
            <w:r w:rsidRPr="00285D52">
              <w:rPr>
                <w:rFonts w:ascii="Arial" w:eastAsia="Arial" w:hAnsi="Arial" w:cs="Arial"/>
                <w:sz w:val="20"/>
                <w:szCs w:val="20"/>
                <w:lang w:bidi="en-US"/>
              </w:rPr>
              <w:t xml:space="preserve"> $5,000-50,000 sa bawat paglabag (broker, ahente, ibang tao) para sa ika-2 o higit pang mga paglabag o sadyang paglabag.</w:t>
            </w:r>
          </w:p>
          <w:p w14:paraId="45764CA0"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§789.3(c):</w:t>
            </w:r>
            <w:r w:rsidRPr="00285D52">
              <w:rPr>
                <w:rFonts w:ascii="Arial" w:eastAsia="Arial" w:hAnsi="Arial" w:cs="Arial"/>
                <w:sz w:val="20"/>
                <w:szCs w:val="20"/>
                <w:lang w:bidi="en-US"/>
              </w:rPr>
              <w:t xml:space="preserve">  pagsuspinde o pagbawi ng lisensya habang nakabinbin ang pagdinig kung ang makabuluhang pinsala sa mga senior ay inaasahang rasonable.</w:t>
            </w:r>
          </w:p>
          <w:p w14:paraId="66665FB4"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§789.3(d):</w:t>
            </w:r>
            <w:r w:rsidRPr="00285D52">
              <w:rPr>
                <w:rFonts w:ascii="Arial" w:eastAsia="Arial" w:hAnsi="Arial" w:cs="Arial"/>
                <w:sz w:val="20"/>
                <w:szCs w:val="20"/>
                <w:lang w:bidi="en-US"/>
              </w:rPr>
              <w:t xml:space="preserve">  $10,000 sa unang paglabag sa insurer</w:t>
            </w:r>
          </w:p>
          <w:p w14:paraId="00726478" w14:textId="06133CEF"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§789.3(e):</w:t>
            </w:r>
            <w:r w:rsidRPr="00285D52">
              <w:rPr>
                <w:rFonts w:ascii="Arial" w:eastAsia="Arial" w:hAnsi="Arial" w:cs="Arial"/>
                <w:sz w:val="20"/>
                <w:szCs w:val="20"/>
                <w:lang w:bidi="en-US"/>
              </w:rPr>
              <w:t xml:space="preserve">  $30,000-300,000 sa bawat paglabag ng insurer kung saan ang dalas ng mga paglabag ay nagpapahiwatig ng pangkalahatang </w:t>
            </w:r>
            <w:r w:rsidR="00074C1E">
              <w:rPr>
                <w:rFonts w:ascii="Arial" w:eastAsia="Arial" w:hAnsi="Arial" w:cs="Arial"/>
                <w:sz w:val="20"/>
                <w:szCs w:val="20"/>
                <w:lang w:bidi="en-US"/>
              </w:rPr>
              <w:t>kagawian</w:t>
            </w:r>
            <w:r w:rsidR="00074C1E" w:rsidRPr="00285D52">
              <w:rPr>
                <w:rFonts w:ascii="Arial" w:eastAsia="Arial" w:hAnsi="Arial" w:cs="Arial"/>
                <w:sz w:val="20"/>
                <w:szCs w:val="20"/>
                <w:lang w:bidi="en-US"/>
              </w:rPr>
              <w:t xml:space="preserve"> </w:t>
            </w:r>
            <w:r w:rsidRPr="00285D52">
              <w:rPr>
                <w:rFonts w:ascii="Arial" w:eastAsia="Arial" w:hAnsi="Arial" w:cs="Arial"/>
                <w:sz w:val="20"/>
                <w:szCs w:val="20"/>
                <w:lang w:bidi="en-US"/>
              </w:rPr>
              <w:t>sa negosyo o ang insurer ay sadyang lumalabag sa Senior Article.</w:t>
            </w:r>
          </w:p>
          <w:p w14:paraId="3F850E89" w14:textId="77777777" w:rsidR="00285D52" w:rsidRPr="00285D52" w:rsidRDefault="00285D52" w:rsidP="00285D52">
            <w:pPr>
              <w:spacing w:after="0" w:line="240" w:lineRule="auto"/>
              <w:rPr>
                <w:rFonts w:ascii="Arial" w:hAnsi="Arial" w:cs="Arial"/>
                <w:b/>
                <w:sz w:val="20"/>
                <w:szCs w:val="20"/>
              </w:rPr>
            </w:pPr>
          </w:p>
          <w:p w14:paraId="6E8B676C" w14:textId="77777777" w:rsidR="00285D52" w:rsidRPr="00285D52" w:rsidRDefault="00285D52" w:rsidP="00285D52">
            <w:pPr>
              <w:spacing w:after="0" w:line="240" w:lineRule="auto"/>
              <w:rPr>
                <w:rFonts w:ascii="Arial" w:hAnsi="Arial" w:cs="Arial"/>
                <w:sz w:val="20"/>
                <w:szCs w:val="20"/>
              </w:rPr>
            </w:pPr>
          </w:p>
          <w:p w14:paraId="750B94BD"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§789.3(f):</w:t>
            </w:r>
            <w:r w:rsidRPr="00285D52">
              <w:rPr>
                <w:rFonts w:ascii="Arial" w:eastAsia="Arial" w:hAnsi="Arial" w:cs="Arial"/>
                <w:sz w:val="20"/>
                <w:szCs w:val="20"/>
                <w:lang w:bidi="en-US"/>
              </w:rPr>
              <w:t xml:space="preserve">  pagpapawalang-bisa ng kontratang ibinebenta, inaalok o inilabas bilang paglabag sa Article na ito.</w:t>
            </w:r>
          </w:p>
          <w:p w14:paraId="58561643" w14:textId="77777777" w:rsidR="00285D52" w:rsidRPr="00285D52" w:rsidRDefault="00285D52" w:rsidP="00285D52">
            <w:pPr>
              <w:spacing w:after="0" w:line="240" w:lineRule="auto"/>
              <w:rPr>
                <w:rFonts w:ascii="Arial" w:hAnsi="Arial" w:cs="Arial"/>
                <w:i/>
                <w:sz w:val="16"/>
                <w:szCs w:val="16"/>
              </w:rPr>
            </w:pPr>
          </w:p>
          <w:p w14:paraId="79A0EF10" w14:textId="77777777" w:rsidR="00285D52" w:rsidRPr="00285D52" w:rsidRDefault="00285D52" w:rsidP="00285D52">
            <w:pPr>
              <w:spacing w:after="0" w:line="240" w:lineRule="auto"/>
              <w:rPr>
                <w:rFonts w:ascii="Arial" w:hAnsi="Arial" w:cs="Arial"/>
                <w:i/>
                <w:sz w:val="20"/>
                <w:szCs w:val="20"/>
              </w:rPr>
            </w:pPr>
          </w:p>
          <w:p w14:paraId="2E003A24" w14:textId="77777777" w:rsidR="00285D52" w:rsidRPr="00285D52" w:rsidRDefault="00285D52" w:rsidP="00285D52">
            <w:pPr>
              <w:spacing w:after="0" w:line="240" w:lineRule="auto"/>
              <w:rPr>
                <w:rFonts w:ascii="Arial" w:hAnsi="Arial" w:cs="Arial"/>
                <w:i/>
                <w:sz w:val="20"/>
                <w:szCs w:val="20"/>
              </w:rPr>
            </w:pPr>
          </w:p>
          <w:p w14:paraId="59C33E55" w14:textId="77777777" w:rsidR="00285D52" w:rsidRPr="00285D52" w:rsidRDefault="00285D52" w:rsidP="00285D52">
            <w:pPr>
              <w:spacing w:after="0" w:line="240" w:lineRule="auto"/>
              <w:rPr>
                <w:rFonts w:ascii="Arial" w:hAnsi="Arial" w:cs="Arial"/>
                <w:i/>
                <w:sz w:val="20"/>
                <w:szCs w:val="20"/>
              </w:rPr>
            </w:pPr>
          </w:p>
          <w:p w14:paraId="323B391E" w14:textId="77777777" w:rsidR="00285D52" w:rsidRPr="00285D52" w:rsidRDefault="00285D52" w:rsidP="00285D52">
            <w:pPr>
              <w:spacing w:after="0" w:line="240" w:lineRule="auto"/>
              <w:rPr>
                <w:rFonts w:ascii="Arial" w:hAnsi="Arial" w:cs="Arial"/>
                <w:i/>
                <w:sz w:val="20"/>
                <w:szCs w:val="20"/>
              </w:rPr>
            </w:pPr>
          </w:p>
          <w:p w14:paraId="250AFF81" w14:textId="77777777" w:rsidR="00285D52" w:rsidRPr="00285D52" w:rsidRDefault="00285D52" w:rsidP="00285D52">
            <w:pPr>
              <w:spacing w:after="0" w:line="240" w:lineRule="auto"/>
              <w:rPr>
                <w:rFonts w:ascii="Arial" w:hAnsi="Arial" w:cs="Arial"/>
                <w:i/>
                <w:sz w:val="20"/>
                <w:szCs w:val="20"/>
              </w:rPr>
            </w:pPr>
          </w:p>
          <w:p w14:paraId="31F8B5E8" w14:textId="77777777" w:rsidR="00285D52" w:rsidRPr="00285D52" w:rsidRDefault="00285D52" w:rsidP="00285D52">
            <w:pPr>
              <w:spacing w:after="0" w:line="240" w:lineRule="auto"/>
              <w:rPr>
                <w:rFonts w:ascii="Arial" w:hAnsi="Arial" w:cs="Arial"/>
                <w:i/>
                <w:sz w:val="20"/>
                <w:szCs w:val="20"/>
              </w:rPr>
            </w:pPr>
          </w:p>
          <w:p w14:paraId="2D67480B" w14:textId="77777777" w:rsidR="00285D52" w:rsidRPr="00285D52" w:rsidRDefault="00285D52" w:rsidP="00285D52">
            <w:pPr>
              <w:spacing w:after="0" w:line="240" w:lineRule="auto"/>
              <w:rPr>
                <w:rFonts w:ascii="Arial" w:hAnsi="Arial" w:cs="Arial"/>
                <w:i/>
                <w:sz w:val="20"/>
                <w:szCs w:val="20"/>
              </w:rPr>
            </w:pPr>
            <w:r w:rsidRPr="00285D52">
              <w:rPr>
                <w:rFonts w:ascii="Arial" w:eastAsia="Arial" w:hAnsi="Arial" w:cs="Arial"/>
                <w:i/>
                <w:sz w:val="20"/>
                <w:szCs w:val="20"/>
                <w:lang w:bidi="en-US"/>
              </w:rPr>
              <w:t>Espisipikong parusa para sa paglabag sa §787.1:</w:t>
            </w:r>
          </w:p>
          <w:p w14:paraId="6E43A1C3" w14:textId="77777777" w:rsidR="00285D52" w:rsidRPr="00285D52" w:rsidRDefault="00285D52" w:rsidP="00285D52">
            <w:pPr>
              <w:numPr>
                <w:ilvl w:val="0"/>
                <w:numId w:val="23"/>
              </w:numPr>
              <w:spacing w:after="0" w:line="240" w:lineRule="auto"/>
              <w:rPr>
                <w:rFonts w:ascii="Arial" w:hAnsi="Arial" w:cs="Arial"/>
                <w:sz w:val="20"/>
                <w:szCs w:val="20"/>
              </w:rPr>
            </w:pPr>
            <w:r w:rsidRPr="00285D52">
              <w:rPr>
                <w:rFonts w:ascii="Arial" w:eastAsia="Arial" w:hAnsi="Arial" w:cs="Arial"/>
                <w:b/>
                <w:sz w:val="20"/>
                <w:szCs w:val="20"/>
                <w:lang w:bidi="en-US"/>
              </w:rPr>
              <w:t>§787.1(f):</w:t>
            </w:r>
            <w:r w:rsidRPr="00285D52">
              <w:rPr>
                <w:rFonts w:ascii="Arial" w:eastAsia="Arial" w:hAnsi="Arial" w:cs="Arial"/>
                <w:sz w:val="20"/>
                <w:szCs w:val="20"/>
                <w:lang w:bidi="en-US"/>
              </w:rPr>
              <w:t xml:space="preserve">  pagsuspinde o pagbawi ng lisensya alinsunod sa §1668 at §1738.</w:t>
            </w:r>
          </w:p>
          <w:p w14:paraId="33A1B8E4" w14:textId="77777777" w:rsidR="00285D52" w:rsidRPr="00285D52" w:rsidRDefault="00285D52" w:rsidP="00285D52">
            <w:pPr>
              <w:spacing w:after="0" w:line="240" w:lineRule="auto"/>
              <w:rPr>
                <w:rFonts w:ascii="Arial" w:hAnsi="Arial" w:cs="Arial"/>
                <w:sz w:val="20"/>
                <w:szCs w:val="20"/>
              </w:rPr>
            </w:pPr>
          </w:p>
          <w:p w14:paraId="5E3ED0D4" w14:textId="77777777" w:rsidR="00285D52" w:rsidRPr="00285D52" w:rsidRDefault="00285D52" w:rsidP="00285D52">
            <w:pPr>
              <w:spacing w:after="0" w:line="240" w:lineRule="auto"/>
              <w:rPr>
                <w:rFonts w:ascii="Arial" w:hAnsi="Arial" w:cs="Arial"/>
                <w:sz w:val="20"/>
                <w:szCs w:val="20"/>
              </w:rPr>
            </w:pPr>
          </w:p>
          <w:p w14:paraId="2ADE323A" w14:textId="77777777" w:rsidR="00285D52" w:rsidRPr="00285D52" w:rsidRDefault="00285D52" w:rsidP="00285D52">
            <w:pPr>
              <w:spacing w:after="0" w:line="240" w:lineRule="auto"/>
              <w:rPr>
                <w:rFonts w:ascii="Arial" w:hAnsi="Arial" w:cs="Arial"/>
                <w:sz w:val="20"/>
                <w:szCs w:val="20"/>
              </w:rPr>
            </w:pPr>
          </w:p>
          <w:p w14:paraId="2939B36A" w14:textId="77777777" w:rsidR="00285D52" w:rsidRPr="00285D52" w:rsidRDefault="00285D52" w:rsidP="00285D52">
            <w:pPr>
              <w:spacing w:after="0" w:line="240" w:lineRule="auto"/>
              <w:rPr>
                <w:rFonts w:ascii="Arial" w:hAnsi="Arial" w:cs="Arial"/>
                <w:sz w:val="20"/>
                <w:szCs w:val="20"/>
              </w:rPr>
            </w:pPr>
          </w:p>
          <w:p w14:paraId="25A4A2E8" w14:textId="77777777" w:rsidR="00285D52" w:rsidRPr="00285D52" w:rsidRDefault="00285D52" w:rsidP="00285D52">
            <w:pPr>
              <w:spacing w:after="0" w:line="240" w:lineRule="auto"/>
              <w:rPr>
                <w:rFonts w:ascii="Arial" w:hAnsi="Arial" w:cs="Arial"/>
                <w:i/>
                <w:sz w:val="20"/>
                <w:szCs w:val="20"/>
              </w:rPr>
            </w:pPr>
          </w:p>
          <w:p w14:paraId="380A5701" w14:textId="77777777" w:rsidR="00285D52" w:rsidRPr="00285D52" w:rsidRDefault="00285D52" w:rsidP="00285D52">
            <w:pPr>
              <w:spacing w:after="0" w:line="240" w:lineRule="auto"/>
              <w:rPr>
                <w:rFonts w:ascii="Arial" w:hAnsi="Arial" w:cs="Arial"/>
                <w:i/>
                <w:sz w:val="20"/>
                <w:szCs w:val="20"/>
              </w:rPr>
            </w:pPr>
          </w:p>
          <w:p w14:paraId="7FB88818" w14:textId="77777777" w:rsidR="00285D52" w:rsidRPr="00285D52" w:rsidRDefault="00285D52" w:rsidP="00285D52">
            <w:pPr>
              <w:spacing w:after="0" w:line="240" w:lineRule="auto"/>
              <w:rPr>
                <w:rFonts w:ascii="Arial" w:hAnsi="Arial" w:cs="Arial"/>
                <w:i/>
                <w:sz w:val="20"/>
                <w:szCs w:val="20"/>
              </w:rPr>
            </w:pPr>
          </w:p>
          <w:p w14:paraId="6549EC8A" w14:textId="77777777" w:rsidR="00285D52" w:rsidRPr="00285D52" w:rsidRDefault="00285D52" w:rsidP="00285D52">
            <w:pPr>
              <w:spacing w:after="0" w:line="240" w:lineRule="auto"/>
              <w:rPr>
                <w:rFonts w:ascii="Arial" w:hAnsi="Arial" w:cs="Arial"/>
                <w:i/>
                <w:sz w:val="20"/>
                <w:szCs w:val="20"/>
              </w:rPr>
            </w:pPr>
          </w:p>
          <w:p w14:paraId="600452A8" w14:textId="77777777" w:rsidR="00285D52" w:rsidRPr="00285D52" w:rsidRDefault="00285D52" w:rsidP="00285D52">
            <w:pPr>
              <w:spacing w:after="0" w:line="240" w:lineRule="auto"/>
              <w:rPr>
                <w:rFonts w:ascii="Arial" w:hAnsi="Arial" w:cs="Arial"/>
                <w:i/>
                <w:sz w:val="20"/>
                <w:szCs w:val="20"/>
              </w:rPr>
            </w:pPr>
          </w:p>
          <w:p w14:paraId="20E3DFC9" w14:textId="77777777" w:rsidR="00285D52" w:rsidRPr="00285D52" w:rsidRDefault="00285D52" w:rsidP="00285D52">
            <w:pPr>
              <w:spacing w:after="0" w:line="240" w:lineRule="auto"/>
              <w:rPr>
                <w:rFonts w:ascii="Arial" w:hAnsi="Arial" w:cs="Arial"/>
                <w:i/>
                <w:sz w:val="20"/>
                <w:szCs w:val="20"/>
              </w:rPr>
            </w:pPr>
          </w:p>
          <w:p w14:paraId="610CD2F2" w14:textId="77777777" w:rsidR="00285D52" w:rsidRPr="00285D52" w:rsidRDefault="00285D52" w:rsidP="00285D52">
            <w:pPr>
              <w:spacing w:after="0" w:line="240" w:lineRule="auto"/>
              <w:rPr>
                <w:rFonts w:ascii="Arial" w:hAnsi="Arial" w:cs="Arial"/>
                <w:i/>
                <w:sz w:val="20"/>
                <w:szCs w:val="20"/>
              </w:rPr>
            </w:pPr>
          </w:p>
          <w:p w14:paraId="44057F35" w14:textId="77777777" w:rsidR="00285D52" w:rsidRPr="0054175E" w:rsidRDefault="00285D52" w:rsidP="00285D52">
            <w:pPr>
              <w:spacing w:after="0" w:line="240" w:lineRule="auto"/>
              <w:rPr>
                <w:rFonts w:ascii="Arial" w:hAnsi="Arial" w:cs="Arial"/>
                <w:i/>
                <w:sz w:val="20"/>
                <w:szCs w:val="20"/>
                <w:lang w:val="it-IT"/>
              </w:rPr>
            </w:pPr>
            <w:r w:rsidRPr="0054175E">
              <w:rPr>
                <w:rFonts w:ascii="Arial" w:eastAsia="Arial" w:hAnsi="Arial" w:cs="Arial"/>
                <w:i/>
                <w:sz w:val="20"/>
                <w:szCs w:val="20"/>
                <w:lang w:val="it-IT" w:bidi="en-US"/>
              </w:rPr>
              <w:t>Espisipikong parusa para sa paglabag sa §789.9(a):</w:t>
            </w:r>
          </w:p>
          <w:p w14:paraId="5B84E583" w14:textId="77777777" w:rsidR="00F80EAE" w:rsidRDefault="00285D52" w:rsidP="00285D52">
            <w:pPr>
              <w:numPr>
                <w:ilvl w:val="0"/>
                <w:numId w:val="23"/>
              </w:numPr>
              <w:spacing w:after="0" w:line="240" w:lineRule="auto"/>
              <w:rPr>
                <w:rFonts w:ascii="Arial" w:eastAsia="Arial" w:hAnsi="Arial" w:cs="Arial"/>
                <w:sz w:val="20"/>
                <w:szCs w:val="20"/>
                <w:lang w:val="it-IT" w:bidi="en-US"/>
              </w:rPr>
            </w:pPr>
            <w:r w:rsidRPr="0054175E">
              <w:rPr>
                <w:rFonts w:ascii="Arial" w:eastAsia="Arial" w:hAnsi="Arial" w:cs="Arial"/>
                <w:b/>
                <w:sz w:val="20"/>
                <w:szCs w:val="20"/>
                <w:lang w:val="it-IT" w:bidi="en-US"/>
              </w:rPr>
              <w:t>§789.9(b):</w:t>
            </w:r>
            <w:r w:rsidRPr="0054175E">
              <w:rPr>
                <w:rFonts w:ascii="Arial" w:eastAsia="Arial" w:hAnsi="Arial" w:cs="Arial"/>
                <w:sz w:val="20"/>
                <w:szCs w:val="20"/>
                <w:lang w:val="it-IT" w:bidi="en-US"/>
              </w:rPr>
              <w:t xml:space="preserve">  bawiin ang kontrata at isauli sa mamimili ang lahat ng mga premium, bayarin, at interes at mga gastos na binayaran para sa annuity. Ang remedyo na ito ay karagdagan sa anumang iba pang maaaring available.</w:t>
            </w:r>
          </w:p>
          <w:p w14:paraId="3DC2F830" w14:textId="3ED70FC6" w:rsidR="00285D52" w:rsidRPr="0054175E" w:rsidRDefault="00285D52" w:rsidP="00285D52">
            <w:pPr>
              <w:spacing w:after="0" w:line="240" w:lineRule="auto"/>
              <w:jc w:val="center"/>
              <w:rPr>
                <w:rFonts w:ascii="Arial" w:hAnsi="Arial" w:cs="Arial"/>
                <w:sz w:val="20"/>
                <w:szCs w:val="20"/>
                <w:lang w:val="it-IT"/>
              </w:rPr>
            </w:pPr>
          </w:p>
          <w:p w14:paraId="7BB819D5" w14:textId="77777777" w:rsidR="00285D52" w:rsidRPr="0054175E" w:rsidRDefault="00285D52" w:rsidP="00285D52">
            <w:pPr>
              <w:spacing w:after="0" w:line="240" w:lineRule="auto"/>
              <w:rPr>
                <w:rFonts w:ascii="Arial" w:hAnsi="Arial" w:cs="Arial"/>
                <w:sz w:val="20"/>
                <w:szCs w:val="20"/>
                <w:lang w:val="it-IT"/>
              </w:rPr>
            </w:pPr>
          </w:p>
        </w:tc>
      </w:tr>
      <w:tr w:rsidR="00285D52" w:rsidRPr="0054175E" w14:paraId="2910AC2C" w14:textId="77777777" w:rsidTr="00285D52">
        <w:tc>
          <w:tcPr>
            <w:tcW w:w="10890" w:type="dxa"/>
            <w:gridSpan w:val="5"/>
            <w:tcBorders>
              <w:top w:val="nil"/>
              <w:left w:val="nil"/>
              <w:bottom w:val="nil"/>
              <w:right w:val="nil"/>
            </w:tcBorders>
            <w:shd w:val="clear" w:color="auto" w:fill="auto"/>
          </w:tcPr>
          <w:p w14:paraId="59C48C65" w14:textId="6C8E01F1" w:rsidR="00285D52" w:rsidRPr="0054175E" w:rsidRDefault="00285D52" w:rsidP="00285D52">
            <w:pPr>
              <w:spacing w:after="0" w:line="240" w:lineRule="auto"/>
              <w:jc w:val="center"/>
              <w:rPr>
                <w:rFonts w:ascii="Arial" w:hAnsi="Arial" w:cs="Arial"/>
                <w:b/>
                <w:i/>
                <w:sz w:val="20"/>
                <w:szCs w:val="20"/>
                <w:u w:val="single"/>
                <w:lang w:val="it-IT"/>
              </w:rPr>
            </w:pPr>
            <w:r w:rsidRPr="0054175E">
              <w:rPr>
                <w:rFonts w:ascii="Arial" w:eastAsia="Arial" w:hAnsi="Arial" w:cs="Arial"/>
                <w:b/>
                <w:i/>
                <w:sz w:val="28"/>
                <w:szCs w:val="28"/>
                <w:u w:val="single"/>
                <w:lang w:val="it-IT" w:bidi="en-US"/>
              </w:rPr>
              <w:lastRenderedPageBreak/>
              <w:t>*</w:t>
            </w:r>
            <w:r w:rsidRPr="0054175E">
              <w:rPr>
                <w:rFonts w:ascii="Arial" w:eastAsia="Arial" w:hAnsi="Arial" w:cs="Arial"/>
                <w:b/>
                <w:i/>
                <w:sz w:val="20"/>
                <w:szCs w:val="20"/>
                <w:u w:val="single"/>
                <w:lang w:val="it-IT" w:bidi="en-US"/>
              </w:rPr>
              <w:t xml:space="preserve">Tandaan:  Magkaroon ng kamalayan sa iba pang mga pagbubukod at </w:t>
            </w:r>
            <w:r w:rsidR="00074C1E" w:rsidRPr="00074C1E">
              <w:rPr>
                <w:rFonts w:ascii="Arial" w:eastAsia="Arial" w:hAnsi="Arial" w:cs="Arial"/>
                <w:b/>
                <w:i/>
                <w:sz w:val="20"/>
                <w:szCs w:val="20"/>
                <w:u w:val="single"/>
                <w:lang w:val="it-IT" w:bidi="en-US"/>
              </w:rPr>
              <w:t>eksemsiyon</w:t>
            </w:r>
            <w:r w:rsidRPr="0054175E">
              <w:rPr>
                <w:rFonts w:ascii="Arial" w:eastAsia="Arial" w:hAnsi="Arial" w:cs="Arial"/>
                <w:b/>
                <w:i/>
                <w:sz w:val="20"/>
                <w:szCs w:val="20"/>
                <w:u w:val="single"/>
                <w:lang w:val="it-IT" w:bidi="en-US"/>
              </w:rPr>
              <w:t xml:space="preserve"> na maaaring ilapat sa mga Code section na nakalista sa </w:t>
            </w:r>
            <w:r w:rsidR="00074C1E">
              <w:rPr>
                <w:rFonts w:ascii="Arial" w:eastAsia="Arial" w:hAnsi="Arial" w:cs="Arial"/>
                <w:b/>
                <w:i/>
                <w:sz w:val="20"/>
                <w:szCs w:val="20"/>
                <w:u w:val="single"/>
                <w:lang w:val="it-IT" w:bidi="en-US"/>
              </w:rPr>
              <w:t>i</w:t>
            </w:r>
            <w:r w:rsidRPr="0054175E">
              <w:rPr>
                <w:rFonts w:ascii="Arial" w:eastAsia="Arial" w:hAnsi="Arial" w:cs="Arial"/>
                <w:b/>
                <w:i/>
                <w:sz w:val="20"/>
                <w:szCs w:val="20"/>
                <w:u w:val="single"/>
                <w:lang w:val="it-IT" w:bidi="en-US"/>
              </w:rPr>
              <w:t>taas.</w:t>
            </w:r>
          </w:p>
          <w:p w14:paraId="644AEA70" w14:textId="77777777" w:rsidR="00285D52" w:rsidRPr="0054175E" w:rsidRDefault="00285D52" w:rsidP="00285D52">
            <w:pPr>
              <w:spacing w:after="0" w:line="240" w:lineRule="auto"/>
              <w:jc w:val="center"/>
              <w:rPr>
                <w:rFonts w:ascii="Arial" w:hAnsi="Arial" w:cs="Arial"/>
                <w:b/>
                <w:i/>
                <w:sz w:val="16"/>
                <w:szCs w:val="16"/>
                <w:u w:val="single"/>
                <w:lang w:val="it-IT"/>
              </w:rPr>
            </w:pPr>
          </w:p>
        </w:tc>
      </w:tr>
      <w:tr w:rsidR="00285D52" w:rsidRPr="0054175E" w14:paraId="3C4AFD22" w14:textId="77777777" w:rsidTr="00285D52">
        <w:tc>
          <w:tcPr>
            <w:tcW w:w="2158" w:type="dxa"/>
            <w:gridSpan w:val="2"/>
            <w:tcBorders>
              <w:top w:val="nil"/>
              <w:left w:val="nil"/>
              <w:bottom w:val="single" w:sz="4" w:space="0" w:color="auto"/>
              <w:right w:val="nil"/>
            </w:tcBorders>
            <w:shd w:val="clear" w:color="auto" w:fill="auto"/>
          </w:tcPr>
          <w:p w14:paraId="7FA9D385"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Mga Hindi Patas na Kasanayan</w:t>
            </w:r>
          </w:p>
          <w:p w14:paraId="312496B8" w14:textId="77777777" w:rsidR="00285D52" w:rsidRPr="00285D52" w:rsidRDefault="00285D52" w:rsidP="00285D52">
            <w:pPr>
              <w:spacing w:after="0" w:line="240" w:lineRule="auto"/>
              <w:rPr>
                <w:rFonts w:ascii="Arial" w:hAnsi="Arial" w:cs="Arial"/>
                <w:b/>
              </w:rPr>
            </w:pPr>
          </w:p>
          <w:p w14:paraId="121EE4D0"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lastRenderedPageBreak/>
              <w:t>Sections</w:t>
            </w:r>
          </w:p>
          <w:p w14:paraId="23372697"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t>790-790.15</w:t>
            </w:r>
          </w:p>
          <w:p w14:paraId="7C5E7C54" w14:textId="463CBD4E"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 xml:space="preserve"> </w:t>
            </w:r>
          </w:p>
        </w:tc>
        <w:tc>
          <w:tcPr>
            <w:tcW w:w="3982" w:type="dxa"/>
            <w:gridSpan w:val="2"/>
            <w:tcBorders>
              <w:top w:val="nil"/>
              <w:left w:val="nil"/>
              <w:bottom w:val="single" w:sz="4" w:space="0" w:color="auto"/>
              <w:right w:val="nil"/>
            </w:tcBorders>
            <w:shd w:val="clear" w:color="auto" w:fill="auto"/>
          </w:tcPr>
          <w:p w14:paraId="4FD4A976"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lastRenderedPageBreak/>
              <w:t>§790.01</w:t>
            </w:r>
            <w:r w:rsidRPr="00285D52">
              <w:rPr>
                <w:rFonts w:ascii="Arial" w:eastAsia="Arial" w:hAnsi="Arial" w:cs="Arial"/>
                <w:sz w:val="20"/>
                <w:szCs w:val="20"/>
                <w:lang w:bidi="en-US"/>
              </w:rPr>
              <w:t xml:space="preserve">     Nalalapat sa mga insurer, ahente, atbp. at “lahat ng iba pang taong nakikibahagi sa negosyo ng insurance”.</w:t>
            </w:r>
          </w:p>
          <w:p w14:paraId="2C75F2F4" w14:textId="17267450"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§790.02</w:t>
            </w:r>
            <w:r w:rsidRPr="00285D52">
              <w:rPr>
                <w:rFonts w:ascii="Arial" w:eastAsia="Arial" w:hAnsi="Arial" w:cs="Arial"/>
                <w:sz w:val="20"/>
                <w:szCs w:val="20"/>
                <w:lang w:bidi="en-US"/>
              </w:rPr>
              <w:t xml:space="preserve">     Ipinagbabawal ang </w:t>
            </w:r>
            <w:r w:rsidRPr="00285D52">
              <w:rPr>
                <w:rFonts w:ascii="Arial" w:eastAsia="Arial" w:hAnsi="Arial" w:cs="Arial"/>
                <w:sz w:val="20"/>
                <w:szCs w:val="20"/>
                <w:lang w:bidi="en-US"/>
              </w:rPr>
              <w:lastRenderedPageBreak/>
              <w:t xml:space="preserve">paggamit ng hindi patas na mga </w:t>
            </w:r>
            <w:r w:rsidR="00074C1E">
              <w:rPr>
                <w:rFonts w:ascii="Arial" w:eastAsia="Arial" w:hAnsi="Arial" w:cs="Arial"/>
                <w:sz w:val="20"/>
                <w:szCs w:val="20"/>
                <w:lang w:bidi="en-US"/>
              </w:rPr>
              <w:t>kagawian</w:t>
            </w:r>
            <w:r w:rsidR="00074C1E" w:rsidRPr="00285D52">
              <w:rPr>
                <w:rFonts w:ascii="Arial" w:eastAsia="Arial" w:hAnsi="Arial" w:cs="Arial"/>
                <w:sz w:val="20"/>
                <w:szCs w:val="20"/>
                <w:lang w:bidi="en-US"/>
              </w:rPr>
              <w:t xml:space="preserve"> </w:t>
            </w:r>
            <w:r w:rsidRPr="00285D52">
              <w:rPr>
                <w:rFonts w:ascii="Arial" w:eastAsia="Arial" w:hAnsi="Arial" w:cs="Arial"/>
                <w:sz w:val="20"/>
                <w:szCs w:val="20"/>
                <w:lang w:bidi="en-US"/>
              </w:rPr>
              <w:t xml:space="preserve">sa kalakalan o hindi patas na paraan ng kompetisyon o mapanlinlang na gawain o </w:t>
            </w:r>
            <w:r w:rsidR="000D732F">
              <w:rPr>
                <w:rFonts w:ascii="Arial" w:eastAsia="Arial" w:hAnsi="Arial" w:cs="Arial"/>
                <w:sz w:val="20"/>
                <w:szCs w:val="20"/>
                <w:lang w:bidi="en-US"/>
              </w:rPr>
              <w:t>kagawian</w:t>
            </w:r>
            <w:r w:rsidR="000D732F" w:rsidRPr="00285D52">
              <w:rPr>
                <w:rFonts w:ascii="Arial" w:eastAsia="Arial" w:hAnsi="Arial" w:cs="Arial"/>
                <w:sz w:val="20"/>
                <w:szCs w:val="20"/>
                <w:lang w:bidi="en-US"/>
              </w:rPr>
              <w:t xml:space="preserve"> </w:t>
            </w:r>
            <w:r w:rsidRPr="00285D52">
              <w:rPr>
                <w:rFonts w:ascii="Arial" w:eastAsia="Arial" w:hAnsi="Arial" w:cs="Arial"/>
                <w:sz w:val="20"/>
                <w:szCs w:val="20"/>
                <w:lang w:bidi="en-US"/>
              </w:rPr>
              <w:t>sa negosyo ng insurance.</w:t>
            </w:r>
          </w:p>
          <w:p w14:paraId="43F6415F"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§790.03</w:t>
            </w:r>
            <w:r w:rsidRPr="00285D52">
              <w:rPr>
                <w:rFonts w:ascii="Arial" w:eastAsia="Arial" w:hAnsi="Arial" w:cs="Arial"/>
                <w:sz w:val="20"/>
                <w:szCs w:val="20"/>
                <w:lang w:bidi="en-US"/>
              </w:rPr>
              <w:t xml:space="preserve">      Mga listahan ng detalyado na mga ipinagbabawal na gawain tulad ng:  mga maling representasyon tungkol sa mga tuntunin ng anumang patakarang inilabas o ang mga benepisyo o benepisyong ipinangako; ipinagbabawal ang paggawa, pagpapakalat, pagdudulot na gawin o ipalaganap sa anumang paraan ng anumang alam o makatwirang dapat malaman, hindi totoo, mapanlinlang, nanliligaw na pahayag.</w:t>
            </w:r>
          </w:p>
          <w:p w14:paraId="5936C555" w14:textId="3948F13D"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§790.037</w:t>
            </w:r>
            <w:r w:rsidRPr="00285D52">
              <w:rPr>
                <w:rFonts w:ascii="Arial" w:eastAsia="Arial" w:hAnsi="Arial" w:cs="Arial"/>
                <w:sz w:val="20"/>
                <w:szCs w:val="20"/>
                <w:lang w:bidi="en-US"/>
              </w:rPr>
              <w:t xml:space="preserve">      Hindi patas na </w:t>
            </w:r>
            <w:r w:rsidR="000D732F">
              <w:rPr>
                <w:rFonts w:ascii="Arial" w:eastAsia="Arial" w:hAnsi="Arial" w:cs="Arial"/>
                <w:sz w:val="20"/>
                <w:szCs w:val="20"/>
                <w:lang w:bidi="en-US"/>
              </w:rPr>
              <w:t>kagawian</w:t>
            </w:r>
            <w:r w:rsidR="000D732F" w:rsidRPr="00285D52">
              <w:rPr>
                <w:rFonts w:ascii="Arial" w:eastAsia="Arial" w:hAnsi="Arial" w:cs="Arial"/>
                <w:sz w:val="20"/>
                <w:szCs w:val="20"/>
                <w:lang w:bidi="en-US"/>
              </w:rPr>
              <w:t xml:space="preserve"> </w:t>
            </w:r>
            <w:r w:rsidRPr="00285D52">
              <w:rPr>
                <w:rFonts w:ascii="Arial" w:eastAsia="Arial" w:hAnsi="Arial" w:cs="Arial"/>
                <w:sz w:val="20"/>
                <w:szCs w:val="20"/>
                <w:lang w:bidi="en-US"/>
              </w:rPr>
              <w:t>sa pagbebenta ng mga produkto ng pangangalagang pangkalusugan; pag-anunsyo ng cold lead; mga appointment; Mga paghihigpit sa mga produkto ng Medicare sa mga talakayan sa pagbebenta.</w:t>
            </w:r>
          </w:p>
          <w:p w14:paraId="253D3655"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385A164C"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i/>
                <w:sz w:val="20"/>
                <w:szCs w:val="20"/>
                <w:lang w:bidi="en-US"/>
              </w:rPr>
              <w:lastRenderedPageBreak/>
              <w:t>Lahat ng paglabag sa Article 6.5 ay napapailalim sa mga parusa gaya ng sumusunod:</w:t>
            </w:r>
          </w:p>
          <w:p w14:paraId="73163D05" w14:textId="77777777" w:rsidR="00285D52" w:rsidRPr="0054175E" w:rsidRDefault="00285D52" w:rsidP="00285D52">
            <w:pPr>
              <w:numPr>
                <w:ilvl w:val="0"/>
                <w:numId w:val="24"/>
              </w:numPr>
              <w:spacing w:after="0" w:line="240" w:lineRule="auto"/>
              <w:rPr>
                <w:rFonts w:ascii="Arial" w:hAnsi="Arial" w:cs="Arial"/>
                <w:sz w:val="20"/>
                <w:szCs w:val="20"/>
                <w:lang w:val="pt-BR"/>
              </w:rPr>
            </w:pPr>
            <w:r w:rsidRPr="0054175E">
              <w:rPr>
                <w:rFonts w:ascii="Arial" w:eastAsia="Arial" w:hAnsi="Arial" w:cs="Arial"/>
                <w:b/>
                <w:sz w:val="20"/>
                <w:szCs w:val="20"/>
                <w:lang w:val="pt-BR" w:bidi="en-US"/>
              </w:rPr>
              <w:t>§790.035(a):</w:t>
            </w:r>
            <w:r w:rsidRPr="0054175E">
              <w:rPr>
                <w:rFonts w:ascii="Arial" w:eastAsia="Arial" w:hAnsi="Arial" w:cs="Arial"/>
                <w:sz w:val="20"/>
                <w:szCs w:val="20"/>
                <w:lang w:val="pt-BR" w:bidi="en-US"/>
              </w:rPr>
              <w:t xml:space="preserve">  Sibil na parusa ng NTE na </w:t>
            </w:r>
            <w:r w:rsidRPr="0054175E">
              <w:rPr>
                <w:rFonts w:ascii="Arial" w:eastAsia="Arial" w:hAnsi="Arial" w:cs="Arial"/>
                <w:sz w:val="20"/>
                <w:szCs w:val="20"/>
                <w:lang w:val="pt-BR" w:bidi="en-US"/>
              </w:rPr>
              <w:lastRenderedPageBreak/>
              <w:t>$5,000.00 para sa bawat pagkilos.  Kung ang pagkilos o kasanayan ay sinasadya, ang parusang sibil ng NTE na $10,000.00 para sa bawat pagkilos.</w:t>
            </w:r>
          </w:p>
          <w:p w14:paraId="372FD9BC" w14:textId="77777777" w:rsidR="00285D52" w:rsidRPr="0054175E" w:rsidRDefault="00285D52" w:rsidP="00285D52">
            <w:pPr>
              <w:spacing w:after="0" w:line="240" w:lineRule="auto"/>
              <w:rPr>
                <w:rFonts w:ascii="Arial" w:hAnsi="Arial" w:cs="Arial"/>
                <w:sz w:val="20"/>
                <w:szCs w:val="20"/>
                <w:lang w:val="pt-BR"/>
              </w:rPr>
            </w:pPr>
          </w:p>
          <w:p w14:paraId="41C0D0F2" w14:textId="77777777" w:rsidR="00285D52" w:rsidRPr="0054175E" w:rsidRDefault="00285D52" w:rsidP="00285D52">
            <w:pPr>
              <w:numPr>
                <w:ilvl w:val="0"/>
                <w:numId w:val="24"/>
              </w:numPr>
              <w:spacing w:after="0" w:line="240" w:lineRule="auto"/>
              <w:rPr>
                <w:rFonts w:ascii="Arial" w:hAnsi="Arial" w:cs="Arial"/>
                <w:sz w:val="20"/>
                <w:szCs w:val="20"/>
                <w:lang w:val="pt-BR"/>
              </w:rPr>
            </w:pPr>
            <w:r w:rsidRPr="0054175E">
              <w:rPr>
                <w:rFonts w:ascii="Arial" w:eastAsia="Arial" w:hAnsi="Arial" w:cs="Arial"/>
                <w:b/>
                <w:sz w:val="20"/>
                <w:szCs w:val="20"/>
                <w:lang w:val="pt-BR" w:bidi="en-US"/>
              </w:rPr>
              <w:t>§790.05:</w:t>
            </w:r>
            <w:r w:rsidRPr="0054175E">
              <w:rPr>
                <w:rFonts w:ascii="Arial" w:eastAsia="Arial" w:hAnsi="Arial" w:cs="Arial"/>
                <w:sz w:val="20"/>
                <w:szCs w:val="20"/>
                <w:lang w:val="pt-BR" w:bidi="en-US"/>
              </w:rPr>
              <w:t xml:space="preserve">  Kautusan ng Pagtigil at Paghinto; ang kasunod na lisensya ng mga paglabag ay maaaring masuspinde/bawiin ng hanggang isang taon.</w:t>
            </w:r>
          </w:p>
          <w:p w14:paraId="1D1CB0FA" w14:textId="77777777" w:rsidR="00285D52" w:rsidRPr="0054175E" w:rsidRDefault="00285D52" w:rsidP="00285D52">
            <w:pPr>
              <w:numPr>
                <w:ilvl w:val="0"/>
                <w:numId w:val="24"/>
              </w:numPr>
              <w:spacing w:after="0" w:line="240" w:lineRule="auto"/>
              <w:rPr>
                <w:rFonts w:ascii="Arial" w:hAnsi="Arial" w:cs="Arial"/>
                <w:sz w:val="20"/>
                <w:szCs w:val="20"/>
                <w:lang w:val="pt-BR"/>
              </w:rPr>
            </w:pPr>
            <w:r w:rsidRPr="0054175E">
              <w:rPr>
                <w:rFonts w:ascii="Arial" w:eastAsia="Arial" w:hAnsi="Arial" w:cs="Arial"/>
                <w:b/>
                <w:sz w:val="20"/>
                <w:szCs w:val="20"/>
                <w:lang w:val="pt-BR" w:bidi="en-US"/>
              </w:rPr>
              <w:t>§790.06:</w:t>
            </w:r>
            <w:r w:rsidRPr="0054175E">
              <w:rPr>
                <w:rFonts w:ascii="Arial" w:eastAsia="Arial" w:hAnsi="Arial" w:cs="Arial"/>
                <w:sz w:val="20"/>
                <w:szCs w:val="20"/>
                <w:lang w:val="pt-BR" w:bidi="en-US"/>
              </w:rPr>
              <w:t xml:space="preserve">  Pag-uusig sa mga pagkilos na hindi tinukoy sa §790.03-Kautusan sa Pagtigil at Paghinto.</w:t>
            </w:r>
          </w:p>
          <w:p w14:paraId="1C3002A7" w14:textId="77777777" w:rsidR="00F80EAE" w:rsidRDefault="00285D52" w:rsidP="00285D52">
            <w:pPr>
              <w:numPr>
                <w:ilvl w:val="0"/>
                <w:numId w:val="24"/>
              </w:numPr>
              <w:spacing w:after="0" w:line="240" w:lineRule="auto"/>
              <w:rPr>
                <w:rFonts w:ascii="Arial" w:eastAsia="Arial" w:hAnsi="Arial" w:cs="Arial"/>
                <w:sz w:val="20"/>
                <w:szCs w:val="20"/>
                <w:lang w:val="pt-BR" w:bidi="en-US"/>
              </w:rPr>
            </w:pPr>
            <w:r w:rsidRPr="0054175E">
              <w:rPr>
                <w:rFonts w:ascii="Arial" w:eastAsia="Arial" w:hAnsi="Arial" w:cs="Arial"/>
                <w:b/>
                <w:sz w:val="20"/>
                <w:szCs w:val="20"/>
                <w:lang w:val="pt-BR" w:bidi="en-US"/>
              </w:rPr>
              <w:t>§790.07:</w:t>
            </w:r>
            <w:r w:rsidRPr="0054175E">
              <w:rPr>
                <w:rFonts w:ascii="Arial" w:eastAsia="Arial" w:hAnsi="Arial" w:cs="Arial"/>
                <w:sz w:val="20"/>
                <w:szCs w:val="20"/>
                <w:lang w:val="pt-BR" w:bidi="en-US"/>
              </w:rPr>
              <w:t xml:space="preserve">  Paglabag sa Kautusan sa Pagtigil at Paghinto; parusang NTE $5,000; kung sinasadya, multang NTE $55,000 kasama ang multa sa ilalim ng §790.05.</w:t>
            </w:r>
          </w:p>
          <w:p w14:paraId="5CFC7E06" w14:textId="1465B07A" w:rsidR="00F80EAE" w:rsidRDefault="00285D52" w:rsidP="00285D52">
            <w:pPr>
              <w:numPr>
                <w:ilvl w:val="0"/>
                <w:numId w:val="24"/>
              </w:numPr>
              <w:spacing w:after="0" w:line="240" w:lineRule="auto"/>
              <w:rPr>
                <w:rFonts w:ascii="Arial" w:eastAsia="Arial" w:hAnsi="Arial" w:cs="Arial"/>
                <w:sz w:val="20"/>
                <w:szCs w:val="20"/>
                <w:lang w:val="pt-BR" w:bidi="en-US"/>
              </w:rPr>
            </w:pPr>
            <w:r w:rsidRPr="0054175E">
              <w:rPr>
                <w:rFonts w:ascii="Arial" w:eastAsia="Arial" w:hAnsi="Arial" w:cs="Arial"/>
                <w:b/>
                <w:sz w:val="20"/>
                <w:szCs w:val="20"/>
                <w:lang w:val="pt-BR" w:bidi="en-US"/>
              </w:rPr>
              <w:t>§790.08</w:t>
            </w:r>
            <w:r w:rsidRPr="0054175E">
              <w:rPr>
                <w:rFonts w:ascii="Arial" w:eastAsia="Arial" w:hAnsi="Arial" w:cs="Arial"/>
                <w:sz w:val="20"/>
                <w:szCs w:val="20"/>
                <w:lang w:val="pt-BR" w:bidi="en-US"/>
              </w:rPr>
              <w:t>:  Binibigyan ng kapangyarihan ang komisyoner na ipatupad ang batas sa karagdagang mga parusa na nakasaad sa Article na ito.</w:t>
            </w:r>
          </w:p>
          <w:p w14:paraId="1F5FE117" w14:textId="22DB9554" w:rsidR="00285D52" w:rsidRPr="0054175E" w:rsidRDefault="00285D52" w:rsidP="00285D52">
            <w:pPr>
              <w:spacing w:after="0" w:line="240" w:lineRule="auto"/>
              <w:rPr>
                <w:rFonts w:ascii="Arial" w:hAnsi="Arial" w:cs="Arial"/>
                <w:sz w:val="20"/>
                <w:szCs w:val="20"/>
                <w:lang w:val="pt-BR"/>
              </w:rPr>
            </w:pPr>
            <w:r w:rsidRPr="0054175E">
              <w:rPr>
                <w:rFonts w:ascii="Arial" w:eastAsia="Arial" w:hAnsi="Arial" w:cs="Arial"/>
                <w:sz w:val="20"/>
                <w:szCs w:val="20"/>
                <w:lang w:val="pt-BR" w:bidi="en-US"/>
              </w:rPr>
              <w:t xml:space="preserve">         </w:t>
            </w:r>
          </w:p>
        </w:tc>
      </w:tr>
      <w:tr w:rsidR="00285D52" w:rsidRPr="00285D52" w14:paraId="4E627C1C"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23DDC9A9" w14:textId="77777777" w:rsidR="00285D52" w:rsidRPr="0054175E" w:rsidRDefault="00285D52" w:rsidP="00285D52">
            <w:pPr>
              <w:autoSpaceDE w:val="0"/>
              <w:autoSpaceDN w:val="0"/>
              <w:adjustRightInd w:val="0"/>
              <w:spacing w:after="0" w:line="240" w:lineRule="auto"/>
              <w:jc w:val="center"/>
              <w:rPr>
                <w:rFonts w:ascii="Arial" w:hAnsi="Arial"/>
                <w:b/>
                <w:sz w:val="16"/>
                <w:szCs w:val="16"/>
                <w:lang w:val="pt-BR"/>
              </w:rPr>
            </w:pPr>
          </w:p>
          <w:p w14:paraId="0E8E16BD" w14:textId="77777777" w:rsidR="00285D52" w:rsidRPr="00285D52" w:rsidRDefault="00285D52" w:rsidP="00285D52">
            <w:pPr>
              <w:autoSpaceDE w:val="0"/>
              <w:autoSpaceDN w:val="0"/>
              <w:adjustRightInd w:val="0"/>
              <w:spacing w:after="0" w:line="240" w:lineRule="auto"/>
              <w:jc w:val="center"/>
              <w:rPr>
                <w:rFonts w:ascii="Arial" w:hAnsi="Arial"/>
                <w:b/>
                <w:sz w:val="24"/>
                <w:szCs w:val="24"/>
              </w:rPr>
            </w:pPr>
            <w:r w:rsidRPr="00285D52">
              <w:rPr>
                <w:rFonts w:ascii="Arial" w:eastAsia="Arial" w:hAnsi="Arial" w:cs="Arial"/>
                <w:b/>
                <w:sz w:val="24"/>
                <w:szCs w:val="24"/>
                <w:lang w:bidi="en-US"/>
              </w:rPr>
              <w:t>LIFE INSURANCE AT MGA ANNUITY</w:t>
            </w:r>
          </w:p>
          <w:p w14:paraId="7C0B08EE" w14:textId="77777777" w:rsidR="00285D52" w:rsidRPr="00285D52" w:rsidRDefault="00285D52" w:rsidP="00285D52">
            <w:pPr>
              <w:autoSpaceDE w:val="0"/>
              <w:autoSpaceDN w:val="0"/>
              <w:adjustRightInd w:val="0"/>
              <w:spacing w:after="0" w:line="240" w:lineRule="auto"/>
              <w:jc w:val="center"/>
              <w:rPr>
                <w:rFonts w:ascii="Arial" w:hAnsi="Arial"/>
                <w:b/>
                <w:sz w:val="16"/>
                <w:szCs w:val="16"/>
              </w:rPr>
            </w:pPr>
          </w:p>
        </w:tc>
      </w:tr>
      <w:tr w:rsidR="00285D52" w:rsidRPr="00285D52" w14:paraId="369F6FAC" w14:textId="77777777" w:rsidTr="00285D52">
        <w:trPr>
          <w:trHeight w:val="764"/>
        </w:trPr>
        <w:tc>
          <w:tcPr>
            <w:tcW w:w="10890" w:type="dxa"/>
            <w:gridSpan w:val="5"/>
            <w:tcBorders>
              <w:top w:val="single" w:sz="4" w:space="0" w:color="auto"/>
              <w:left w:val="nil"/>
              <w:bottom w:val="nil"/>
              <w:right w:val="nil"/>
            </w:tcBorders>
            <w:shd w:val="clear" w:color="auto" w:fill="auto"/>
          </w:tcPr>
          <w:p w14:paraId="33401C82" w14:textId="3E5B7246" w:rsidR="00285D52" w:rsidRPr="00285D52" w:rsidRDefault="00285D52" w:rsidP="00285D52">
            <w:pPr>
              <w:spacing w:after="0" w:line="240" w:lineRule="auto"/>
              <w:rPr>
                <w:rFonts w:ascii="Arial" w:hAnsi="Arial" w:cs="Arial"/>
                <w:b/>
                <w:i/>
                <w:sz w:val="20"/>
                <w:szCs w:val="20"/>
              </w:rPr>
            </w:pPr>
            <w:r w:rsidRPr="00285D52">
              <w:rPr>
                <w:rFonts w:ascii="Arial" w:eastAsia="Arial" w:hAnsi="Arial" w:cs="Arial"/>
                <w:b/>
                <w:i/>
                <w:sz w:val="20"/>
                <w:szCs w:val="20"/>
                <w:lang w:bidi="en-US"/>
              </w:rPr>
              <w:t>Ang mga sumusunod na reperensya ay sa mga espesipikong specific insurance code section na nauugnay sa life insurance at mga annuity.  Bagama't hindi kinakailangang ibenta ng analyst ang mga produktong ito sa mga consumer, ang kamalayan sa mga espesipikong kinakailangan ay maaaring makatulong sa pagsusuri sa kaangkupan at legalidad ng ilang partikular na produkto sa portfolio.</w:t>
            </w:r>
          </w:p>
          <w:p w14:paraId="3D927501" w14:textId="77777777" w:rsidR="00285D52" w:rsidRPr="00285D52" w:rsidRDefault="00285D52" w:rsidP="00285D52">
            <w:pPr>
              <w:spacing w:after="0" w:line="240" w:lineRule="auto"/>
              <w:rPr>
                <w:rFonts w:ascii="Arial" w:hAnsi="Arial" w:cs="Arial"/>
                <w:b/>
                <w:i/>
                <w:sz w:val="16"/>
                <w:szCs w:val="16"/>
              </w:rPr>
            </w:pPr>
          </w:p>
        </w:tc>
      </w:tr>
      <w:tr w:rsidR="00285D52" w:rsidRPr="00285D52" w14:paraId="32284AB0" w14:textId="77777777" w:rsidTr="00285D52">
        <w:trPr>
          <w:trHeight w:val="521"/>
        </w:trPr>
        <w:tc>
          <w:tcPr>
            <w:tcW w:w="2158" w:type="dxa"/>
            <w:gridSpan w:val="2"/>
            <w:tcBorders>
              <w:top w:val="nil"/>
              <w:left w:val="nil"/>
              <w:bottom w:val="nil"/>
              <w:right w:val="nil"/>
            </w:tcBorders>
            <w:shd w:val="clear" w:color="auto" w:fill="auto"/>
          </w:tcPr>
          <w:p w14:paraId="1D8BD7D4"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Life at Disability Insurance</w:t>
            </w:r>
          </w:p>
          <w:p w14:paraId="18E3984A" w14:textId="77777777" w:rsidR="00285D52" w:rsidRPr="00285D52" w:rsidRDefault="00285D52" w:rsidP="00285D52">
            <w:pPr>
              <w:spacing w:after="0" w:line="240" w:lineRule="auto"/>
              <w:rPr>
                <w:rFonts w:ascii="Arial" w:hAnsi="Arial" w:cs="Arial"/>
                <w:b/>
                <w:u w:val="single"/>
              </w:rPr>
            </w:pPr>
          </w:p>
          <w:p w14:paraId="6E517692"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t>Sections</w:t>
            </w:r>
          </w:p>
          <w:p w14:paraId="7703D9CE" w14:textId="15D02CC0" w:rsidR="00285D52" w:rsidRPr="00285D52" w:rsidRDefault="00285D52" w:rsidP="00326490">
            <w:pPr>
              <w:spacing w:after="0" w:line="240" w:lineRule="auto"/>
              <w:rPr>
                <w:rFonts w:ascii="Arial" w:hAnsi="Arial" w:cs="Arial"/>
                <w:b/>
                <w:sz w:val="20"/>
                <w:szCs w:val="20"/>
              </w:rPr>
            </w:pPr>
            <w:r w:rsidRPr="00285D52">
              <w:rPr>
                <w:rFonts w:ascii="Arial" w:eastAsia="Arial" w:hAnsi="Arial" w:cs="Arial"/>
                <w:b/>
                <w:lang w:bidi="en-US"/>
              </w:rPr>
              <w:t>10110- 10127.19</w:t>
            </w:r>
          </w:p>
        </w:tc>
        <w:tc>
          <w:tcPr>
            <w:tcW w:w="3982" w:type="dxa"/>
            <w:gridSpan w:val="2"/>
            <w:tcBorders>
              <w:top w:val="nil"/>
              <w:left w:val="nil"/>
              <w:bottom w:val="nil"/>
              <w:right w:val="nil"/>
            </w:tcBorders>
            <w:shd w:val="clear" w:color="auto" w:fill="auto"/>
          </w:tcPr>
          <w:p w14:paraId="69C79A1C" w14:textId="32A82A15"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§10127.10</w:t>
            </w:r>
            <w:r w:rsidRPr="00285D52">
              <w:rPr>
                <w:rFonts w:ascii="Arial" w:eastAsia="Arial" w:hAnsi="Arial" w:cs="Arial"/>
                <w:sz w:val="20"/>
                <w:szCs w:val="20"/>
                <w:lang w:bidi="en-US"/>
              </w:rPr>
              <w:t xml:space="preserve">     Bawat kontrata ng life insurance at annuity na ihahatid sa isang senior ay dapat magsama ng abiso </w:t>
            </w:r>
            <w:r w:rsidR="000D732F">
              <w:rPr>
                <w:rFonts w:ascii="Arial" w:eastAsia="Arial" w:hAnsi="Arial" w:cs="Arial"/>
                <w:sz w:val="20"/>
                <w:szCs w:val="20"/>
                <w:lang w:bidi="en-US"/>
              </w:rPr>
              <w:t>re</w:t>
            </w:r>
            <w:r w:rsidRPr="00285D52">
              <w:rPr>
                <w:rFonts w:ascii="Arial" w:eastAsia="Arial" w:hAnsi="Arial" w:cs="Arial"/>
                <w:sz w:val="20"/>
                <w:szCs w:val="20"/>
                <w:lang w:bidi="en-US"/>
              </w:rPr>
              <w:t xml:space="preserve">: 3 araw ng libreng </w:t>
            </w:r>
            <w:proofErr w:type="gramStart"/>
            <w:r w:rsidRPr="00285D52">
              <w:rPr>
                <w:rFonts w:ascii="Arial" w:eastAsia="Arial" w:hAnsi="Arial" w:cs="Arial"/>
                <w:sz w:val="20"/>
                <w:szCs w:val="20"/>
                <w:lang w:bidi="en-US"/>
              </w:rPr>
              <w:t>tingin  Ang</w:t>
            </w:r>
            <w:proofErr w:type="gramEnd"/>
            <w:r w:rsidRPr="00285D52">
              <w:rPr>
                <w:rFonts w:ascii="Arial" w:eastAsia="Arial" w:hAnsi="Arial" w:cs="Arial"/>
                <w:sz w:val="20"/>
                <w:szCs w:val="20"/>
                <w:lang w:bidi="en-US"/>
              </w:rPr>
              <w:t xml:space="preserve"> pabag</w:t>
            </w:r>
            <w:r w:rsidR="000D732F">
              <w:rPr>
                <w:rFonts w:ascii="Arial" w:eastAsia="Arial" w:hAnsi="Arial" w:cs="Arial"/>
                <w:sz w:val="20"/>
                <w:szCs w:val="20"/>
                <w:lang w:bidi="en-US"/>
              </w:rPr>
              <w:t>o</w:t>
            </w:r>
            <w:r w:rsidRPr="00285D52">
              <w:rPr>
                <w:rFonts w:ascii="Arial" w:eastAsia="Arial" w:hAnsi="Arial" w:cs="Arial"/>
                <w:sz w:val="20"/>
                <w:szCs w:val="20"/>
                <w:lang w:bidi="en-US"/>
              </w:rPr>
              <w:t>-bagong annuity premium ay hindi dapat namumuhunan sa mutual na mga pondo sa loob ng 30 araw na panahon nang may pag-alis.</w:t>
            </w:r>
          </w:p>
          <w:p w14:paraId="29702221" w14:textId="7863249E"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§10127.11</w:t>
            </w:r>
            <w:r w:rsidRPr="00285D52">
              <w:rPr>
                <w:rFonts w:ascii="Arial" w:eastAsia="Arial" w:hAnsi="Arial" w:cs="Arial"/>
                <w:sz w:val="20"/>
                <w:szCs w:val="20"/>
                <w:lang w:bidi="en-US"/>
              </w:rPr>
              <w:t xml:space="preserve">     Ang mga kontrata sa life insurance at annuity ay nangangailangan ng espesyal na pagsisiwalat sa mga senior citizen </w:t>
            </w:r>
            <w:r w:rsidR="000D732F">
              <w:rPr>
                <w:rFonts w:ascii="Arial" w:eastAsia="Arial" w:hAnsi="Arial" w:cs="Arial"/>
                <w:sz w:val="20"/>
                <w:szCs w:val="20"/>
                <w:lang w:bidi="en-US"/>
              </w:rPr>
              <w:t>re</w:t>
            </w:r>
            <w:r w:rsidRPr="00285D52">
              <w:rPr>
                <w:rFonts w:ascii="Arial" w:eastAsia="Arial" w:hAnsi="Arial" w:cs="Arial"/>
                <w:sz w:val="20"/>
                <w:szCs w:val="20"/>
                <w:lang w:bidi="en-US"/>
              </w:rPr>
              <w:t>:  mga ilustrasyon.</w:t>
            </w:r>
          </w:p>
          <w:p w14:paraId="4DDA0C6D" w14:textId="0E80BC0F"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§10127.12</w:t>
            </w:r>
            <w:r w:rsidRPr="00285D52">
              <w:rPr>
                <w:rFonts w:ascii="Arial" w:eastAsia="Arial" w:hAnsi="Arial" w:cs="Arial"/>
                <w:sz w:val="20"/>
                <w:szCs w:val="20"/>
                <w:lang w:bidi="en-US"/>
              </w:rPr>
              <w:t xml:space="preserve">   Ang taunang pahayag ng insurer ng life insurance o kontrata sa annuity sa senior citizen ay dapat na may kasamang kasalukuyang halaga ng akumulasyon at kasalukuyang halaga ng pagsuko sa pera.</w:t>
            </w:r>
          </w:p>
          <w:p w14:paraId="411B9387" w14:textId="7BBB4C42"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§10127.13</w:t>
            </w:r>
            <w:r w:rsidRPr="00285D52">
              <w:rPr>
                <w:rFonts w:ascii="Arial" w:eastAsia="Arial" w:hAnsi="Arial" w:cs="Arial"/>
                <w:sz w:val="20"/>
                <w:szCs w:val="20"/>
                <w:lang w:bidi="en-US"/>
              </w:rPr>
              <w:t xml:space="preserve">   Nangangailangan ng lahat ng kontrata sa </w:t>
            </w:r>
            <w:r w:rsidR="000D732F">
              <w:rPr>
                <w:rFonts w:ascii="Arial" w:eastAsia="Arial" w:hAnsi="Arial" w:cs="Arial"/>
                <w:sz w:val="20"/>
                <w:szCs w:val="20"/>
                <w:lang w:bidi="en-US"/>
              </w:rPr>
              <w:t>life</w:t>
            </w:r>
            <w:r w:rsidRPr="00285D52">
              <w:rPr>
                <w:rFonts w:ascii="Arial" w:eastAsia="Arial" w:hAnsi="Arial" w:cs="Arial"/>
                <w:sz w:val="20"/>
                <w:szCs w:val="20"/>
                <w:lang w:bidi="en-US"/>
              </w:rPr>
              <w:t xml:space="preserve">/annuity para sa mga </w:t>
            </w:r>
            <w:r w:rsidRPr="00285D52">
              <w:rPr>
                <w:rFonts w:ascii="Arial" w:eastAsia="Arial" w:hAnsi="Arial" w:cs="Arial"/>
                <w:sz w:val="20"/>
                <w:szCs w:val="20"/>
                <w:lang w:bidi="en-US"/>
              </w:rPr>
              <w:lastRenderedPageBreak/>
              <w:t>senior na may kasamang panahon ng pagsingil sa pagsuko upang ibunyag ang panahon ng pagsuko at lahat ng nauugnay na parusa.</w:t>
            </w:r>
          </w:p>
          <w:p w14:paraId="59F78B64"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08AB6402" w14:textId="77777777" w:rsidR="00285D52" w:rsidRPr="00285D52" w:rsidRDefault="00285D52" w:rsidP="00285D52">
            <w:pPr>
              <w:spacing w:after="0" w:line="240" w:lineRule="auto"/>
              <w:rPr>
                <w:rFonts w:ascii="Arial" w:hAnsi="Arial" w:cs="Arial"/>
                <w:sz w:val="20"/>
                <w:szCs w:val="20"/>
              </w:rPr>
            </w:pPr>
          </w:p>
        </w:tc>
      </w:tr>
      <w:tr w:rsidR="00285D52" w:rsidRPr="0054175E" w14:paraId="4E24ADA0" w14:textId="77777777" w:rsidTr="00285D52">
        <w:trPr>
          <w:trHeight w:val="1061"/>
        </w:trPr>
        <w:tc>
          <w:tcPr>
            <w:tcW w:w="2158" w:type="dxa"/>
            <w:gridSpan w:val="2"/>
            <w:tcBorders>
              <w:top w:val="nil"/>
              <w:left w:val="nil"/>
              <w:bottom w:val="nil"/>
              <w:right w:val="nil"/>
            </w:tcBorders>
            <w:shd w:val="clear" w:color="auto" w:fill="auto"/>
          </w:tcPr>
          <w:p w14:paraId="4EC610FC" w14:textId="5B6984C0"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 xml:space="preserve">Pagpapalit ng Life </w:t>
            </w:r>
            <w:r w:rsidR="000D732F">
              <w:rPr>
                <w:rFonts w:ascii="Arial" w:eastAsia="Arial" w:hAnsi="Arial" w:cs="Arial"/>
                <w:b/>
                <w:u w:val="single"/>
                <w:lang w:bidi="en-US"/>
              </w:rPr>
              <w:t>I</w:t>
            </w:r>
            <w:r w:rsidRPr="00285D52">
              <w:rPr>
                <w:rFonts w:ascii="Arial" w:eastAsia="Arial" w:hAnsi="Arial" w:cs="Arial"/>
                <w:b/>
                <w:u w:val="single"/>
                <w:lang w:bidi="en-US"/>
              </w:rPr>
              <w:t>nsurance</w:t>
            </w:r>
          </w:p>
          <w:p w14:paraId="1F868597"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 xml:space="preserve"> at mga Annuity</w:t>
            </w:r>
          </w:p>
          <w:p w14:paraId="06BFB6DE" w14:textId="77777777" w:rsidR="00285D52" w:rsidRPr="00285D52" w:rsidRDefault="00285D52" w:rsidP="00285D52">
            <w:pPr>
              <w:spacing w:after="0" w:line="240" w:lineRule="auto"/>
              <w:rPr>
                <w:rFonts w:ascii="Arial" w:hAnsi="Arial" w:cs="Arial"/>
                <w:b/>
                <w:u w:val="single"/>
              </w:rPr>
            </w:pPr>
          </w:p>
          <w:p w14:paraId="708EDB71"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t>Sections</w:t>
            </w:r>
          </w:p>
          <w:p w14:paraId="6F24E806" w14:textId="463EC16A"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10509-10509.9</w:t>
            </w:r>
          </w:p>
          <w:p w14:paraId="75E62DB4" w14:textId="77777777" w:rsidR="00285D52" w:rsidRPr="00285D52" w:rsidRDefault="00285D52" w:rsidP="00285D52">
            <w:pPr>
              <w:spacing w:after="0" w:line="240" w:lineRule="auto"/>
              <w:rPr>
                <w:rFonts w:ascii="Arial" w:hAnsi="Arial" w:cs="Arial"/>
                <w:b/>
                <w:u w:val="single"/>
              </w:rPr>
            </w:pPr>
          </w:p>
          <w:p w14:paraId="1A745897" w14:textId="77777777" w:rsidR="00285D52" w:rsidRPr="00285D52" w:rsidRDefault="00285D52" w:rsidP="00285D52">
            <w:pPr>
              <w:spacing w:after="0" w:line="240" w:lineRule="auto"/>
              <w:rPr>
                <w:rFonts w:ascii="Arial" w:hAnsi="Arial" w:cs="Arial"/>
                <w:b/>
              </w:rPr>
            </w:pPr>
          </w:p>
          <w:p w14:paraId="7C77589E"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23A274B3"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t>§10509</w:t>
            </w:r>
            <w:r w:rsidRPr="00285D52">
              <w:rPr>
                <w:rFonts w:ascii="Arial" w:eastAsia="Arial" w:hAnsi="Arial" w:cs="Arial"/>
                <w:sz w:val="20"/>
                <w:szCs w:val="20"/>
                <w:lang w:bidi="en-US"/>
              </w:rPr>
              <w:t xml:space="preserve">    Nagtatatag ng pinakamababang pamantayan na dapat sundin upang i-regulate ang mga aktibidad ng mga insurer at ahente na may kinalaman sa pagpapalit ng kasalukuyang life insurance at annuity.</w:t>
            </w:r>
          </w:p>
          <w:p w14:paraId="646112D4" w14:textId="78E27B55"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§10509.4</w:t>
            </w:r>
            <w:r w:rsidRPr="00285D52">
              <w:rPr>
                <w:rFonts w:ascii="Arial" w:eastAsia="Arial" w:hAnsi="Arial" w:cs="Arial"/>
                <w:sz w:val="20"/>
                <w:szCs w:val="20"/>
                <w:lang w:bidi="en-US"/>
              </w:rPr>
              <w:t xml:space="preserve">    Nangangailangan ng espisipiko na detalyadong Abiso Tungkol sa Pagpapalit ng isang umiiral na patakaran sa life insurance o annuity.</w:t>
            </w:r>
          </w:p>
          <w:p w14:paraId="7B1C4241" w14:textId="2279C905"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§10509.8(</w:t>
            </w:r>
            <w:proofErr w:type="gramStart"/>
            <w:r w:rsidRPr="00285D52">
              <w:rPr>
                <w:rFonts w:ascii="Arial" w:eastAsia="Arial" w:hAnsi="Arial" w:cs="Arial"/>
                <w:b/>
                <w:sz w:val="20"/>
                <w:szCs w:val="20"/>
                <w:lang w:bidi="en-US"/>
              </w:rPr>
              <w:t>a)</w:t>
            </w:r>
            <w:r w:rsidRPr="00285D52">
              <w:rPr>
                <w:rFonts w:ascii="Arial" w:eastAsia="Arial" w:hAnsi="Arial" w:cs="Arial"/>
                <w:sz w:val="20"/>
                <w:szCs w:val="20"/>
                <w:lang w:bidi="en-US"/>
              </w:rPr>
              <w:t xml:space="preserve">  Ipinagbabawal</w:t>
            </w:r>
            <w:proofErr w:type="gramEnd"/>
            <w:r w:rsidRPr="00285D52">
              <w:rPr>
                <w:rFonts w:ascii="Arial" w:eastAsia="Arial" w:hAnsi="Arial" w:cs="Arial"/>
                <w:sz w:val="20"/>
                <w:szCs w:val="20"/>
                <w:lang w:bidi="en-US"/>
              </w:rPr>
              <w:t xml:space="preserve"> sa life agent o insurer na magrekomenda ng pagpapalit ng isang umiiral na annuity sa pamamagitan ng paggamit ng materyal na hindi tumpak na presentasyon, pagkukumpara ng mga premium, benepisyo, dibidendo, halaga ng kasalukuyang kontrata o nagrerekomenda na ang isang insured na 65 taong gulang o mas matanda ay bumili ng hindi kinakailangang kapalit na annuity.</w:t>
            </w:r>
          </w:p>
          <w:p w14:paraId="06269F65" w14:textId="77777777" w:rsidR="00285D52" w:rsidRPr="00285D52" w:rsidRDefault="00285D52" w:rsidP="00285D52">
            <w:pPr>
              <w:spacing w:after="0" w:line="240" w:lineRule="auto"/>
              <w:rPr>
                <w:rFonts w:ascii="Arial" w:hAnsi="Arial" w:cs="Arial"/>
                <w:sz w:val="20"/>
                <w:szCs w:val="20"/>
              </w:rPr>
            </w:pPr>
          </w:p>
          <w:p w14:paraId="12BD88D6" w14:textId="77777777" w:rsidR="00285D52" w:rsidRPr="00285D52" w:rsidRDefault="00285D52" w:rsidP="00285D52">
            <w:pPr>
              <w:spacing w:after="0" w:line="240" w:lineRule="auto"/>
              <w:rPr>
                <w:rFonts w:ascii="Arial" w:hAnsi="Arial" w:cs="Arial"/>
                <w:sz w:val="20"/>
                <w:szCs w:val="20"/>
              </w:rPr>
            </w:pPr>
          </w:p>
          <w:p w14:paraId="0C37347D" w14:textId="35218781"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§10509.8(</w:t>
            </w:r>
            <w:proofErr w:type="gramStart"/>
            <w:r w:rsidRPr="00285D52">
              <w:rPr>
                <w:rFonts w:ascii="Arial" w:eastAsia="Arial" w:hAnsi="Arial" w:cs="Arial"/>
                <w:b/>
                <w:sz w:val="20"/>
                <w:szCs w:val="20"/>
                <w:lang w:bidi="en-US"/>
              </w:rPr>
              <w:t>b)</w:t>
            </w:r>
            <w:r w:rsidRPr="00285D52">
              <w:rPr>
                <w:rFonts w:ascii="Arial" w:eastAsia="Arial" w:hAnsi="Arial" w:cs="Arial"/>
                <w:sz w:val="20"/>
                <w:szCs w:val="20"/>
                <w:lang w:bidi="en-US"/>
              </w:rPr>
              <w:t xml:space="preserve">   </w:t>
            </w:r>
            <w:proofErr w:type="gramEnd"/>
            <w:r w:rsidRPr="00285D52">
              <w:rPr>
                <w:rFonts w:ascii="Arial" w:eastAsia="Arial" w:hAnsi="Arial" w:cs="Arial"/>
                <w:sz w:val="20"/>
                <w:szCs w:val="20"/>
                <w:lang w:bidi="en-US"/>
              </w:rPr>
              <w:t xml:space="preserve"> Tinutukoy ang "hindi kinakailangang kapalit" bilang pagbebenta ng annuity sa pag</w:t>
            </w:r>
            <w:r w:rsidR="000D732F">
              <w:rPr>
                <w:rFonts w:ascii="Arial" w:eastAsia="Arial" w:hAnsi="Arial" w:cs="Arial"/>
                <w:sz w:val="20"/>
                <w:szCs w:val="20"/>
                <w:lang w:bidi="en-US"/>
              </w:rPr>
              <w:t>pa</w:t>
            </w:r>
            <w:r w:rsidRPr="00285D52">
              <w:rPr>
                <w:rFonts w:ascii="Arial" w:eastAsia="Arial" w:hAnsi="Arial" w:cs="Arial"/>
                <w:sz w:val="20"/>
                <w:szCs w:val="20"/>
                <w:lang w:bidi="en-US"/>
              </w:rPr>
              <w:t>palit na nag-aatas sa insured na magbayad sa pagsuko para sa pinalitan na annuity at ang bagong annuity ay hindi nagbibigay ng malaking pinansyal na benepisyo sa buhay ng patakaran.</w:t>
            </w:r>
          </w:p>
          <w:p w14:paraId="3CE56279"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46FF853D" w14:textId="77777777" w:rsidR="00285D52" w:rsidRPr="00285D52" w:rsidRDefault="00285D52" w:rsidP="00285D52">
            <w:pPr>
              <w:spacing w:after="0" w:line="240" w:lineRule="auto"/>
              <w:rPr>
                <w:rFonts w:ascii="Arial" w:hAnsi="Arial" w:cs="Arial"/>
                <w:i/>
                <w:sz w:val="20"/>
                <w:szCs w:val="20"/>
              </w:rPr>
            </w:pPr>
            <w:r w:rsidRPr="00285D52">
              <w:rPr>
                <w:rFonts w:ascii="Arial" w:eastAsia="Arial" w:hAnsi="Arial" w:cs="Arial"/>
                <w:i/>
                <w:sz w:val="20"/>
                <w:szCs w:val="20"/>
                <w:lang w:bidi="en-US"/>
              </w:rPr>
              <w:t xml:space="preserve">Lahat ng paglabag sa Article 8 ay napapailalim sa mga sumusunod na </w:t>
            </w:r>
            <w:proofErr w:type="gramStart"/>
            <w:r w:rsidRPr="00285D52">
              <w:rPr>
                <w:rFonts w:ascii="Arial" w:eastAsia="Arial" w:hAnsi="Arial" w:cs="Arial"/>
                <w:i/>
                <w:sz w:val="20"/>
                <w:szCs w:val="20"/>
                <w:lang w:bidi="en-US"/>
              </w:rPr>
              <w:t>parusa::</w:t>
            </w:r>
            <w:proofErr w:type="gramEnd"/>
          </w:p>
          <w:p w14:paraId="53A7415D" w14:textId="77777777"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eastAsia="Arial" w:hAnsi="Arial" w:cs="Arial"/>
                <w:b/>
                <w:sz w:val="20"/>
                <w:szCs w:val="20"/>
                <w:lang w:bidi="en-US"/>
              </w:rPr>
              <w:t>§10509.9(a):</w:t>
            </w:r>
            <w:r w:rsidRPr="00285D52">
              <w:rPr>
                <w:rFonts w:ascii="Arial" w:eastAsia="Arial" w:hAnsi="Arial" w:cs="Arial"/>
                <w:sz w:val="20"/>
                <w:szCs w:val="20"/>
                <w:lang w:bidi="en-US"/>
              </w:rPr>
              <w:t xml:space="preserve">  Parusa na hindi bababa sa $1,000 para sa unang paglabag ng ahente o ibang tao na nakikibahagi sa negosyo ng insurance.</w:t>
            </w:r>
          </w:p>
          <w:p w14:paraId="52835C35" w14:textId="77777777"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eastAsia="Arial" w:hAnsi="Arial" w:cs="Arial"/>
                <w:b/>
                <w:sz w:val="20"/>
                <w:szCs w:val="20"/>
                <w:lang w:bidi="en-US"/>
              </w:rPr>
              <w:t>§10509.9(b):</w:t>
            </w:r>
            <w:r w:rsidRPr="00285D52">
              <w:rPr>
                <w:rFonts w:ascii="Arial" w:eastAsia="Arial" w:hAnsi="Arial" w:cs="Arial"/>
                <w:sz w:val="20"/>
                <w:szCs w:val="20"/>
                <w:lang w:bidi="en-US"/>
              </w:rPr>
              <w:t xml:space="preserve">  Parusa para sa ika-2 o kasunod o alam na paglabag na hindi bababa sa $5,000, hindi hihigit sa $50,000 sa bawat paglabag ng ahente o ibang taong nakikibahagi sa negosyo ng insurance.</w:t>
            </w:r>
          </w:p>
          <w:p w14:paraId="14754BC7" w14:textId="77777777"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eastAsia="Arial" w:hAnsi="Arial" w:cs="Arial"/>
                <w:b/>
                <w:sz w:val="20"/>
                <w:szCs w:val="20"/>
                <w:lang w:bidi="en-US"/>
              </w:rPr>
              <w:t>§10509.9(c):</w:t>
            </w:r>
            <w:r w:rsidRPr="00285D52">
              <w:rPr>
                <w:rFonts w:ascii="Arial" w:eastAsia="Arial" w:hAnsi="Arial" w:cs="Arial"/>
                <w:sz w:val="20"/>
                <w:szCs w:val="20"/>
                <w:lang w:bidi="en-US"/>
              </w:rPr>
              <w:t xml:space="preserve">  Paglabag ng insurer sa article, $10,000 para sa ika-1 paglabag.</w:t>
            </w:r>
          </w:p>
          <w:p w14:paraId="72E8C1B2" w14:textId="77777777" w:rsidR="00285D52" w:rsidRPr="00285D52" w:rsidRDefault="00285D52" w:rsidP="00285D52">
            <w:pPr>
              <w:spacing w:after="0" w:line="240" w:lineRule="auto"/>
              <w:rPr>
                <w:rFonts w:ascii="Arial" w:hAnsi="Arial" w:cs="Arial"/>
                <w:sz w:val="20"/>
                <w:szCs w:val="20"/>
              </w:rPr>
            </w:pPr>
          </w:p>
          <w:p w14:paraId="665BB08A" w14:textId="77777777" w:rsidR="00285D52" w:rsidRPr="00285D52" w:rsidRDefault="00285D52" w:rsidP="00285D52">
            <w:pPr>
              <w:spacing w:after="0" w:line="240" w:lineRule="auto"/>
              <w:rPr>
                <w:rFonts w:ascii="Arial" w:hAnsi="Arial" w:cs="Arial"/>
                <w:sz w:val="20"/>
                <w:szCs w:val="20"/>
              </w:rPr>
            </w:pPr>
          </w:p>
          <w:p w14:paraId="6690871B" w14:textId="77777777" w:rsidR="00285D52" w:rsidRPr="00285D52" w:rsidRDefault="00285D52" w:rsidP="00285D52">
            <w:pPr>
              <w:spacing w:after="0" w:line="240" w:lineRule="auto"/>
              <w:rPr>
                <w:rFonts w:ascii="Arial" w:hAnsi="Arial" w:cs="Arial"/>
                <w:sz w:val="20"/>
                <w:szCs w:val="20"/>
              </w:rPr>
            </w:pPr>
          </w:p>
          <w:p w14:paraId="519C0301" w14:textId="77777777" w:rsidR="00285D52" w:rsidRPr="00285D52" w:rsidRDefault="00285D52" w:rsidP="00285D52">
            <w:pPr>
              <w:spacing w:after="0" w:line="240" w:lineRule="auto"/>
              <w:rPr>
                <w:rFonts w:ascii="Arial" w:hAnsi="Arial" w:cs="Arial"/>
                <w:sz w:val="20"/>
                <w:szCs w:val="20"/>
              </w:rPr>
            </w:pPr>
          </w:p>
          <w:p w14:paraId="692C224A" w14:textId="77777777" w:rsidR="00285D52" w:rsidRPr="00285D52" w:rsidRDefault="00285D52" w:rsidP="00285D52">
            <w:pPr>
              <w:numPr>
                <w:ilvl w:val="0"/>
                <w:numId w:val="26"/>
              </w:numPr>
              <w:spacing w:after="0" w:line="240" w:lineRule="auto"/>
              <w:rPr>
                <w:rFonts w:ascii="Arial" w:hAnsi="Arial" w:cs="Arial"/>
                <w:sz w:val="20"/>
                <w:szCs w:val="20"/>
              </w:rPr>
            </w:pPr>
            <w:r w:rsidRPr="00285D52">
              <w:rPr>
                <w:rFonts w:ascii="Arial" w:eastAsia="Arial" w:hAnsi="Arial" w:cs="Arial"/>
                <w:b/>
                <w:sz w:val="20"/>
                <w:szCs w:val="20"/>
                <w:lang w:bidi="en-US"/>
              </w:rPr>
              <w:t>§10509.9(d):</w:t>
            </w:r>
            <w:r w:rsidRPr="00285D52">
              <w:rPr>
                <w:rFonts w:ascii="Arial" w:eastAsia="Arial" w:hAnsi="Arial" w:cs="Arial"/>
                <w:sz w:val="20"/>
                <w:szCs w:val="20"/>
                <w:lang w:bidi="en-US"/>
              </w:rPr>
              <w:t xml:space="preserve">  Ang insurer ay lumalabag sa article nang may dalas na nagpapahiwatig ng pangkalahatang kasanayan sa negosyo o alam na paglabag, hindi bababa sa $30,000, hindi hihigit sa $300,000 sa bawat paglabag</w:t>
            </w:r>
          </w:p>
          <w:p w14:paraId="5D2C646C" w14:textId="77777777" w:rsidR="00285D52" w:rsidRPr="0054175E" w:rsidRDefault="00285D52" w:rsidP="00285D52">
            <w:pPr>
              <w:numPr>
                <w:ilvl w:val="0"/>
                <w:numId w:val="26"/>
              </w:numPr>
              <w:spacing w:after="0" w:line="240" w:lineRule="auto"/>
              <w:rPr>
                <w:rFonts w:ascii="Arial" w:hAnsi="Arial" w:cs="Arial"/>
                <w:sz w:val="20"/>
                <w:szCs w:val="20"/>
                <w:lang w:val="pt-BR"/>
              </w:rPr>
            </w:pPr>
            <w:r w:rsidRPr="0054175E">
              <w:rPr>
                <w:rFonts w:ascii="Arial" w:eastAsia="Arial" w:hAnsi="Arial" w:cs="Arial"/>
                <w:b/>
                <w:sz w:val="20"/>
                <w:szCs w:val="20"/>
                <w:lang w:val="pt-BR" w:bidi="en-US"/>
              </w:rPr>
              <w:t>§10509.9(e):</w:t>
            </w:r>
            <w:r w:rsidRPr="0054175E">
              <w:rPr>
                <w:rFonts w:ascii="Arial" w:eastAsia="Arial" w:hAnsi="Arial" w:cs="Arial"/>
                <w:sz w:val="20"/>
                <w:szCs w:val="20"/>
                <w:lang w:val="pt-BR" w:bidi="en-US"/>
              </w:rPr>
              <w:t xml:space="preserve">  Pagsuspinde, pagbawi ng lisensya ng tao o entity na lumalabag sa article na ito.</w:t>
            </w:r>
          </w:p>
          <w:p w14:paraId="0B156086" w14:textId="77777777" w:rsidR="00285D52" w:rsidRPr="0054175E" w:rsidRDefault="00285D52" w:rsidP="00285D52">
            <w:pPr>
              <w:spacing w:after="0" w:line="240" w:lineRule="auto"/>
              <w:rPr>
                <w:rFonts w:ascii="Arial" w:hAnsi="Arial" w:cs="Arial"/>
                <w:sz w:val="20"/>
                <w:szCs w:val="20"/>
                <w:lang w:val="pt-BR"/>
              </w:rPr>
            </w:pPr>
          </w:p>
        </w:tc>
      </w:tr>
      <w:tr w:rsidR="00285D52" w:rsidRPr="00285D52" w14:paraId="13FB4B1A" w14:textId="77777777" w:rsidTr="00285D52">
        <w:trPr>
          <w:trHeight w:val="788"/>
        </w:trPr>
        <w:tc>
          <w:tcPr>
            <w:tcW w:w="2158" w:type="dxa"/>
            <w:gridSpan w:val="2"/>
            <w:tcBorders>
              <w:top w:val="nil"/>
              <w:left w:val="nil"/>
              <w:bottom w:val="single" w:sz="4" w:space="0" w:color="auto"/>
              <w:right w:val="nil"/>
            </w:tcBorders>
            <w:shd w:val="clear" w:color="auto" w:fill="auto"/>
          </w:tcPr>
          <w:p w14:paraId="7025AEC2" w14:textId="62582CAA" w:rsidR="00285D52" w:rsidRPr="0054175E" w:rsidRDefault="00285D52" w:rsidP="00285D52">
            <w:pPr>
              <w:spacing w:before="60" w:after="0" w:line="240" w:lineRule="auto"/>
              <w:rPr>
                <w:rFonts w:ascii="Arial" w:hAnsi="Arial" w:cs="Arial"/>
                <w:b/>
                <w:u w:val="single"/>
                <w:lang w:val="pt-BR"/>
              </w:rPr>
            </w:pPr>
            <w:r w:rsidRPr="0054175E">
              <w:rPr>
                <w:rFonts w:ascii="Arial" w:eastAsia="Arial" w:hAnsi="Arial" w:cs="Arial"/>
                <w:b/>
                <w:u w:val="single"/>
                <w:lang w:val="pt-BR" w:bidi="en-US"/>
              </w:rPr>
              <w:t xml:space="preserve">Mga Kinakailangan sa Kaangkupan para sa </w:t>
            </w:r>
            <w:r w:rsidR="00BD28F3">
              <w:rPr>
                <w:rFonts w:ascii="Arial" w:eastAsia="Arial" w:hAnsi="Arial" w:cs="Arial"/>
                <w:b/>
                <w:u w:val="single"/>
                <w:lang w:val="pt-BR" w:bidi="en-US"/>
              </w:rPr>
              <w:t>m</w:t>
            </w:r>
            <w:r w:rsidRPr="0054175E">
              <w:rPr>
                <w:rFonts w:ascii="Arial" w:eastAsia="Arial" w:hAnsi="Arial" w:cs="Arial"/>
                <w:b/>
                <w:u w:val="single"/>
                <w:lang w:val="pt-BR" w:bidi="en-US"/>
              </w:rPr>
              <w:t>ga Transaksyon ng Annuity</w:t>
            </w:r>
          </w:p>
          <w:p w14:paraId="70AE4E4C" w14:textId="77777777" w:rsidR="00285D52" w:rsidRPr="0054175E" w:rsidRDefault="00285D52" w:rsidP="00285D52">
            <w:pPr>
              <w:spacing w:before="60" w:after="0" w:line="240" w:lineRule="auto"/>
              <w:rPr>
                <w:rFonts w:ascii="Arial" w:hAnsi="Arial" w:cs="Arial"/>
                <w:b/>
                <w:lang w:val="pt-BR"/>
              </w:rPr>
            </w:pPr>
          </w:p>
          <w:p w14:paraId="69FEA355" w14:textId="77777777" w:rsidR="00285D52" w:rsidRPr="00285D52" w:rsidRDefault="00285D52" w:rsidP="00285D52">
            <w:pPr>
              <w:spacing w:before="60" w:after="0" w:line="240" w:lineRule="auto"/>
              <w:rPr>
                <w:rFonts w:ascii="Arial" w:hAnsi="Arial" w:cs="Arial"/>
                <w:b/>
              </w:rPr>
            </w:pPr>
            <w:r w:rsidRPr="00285D52">
              <w:rPr>
                <w:rFonts w:ascii="Arial" w:eastAsia="Arial" w:hAnsi="Arial" w:cs="Arial"/>
                <w:b/>
                <w:lang w:bidi="en-US"/>
              </w:rPr>
              <w:t>Section 10509.910-</w:t>
            </w:r>
          </w:p>
          <w:p w14:paraId="68CCD91B" w14:textId="77777777" w:rsidR="00285D52" w:rsidRPr="00285D52" w:rsidRDefault="00285D52" w:rsidP="00285D52">
            <w:pPr>
              <w:spacing w:before="60" w:after="0" w:line="240" w:lineRule="auto"/>
              <w:rPr>
                <w:rFonts w:ascii="Arial" w:hAnsi="Arial" w:cs="Arial"/>
                <w:b/>
              </w:rPr>
            </w:pPr>
            <w:r w:rsidRPr="00285D52">
              <w:rPr>
                <w:rFonts w:ascii="Arial" w:eastAsia="Arial" w:hAnsi="Arial" w:cs="Arial"/>
                <w:b/>
                <w:lang w:bidi="en-US"/>
              </w:rPr>
              <w:t>10509.918</w:t>
            </w:r>
          </w:p>
          <w:p w14:paraId="15B1C9DC" w14:textId="77777777" w:rsidR="00285D52" w:rsidRPr="00285D52" w:rsidRDefault="00285D52" w:rsidP="00285D52">
            <w:pPr>
              <w:spacing w:before="60" w:after="0" w:line="240" w:lineRule="auto"/>
              <w:rPr>
                <w:rFonts w:ascii="Arial" w:hAnsi="Arial" w:cs="Arial"/>
                <w:b/>
              </w:rPr>
            </w:pPr>
          </w:p>
          <w:p w14:paraId="6099C9B9" w14:textId="77777777" w:rsidR="00285D52" w:rsidRPr="00285D52" w:rsidRDefault="00285D52" w:rsidP="00285D52">
            <w:pPr>
              <w:spacing w:before="60" w:after="0" w:line="240" w:lineRule="auto"/>
              <w:rPr>
                <w:rFonts w:ascii="Arial" w:hAnsi="Arial" w:cs="Arial"/>
                <w:b/>
              </w:rPr>
            </w:pPr>
          </w:p>
          <w:p w14:paraId="06DC9F05" w14:textId="77777777" w:rsidR="00285D52" w:rsidRPr="00285D52" w:rsidRDefault="00285D52" w:rsidP="00285D52">
            <w:pPr>
              <w:spacing w:before="60" w:after="0" w:line="240" w:lineRule="auto"/>
              <w:rPr>
                <w:rFonts w:ascii="Arial" w:hAnsi="Arial" w:cs="Arial"/>
                <w:b/>
              </w:rPr>
            </w:pPr>
          </w:p>
          <w:p w14:paraId="58CD2A01" w14:textId="77777777" w:rsidR="00285D52" w:rsidRPr="00285D52" w:rsidRDefault="00285D52" w:rsidP="00285D52">
            <w:pPr>
              <w:spacing w:before="60" w:after="0" w:line="240" w:lineRule="auto"/>
              <w:rPr>
                <w:rFonts w:ascii="Arial" w:hAnsi="Arial" w:cs="Arial"/>
                <w:b/>
              </w:rPr>
            </w:pPr>
          </w:p>
          <w:p w14:paraId="51D14220" w14:textId="77777777" w:rsidR="00285D52" w:rsidRPr="00285D52" w:rsidRDefault="00285D52" w:rsidP="00285D52">
            <w:pPr>
              <w:spacing w:before="60" w:after="0" w:line="240" w:lineRule="auto"/>
              <w:rPr>
                <w:rFonts w:ascii="Arial" w:hAnsi="Arial" w:cs="Arial"/>
                <w:b/>
              </w:rPr>
            </w:pPr>
          </w:p>
          <w:p w14:paraId="63E2B6B1" w14:textId="77777777" w:rsidR="00285D52" w:rsidRPr="00285D52" w:rsidRDefault="00285D52" w:rsidP="00285D52">
            <w:pPr>
              <w:spacing w:before="60" w:after="0" w:line="240" w:lineRule="auto"/>
              <w:rPr>
                <w:rFonts w:ascii="Arial" w:hAnsi="Arial" w:cs="Arial"/>
                <w:b/>
              </w:rPr>
            </w:pPr>
          </w:p>
        </w:tc>
        <w:tc>
          <w:tcPr>
            <w:tcW w:w="3982" w:type="dxa"/>
            <w:gridSpan w:val="2"/>
            <w:tcBorders>
              <w:top w:val="nil"/>
              <w:left w:val="nil"/>
              <w:bottom w:val="single" w:sz="4" w:space="0" w:color="auto"/>
              <w:right w:val="nil"/>
            </w:tcBorders>
            <w:shd w:val="clear" w:color="auto" w:fill="auto"/>
          </w:tcPr>
          <w:p w14:paraId="0B8781D1" w14:textId="6BB65690"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lastRenderedPageBreak/>
              <w:t>§10509.10</w:t>
            </w:r>
            <w:r w:rsidRPr="00285D52">
              <w:rPr>
                <w:rFonts w:ascii="Arial" w:eastAsia="Arial" w:hAnsi="Arial" w:cs="Arial"/>
                <w:sz w:val="20"/>
                <w:szCs w:val="20"/>
                <w:lang w:bidi="en-US"/>
              </w:rPr>
              <w:t xml:space="preserve">    Ang layunin ay atasan ang mga insurer na magtatag ng isang sistema para pangasiwaan ang mga rekomendasyon at magtakda ng mga pamantayan at pamamaraan para sa mga rekomendasyon sa mga consumer </w:t>
            </w:r>
            <w:r w:rsidR="000D732F">
              <w:rPr>
                <w:rFonts w:ascii="Arial" w:eastAsia="Arial" w:hAnsi="Arial" w:cs="Arial"/>
                <w:sz w:val="20"/>
                <w:szCs w:val="20"/>
                <w:lang w:bidi="en-US"/>
              </w:rPr>
              <w:t>re</w:t>
            </w:r>
            <w:r w:rsidRPr="00285D52">
              <w:rPr>
                <w:rFonts w:ascii="Arial" w:eastAsia="Arial" w:hAnsi="Arial" w:cs="Arial"/>
                <w:sz w:val="20"/>
                <w:szCs w:val="20"/>
                <w:lang w:bidi="en-US"/>
              </w:rPr>
              <w:t>:  pagbebenta ng mga produktong annuity upang ang mga pangangailangan sa insurance at pinansyal na mga layunin ng mga consumer ay angkop na matugunan.</w:t>
            </w:r>
          </w:p>
          <w:p w14:paraId="688BD669"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§10509.911</w:t>
            </w:r>
            <w:r w:rsidRPr="00285D52">
              <w:rPr>
                <w:rFonts w:ascii="Arial" w:eastAsia="Arial" w:hAnsi="Arial" w:cs="Arial"/>
                <w:sz w:val="20"/>
                <w:szCs w:val="20"/>
                <w:lang w:bidi="en-US"/>
              </w:rPr>
              <w:t xml:space="preserve">    Nalalapat sa anumang rekomendasyon sa pagbili, pagpapalit, o pagpalit ng annuity na ginawa sa isang consumer na nagreresulta sa inirerekomendang pagbili, pagpapalit o </w:t>
            </w:r>
            <w:r w:rsidRPr="00285D52">
              <w:rPr>
                <w:rFonts w:ascii="Arial" w:eastAsia="Arial" w:hAnsi="Arial" w:cs="Arial"/>
                <w:sz w:val="20"/>
                <w:szCs w:val="20"/>
                <w:lang w:bidi="en-US"/>
              </w:rPr>
              <w:lastRenderedPageBreak/>
              <w:t>kapalit.</w:t>
            </w:r>
          </w:p>
          <w:p w14:paraId="57AD6FC8" w14:textId="4D23C63A"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§10509.913(i)</w:t>
            </w:r>
            <w:r w:rsidRPr="00285D52">
              <w:rPr>
                <w:rFonts w:ascii="Arial" w:eastAsia="Arial" w:hAnsi="Arial" w:cs="Arial"/>
                <w:sz w:val="20"/>
                <w:szCs w:val="20"/>
                <w:lang w:bidi="en-US"/>
              </w:rPr>
              <w:t xml:space="preserve">    Tinutukoy ang "impormasyon sa kaangkupan" at naglilista ng impormasyong kinakailangan.</w:t>
            </w:r>
          </w:p>
          <w:p w14:paraId="33A62C3D"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§10509.914</w:t>
            </w:r>
            <w:r w:rsidRPr="00285D52">
              <w:rPr>
                <w:rFonts w:ascii="Arial" w:eastAsia="Arial" w:hAnsi="Arial" w:cs="Arial"/>
                <w:sz w:val="20"/>
                <w:szCs w:val="20"/>
                <w:lang w:bidi="en-US"/>
              </w:rPr>
              <w:t xml:space="preserve">    Kinakailangan ang mga rasonableng batayan para sa paniniwala ng pagiging angkop ng consumer; pagsisikap na makakuha ng impormasyon sa pagiging angkop; mga kinakailangan sa oras ng pagbebenta; ipinagbabawal ang pag-aalinlangan; Mga benta ng broker-dealer ng FINRA.</w:t>
            </w:r>
          </w:p>
          <w:p w14:paraId="08FBFF2C"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§10509.915</w:t>
            </w:r>
            <w:r w:rsidRPr="00285D52">
              <w:rPr>
                <w:rFonts w:ascii="Arial" w:eastAsia="Arial" w:hAnsi="Arial" w:cs="Arial"/>
                <w:sz w:val="20"/>
                <w:szCs w:val="20"/>
                <w:lang w:bidi="en-US"/>
              </w:rPr>
              <w:t xml:space="preserve">     Ipinagbabawal ang pagbebenta maliban kung ang gumagawa ay may sapat na kaalaman sa produkto; kinakailangan ang kursong pagsasanay sa annuity.</w:t>
            </w:r>
          </w:p>
          <w:p w14:paraId="4678FAC0" w14:textId="77777777" w:rsidR="00285D52" w:rsidRPr="00285D52"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2A386155" w14:textId="77777777" w:rsidR="00285D52" w:rsidRPr="00285D52" w:rsidRDefault="00285D52" w:rsidP="00285D52">
            <w:pPr>
              <w:spacing w:after="0" w:line="240" w:lineRule="auto"/>
              <w:rPr>
                <w:rFonts w:ascii="Arial" w:hAnsi="Arial" w:cs="Arial"/>
                <w:i/>
                <w:sz w:val="20"/>
                <w:szCs w:val="20"/>
              </w:rPr>
            </w:pPr>
            <w:r w:rsidRPr="00285D52">
              <w:rPr>
                <w:rFonts w:ascii="Arial" w:eastAsia="Arial" w:hAnsi="Arial" w:cs="Arial"/>
                <w:i/>
                <w:sz w:val="20"/>
                <w:szCs w:val="20"/>
                <w:lang w:bidi="en-US"/>
              </w:rPr>
              <w:lastRenderedPageBreak/>
              <w:t>Pagwawasto at Mga Parusa:</w:t>
            </w:r>
          </w:p>
          <w:p w14:paraId="4FFABB97"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§10509.916:</w:t>
            </w:r>
            <w:r w:rsidRPr="00285D52">
              <w:rPr>
                <w:rFonts w:ascii="Arial" w:eastAsia="Arial" w:hAnsi="Arial" w:cs="Arial"/>
                <w:sz w:val="20"/>
                <w:szCs w:val="20"/>
                <w:lang w:bidi="en-US"/>
              </w:rPr>
              <w:t xml:space="preserve">  Maaaring mag-utos ang Komisyoner ng alinman sa mga sumusunod:</w:t>
            </w:r>
          </w:p>
          <w:p w14:paraId="60FB7528" w14:textId="707878E8" w:rsidR="00285D52" w:rsidRPr="00285D52" w:rsidRDefault="00285D52" w:rsidP="00285D52">
            <w:pPr>
              <w:spacing w:after="0" w:line="240" w:lineRule="auto"/>
              <w:rPr>
                <w:rFonts w:ascii="Arial" w:hAnsi="Arial" w:cs="Arial"/>
                <w:sz w:val="20"/>
                <w:szCs w:val="20"/>
              </w:rPr>
            </w:pPr>
            <w:r w:rsidRPr="00285D52">
              <w:rPr>
                <w:rFonts w:ascii="Arial" w:eastAsia="Arial" w:hAnsi="Arial" w:cs="Arial"/>
                <w:sz w:val="20"/>
                <w:szCs w:val="20"/>
                <w:lang w:bidi="en-US"/>
              </w:rPr>
              <w:t xml:space="preserve">(1) Insurer na magsagawa ng rasonableng naaangkop na aksyong pagwawasto para sa sinumang consumer na napinsala ng insurer o paglabag ng </w:t>
            </w:r>
            <w:r w:rsidR="000D732F">
              <w:rPr>
                <w:rFonts w:ascii="Arial" w:eastAsia="Arial" w:hAnsi="Arial" w:cs="Arial"/>
                <w:sz w:val="20"/>
                <w:szCs w:val="20"/>
                <w:lang w:bidi="en-US"/>
              </w:rPr>
              <w:t>producer</w:t>
            </w:r>
            <w:r w:rsidR="000D732F" w:rsidRPr="00285D52">
              <w:rPr>
                <w:rFonts w:ascii="Arial" w:eastAsia="Arial" w:hAnsi="Arial" w:cs="Arial"/>
                <w:sz w:val="20"/>
                <w:szCs w:val="20"/>
                <w:lang w:bidi="en-US"/>
              </w:rPr>
              <w:t xml:space="preserve"> </w:t>
            </w:r>
            <w:r w:rsidRPr="00285D52">
              <w:rPr>
                <w:rFonts w:ascii="Arial" w:eastAsia="Arial" w:hAnsi="Arial" w:cs="Arial"/>
                <w:sz w:val="20"/>
                <w:szCs w:val="20"/>
                <w:lang w:bidi="en-US"/>
              </w:rPr>
              <w:t>sa Article na ito.</w:t>
            </w:r>
          </w:p>
          <w:p w14:paraId="29CA6F8D" w14:textId="3B0E5FE5" w:rsidR="00285D52" w:rsidRPr="00285D52" w:rsidRDefault="00285D52" w:rsidP="00285D52">
            <w:pPr>
              <w:spacing w:after="0" w:line="240" w:lineRule="auto"/>
              <w:rPr>
                <w:rFonts w:ascii="Arial" w:hAnsi="Arial" w:cs="Arial"/>
                <w:sz w:val="20"/>
                <w:szCs w:val="20"/>
              </w:rPr>
            </w:pPr>
            <w:r w:rsidRPr="00285D52">
              <w:rPr>
                <w:rFonts w:ascii="Arial" w:eastAsia="Arial" w:hAnsi="Arial" w:cs="Arial"/>
                <w:sz w:val="20"/>
                <w:szCs w:val="20"/>
                <w:lang w:bidi="en-US"/>
              </w:rPr>
              <w:t xml:space="preserve">(2) Pamamahala ng Pangkalahatang Ahente o </w:t>
            </w:r>
            <w:r w:rsidR="000D732F">
              <w:rPr>
                <w:rFonts w:ascii="Arial" w:eastAsia="Arial" w:hAnsi="Arial" w:cs="Arial"/>
                <w:sz w:val="20"/>
                <w:szCs w:val="20"/>
                <w:lang w:bidi="en-US"/>
              </w:rPr>
              <w:t>producer</w:t>
            </w:r>
            <w:r w:rsidR="000D732F" w:rsidRPr="00285D52">
              <w:rPr>
                <w:rFonts w:ascii="Arial" w:eastAsia="Arial" w:hAnsi="Arial" w:cs="Arial"/>
                <w:sz w:val="20"/>
                <w:szCs w:val="20"/>
                <w:lang w:bidi="en-US"/>
              </w:rPr>
              <w:t xml:space="preserve"> </w:t>
            </w:r>
            <w:r w:rsidRPr="00285D52">
              <w:rPr>
                <w:rFonts w:ascii="Arial" w:eastAsia="Arial" w:hAnsi="Arial" w:cs="Arial"/>
                <w:sz w:val="20"/>
                <w:szCs w:val="20"/>
                <w:lang w:bidi="en-US"/>
              </w:rPr>
              <w:t>upang magsagawa ng rasonableng naaangkop na aksyong pagwawasto para sa sinumang consumer na napinsala ng mga paglabag</w:t>
            </w:r>
            <w:r w:rsidR="000D732F">
              <w:rPr>
                <w:rFonts w:ascii="Arial" w:eastAsia="Arial" w:hAnsi="Arial" w:cs="Arial"/>
                <w:sz w:val="20"/>
                <w:szCs w:val="20"/>
                <w:lang w:bidi="en-US"/>
              </w:rPr>
              <w:t xml:space="preserve"> ng producer</w:t>
            </w:r>
            <w:r w:rsidRPr="00285D52">
              <w:rPr>
                <w:rFonts w:ascii="Arial" w:eastAsia="Arial" w:hAnsi="Arial" w:cs="Arial"/>
                <w:sz w:val="20"/>
                <w:szCs w:val="20"/>
                <w:lang w:bidi="en-US"/>
              </w:rPr>
              <w:t xml:space="preserve"> sa Article na ito</w:t>
            </w:r>
          </w:p>
          <w:p w14:paraId="56263CE7" w14:textId="687329A1" w:rsidR="00285D52" w:rsidRPr="00285D52" w:rsidRDefault="00285D52" w:rsidP="00285D52">
            <w:pPr>
              <w:spacing w:after="0" w:line="240" w:lineRule="auto"/>
              <w:rPr>
                <w:rFonts w:ascii="Arial" w:hAnsi="Arial" w:cs="Arial"/>
                <w:sz w:val="20"/>
                <w:szCs w:val="20"/>
              </w:rPr>
            </w:pPr>
            <w:r w:rsidRPr="00285D52">
              <w:rPr>
                <w:rFonts w:ascii="Arial" w:eastAsia="Arial" w:hAnsi="Arial" w:cs="Arial"/>
                <w:sz w:val="20"/>
                <w:szCs w:val="20"/>
                <w:lang w:bidi="en-US"/>
              </w:rPr>
              <w:t>(3) Mga parusa at pagsa</w:t>
            </w:r>
            <w:r w:rsidR="000D732F">
              <w:rPr>
                <w:rFonts w:ascii="Arial" w:eastAsia="Arial" w:hAnsi="Arial" w:cs="Arial"/>
                <w:sz w:val="20"/>
                <w:szCs w:val="20"/>
                <w:lang w:bidi="en-US"/>
              </w:rPr>
              <w:t>-</w:t>
            </w:r>
            <w:r w:rsidRPr="00285D52">
              <w:rPr>
                <w:rFonts w:ascii="Arial" w:eastAsia="Arial" w:hAnsi="Arial" w:cs="Arial"/>
                <w:sz w:val="20"/>
                <w:szCs w:val="20"/>
                <w:lang w:bidi="en-US"/>
              </w:rPr>
              <w:t xml:space="preserve">sanction sa bawat §10509.9; Ang Article na ito ay itinuring na bahagi ng Article 8 at ang komisyoner ay maaaring </w:t>
            </w:r>
            <w:r w:rsidRPr="00285D52">
              <w:rPr>
                <w:rFonts w:ascii="Arial" w:eastAsia="Arial" w:hAnsi="Arial" w:cs="Arial"/>
                <w:sz w:val="20"/>
                <w:szCs w:val="20"/>
                <w:lang w:bidi="en-US"/>
              </w:rPr>
              <w:lastRenderedPageBreak/>
              <w:t>humingi ng mga parusa para sa ika-1 at ika-2 o kasunod na paglabag sa iisang aksyon sa pagpapatupad.</w:t>
            </w:r>
          </w:p>
        </w:tc>
      </w:tr>
      <w:tr w:rsidR="00285D52" w:rsidRPr="00285D52" w14:paraId="1B8C203F" w14:textId="77777777" w:rsidTr="00285D52">
        <w:trPr>
          <w:trHeight w:val="535"/>
        </w:trPr>
        <w:tc>
          <w:tcPr>
            <w:tcW w:w="10890" w:type="dxa"/>
            <w:gridSpan w:val="5"/>
            <w:tcBorders>
              <w:bottom w:val="single" w:sz="4" w:space="0" w:color="auto"/>
            </w:tcBorders>
            <w:shd w:val="clear" w:color="auto" w:fill="E0E0E0"/>
          </w:tcPr>
          <w:p w14:paraId="2A7CEE7A" w14:textId="77777777" w:rsidR="00285D52" w:rsidRPr="00285D52" w:rsidRDefault="00285D52" w:rsidP="00285D52">
            <w:pPr>
              <w:spacing w:after="0" w:line="240" w:lineRule="auto"/>
              <w:jc w:val="center"/>
              <w:rPr>
                <w:rFonts w:ascii="Arial" w:hAnsi="Arial" w:cs="Arial"/>
                <w:b/>
                <w:sz w:val="16"/>
                <w:szCs w:val="16"/>
              </w:rPr>
            </w:pPr>
          </w:p>
          <w:p w14:paraId="15D5837B" w14:textId="318197B4" w:rsidR="00285D52" w:rsidRPr="00285D52" w:rsidRDefault="00285D52" w:rsidP="00285D52">
            <w:pPr>
              <w:spacing w:after="0" w:line="240" w:lineRule="auto"/>
              <w:jc w:val="center"/>
              <w:rPr>
                <w:rFonts w:ascii="Arial" w:hAnsi="Arial" w:cs="Arial"/>
                <w:b/>
                <w:sz w:val="24"/>
                <w:szCs w:val="24"/>
              </w:rPr>
            </w:pPr>
            <w:r w:rsidRPr="00285D52">
              <w:rPr>
                <w:rFonts w:ascii="Arial" w:eastAsia="Arial" w:hAnsi="Arial" w:cs="Arial"/>
                <w:b/>
                <w:sz w:val="24"/>
                <w:szCs w:val="24"/>
                <w:lang w:bidi="en-US"/>
              </w:rPr>
              <w:t xml:space="preserve">IBA PANG NAUUGNAY NA </w:t>
            </w:r>
            <w:r w:rsidR="00323064">
              <w:rPr>
                <w:rFonts w:ascii="Arial" w:eastAsia="Arial" w:hAnsi="Arial" w:cs="Arial"/>
                <w:b/>
                <w:sz w:val="24"/>
                <w:szCs w:val="24"/>
                <w:lang w:bidi="en-US"/>
              </w:rPr>
              <w:t xml:space="preserve">MGA </w:t>
            </w:r>
            <w:r w:rsidRPr="00285D52">
              <w:rPr>
                <w:rFonts w:ascii="Arial" w:eastAsia="Arial" w:hAnsi="Arial" w:cs="Arial"/>
                <w:b/>
                <w:sz w:val="24"/>
                <w:szCs w:val="24"/>
                <w:lang w:bidi="en-US"/>
              </w:rPr>
              <w:t>INSURANCE CODE SECTION</w:t>
            </w:r>
          </w:p>
          <w:p w14:paraId="3B21D243" w14:textId="77777777" w:rsidR="00285D52" w:rsidRPr="00285D52" w:rsidRDefault="00285D52" w:rsidP="00285D52">
            <w:pPr>
              <w:spacing w:after="0" w:line="240" w:lineRule="auto"/>
              <w:jc w:val="center"/>
              <w:rPr>
                <w:rFonts w:ascii="Arial" w:hAnsi="Arial" w:cs="Arial"/>
                <w:color w:val="FF0000"/>
                <w:sz w:val="20"/>
                <w:szCs w:val="20"/>
              </w:rPr>
            </w:pPr>
          </w:p>
        </w:tc>
      </w:tr>
      <w:tr w:rsidR="00285D52" w:rsidRPr="0054175E" w14:paraId="24131795" w14:textId="77777777" w:rsidTr="00285D52">
        <w:tc>
          <w:tcPr>
            <w:tcW w:w="2158" w:type="dxa"/>
            <w:gridSpan w:val="2"/>
            <w:tcBorders>
              <w:top w:val="single" w:sz="4" w:space="0" w:color="auto"/>
              <w:left w:val="nil"/>
              <w:bottom w:val="nil"/>
              <w:right w:val="nil"/>
            </w:tcBorders>
            <w:shd w:val="clear" w:color="auto" w:fill="auto"/>
          </w:tcPr>
          <w:p w14:paraId="69BDC46F"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Insurance Information at Privacy Protection Act</w:t>
            </w:r>
          </w:p>
          <w:p w14:paraId="3025D554" w14:textId="77777777" w:rsidR="00285D52" w:rsidRPr="00285D52" w:rsidRDefault="00285D52" w:rsidP="00285D52">
            <w:pPr>
              <w:spacing w:after="0" w:line="240" w:lineRule="auto"/>
              <w:rPr>
                <w:rFonts w:ascii="Arial" w:hAnsi="Arial" w:cs="Arial"/>
                <w:b/>
                <w:u w:val="single"/>
              </w:rPr>
            </w:pPr>
          </w:p>
          <w:p w14:paraId="3675CCC9"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Sections</w:t>
            </w:r>
          </w:p>
          <w:p w14:paraId="603E099E"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791-791.28</w:t>
            </w:r>
          </w:p>
          <w:p w14:paraId="4703E0FE" w14:textId="77777777" w:rsidR="00285D52" w:rsidRPr="00285D52" w:rsidRDefault="00285D52" w:rsidP="00285D52">
            <w:pPr>
              <w:spacing w:after="0" w:line="240" w:lineRule="auto"/>
              <w:rPr>
                <w:rFonts w:ascii="Arial" w:hAnsi="Arial" w:cs="Arial"/>
                <w:b/>
              </w:rPr>
            </w:pPr>
          </w:p>
        </w:tc>
        <w:tc>
          <w:tcPr>
            <w:tcW w:w="3982" w:type="dxa"/>
            <w:gridSpan w:val="2"/>
            <w:tcBorders>
              <w:top w:val="single" w:sz="4" w:space="0" w:color="auto"/>
              <w:left w:val="nil"/>
              <w:bottom w:val="nil"/>
              <w:right w:val="nil"/>
            </w:tcBorders>
            <w:shd w:val="clear" w:color="auto" w:fill="auto"/>
          </w:tcPr>
          <w:p w14:paraId="7ADB4E01"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§791.03</w:t>
            </w:r>
            <w:r w:rsidRPr="00285D52">
              <w:rPr>
                <w:rFonts w:ascii="Arial" w:eastAsia="Arial" w:hAnsi="Arial" w:cs="Arial"/>
                <w:sz w:val="20"/>
                <w:szCs w:val="20"/>
                <w:lang w:bidi="en-US"/>
              </w:rPr>
              <w:t xml:space="preserve">    Ipinagbabawal ang paggamit ng “mga panayam sa pretext” upang makakuha ng impormasyon na may kaugnayan sa isang transaksyon sa insurance (ibig sabihin, mga seminar na “libreng tanghalian”).</w:t>
            </w:r>
          </w:p>
          <w:p w14:paraId="4A4C857B" w14:textId="77777777" w:rsidR="00285D52" w:rsidRPr="00285D52" w:rsidRDefault="00285D52" w:rsidP="00285D52">
            <w:pPr>
              <w:spacing w:after="0" w:line="240" w:lineRule="auto"/>
              <w:rPr>
                <w:rFonts w:ascii="Arial" w:hAnsi="Arial" w:cs="Arial"/>
                <w:sz w:val="20"/>
                <w:szCs w:val="20"/>
              </w:rPr>
            </w:pPr>
          </w:p>
          <w:p w14:paraId="74A9A91B" w14:textId="77777777" w:rsidR="00285D52" w:rsidRPr="00285D52" w:rsidRDefault="00285D52" w:rsidP="00285D52">
            <w:pPr>
              <w:spacing w:after="0" w:line="240" w:lineRule="auto"/>
              <w:rPr>
                <w:rFonts w:ascii="Arial" w:hAnsi="Arial" w:cs="Arial"/>
                <w:sz w:val="20"/>
                <w:szCs w:val="20"/>
              </w:rPr>
            </w:pPr>
          </w:p>
          <w:p w14:paraId="2BC96074" w14:textId="77777777" w:rsidR="00285D52" w:rsidRPr="00285D52" w:rsidRDefault="00285D52" w:rsidP="00285D52">
            <w:pPr>
              <w:spacing w:after="0" w:line="240" w:lineRule="auto"/>
              <w:rPr>
                <w:rFonts w:ascii="Arial" w:hAnsi="Arial" w:cs="Arial"/>
                <w:sz w:val="20"/>
                <w:szCs w:val="20"/>
              </w:rPr>
            </w:pPr>
          </w:p>
          <w:p w14:paraId="67860E7E" w14:textId="77777777" w:rsidR="00285D52" w:rsidRPr="00285D52" w:rsidRDefault="00285D52" w:rsidP="00285D52">
            <w:pPr>
              <w:spacing w:after="0" w:line="240" w:lineRule="auto"/>
              <w:rPr>
                <w:rFonts w:ascii="Arial" w:hAnsi="Arial" w:cs="Arial"/>
                <w:color w:val="FF0000"/>
                <w:sz w:val="20"/>
                <w:szCs w:val="20"/>
              </w:rPr>
            </w:pPr>
          </w:p>
        </w:tc>
        <w:tc>
          <w:tcPr>
            <w:tcW w:w="4750" w:type="dxa"/>
            <w:tcBorders>
              <w:top w:val="single" w:sz="4" w:space="0" w:color="auto"/>
              <w:left w:val="nil"/>
              <w:bottom w:val="nil"/>
              <w:right w:val="nil"/>
            </w:tcBorders>
            <w:shd w:val="clear" w:color="auto" w:fill="auto"/>
          </w:tcPr>
          <w:p w14:paraId="1CE6D523"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i/>
                <w:sz w:val="20"/>
                <w:szCs w:val="20"/>
                <w:lang w:bidi="en-US"/>
              </w:rPr>
              <w:t>Lahat ng paglabag sa Article 6.6 ay napapailalim sa mga parusa gaya ng sumusunod:</w:t>
            </w:r>
          </w:p>
          <w:p w14:paraId="5E8B5FA1" w14:textId="77777777" w:rsidR="00285D52" w:rsidRPr="00285D52" w:rsidRDefault="00285D52" w:rsidP="00285D52">
            <w:pPr>
              <w:numPr>
                <w:ilvl w:val="0"/>
                <w:numId w:val="25"/>
              </w:numPr>
              <w:spacing w:after="0" w:line="240" w:lineRule="auto"/>
              <w:rPr>
                <w:rFonts w:ascii="Arial" w:hAnsi="Arial" w:cs="Arial"/>
                <w:sz w:val="20"/>
                <w:szCs w:val="20"/>
              </w:rPr>
            </w:pPr>
            <w:r w:rsidRPr="00285D52">
              <w:rPr>
                <w:rFonts w:ascii="Arial" w:eastAsia="Arial" w:hAnsi="Arial" w:cs="Arial"/>
                <w:b/>
                <w:sz w:val="20"/>
                <w:szCs w:val="20"/>
                <w:lang w:bidi="en-US"/>
              </w:rPr>
              <w:t>§791.17:</w:t>
            </w:r>
            <w:r w:rsidRPr="00285D52">
              <w:rPr>
                <w:rFonts w:ascii="Arial" w:eastAsia="Arial" w:hAnsi="Arial" w:cs="Arial"/>
                <w:sz w:val="20"/>
                <w:szCs w:val="20"/>
                <w:lang w:bidi="en-US"/>
              </w:rPr>
              <w:t xml:space="preserve">  Pagtigil at paghinto nang inilabas na kautusan</w:t>
            </w:r>
          </w:p>
          <w:p w14:paraId="23E07B02" w14:textId="77777777" w:rsidR="00285D52" w:rsidRPr="0054175E" w:rsidRDefault="00285D52" w:rsidP="00285D52">
            <w:pPr>
              <w:numPr>
                <w:ilvl w:val="0"/>
                <w:numId w:val="25"/>
              </w:numPr>
              <w:spacing w:after="0" w:line="240" w:lineRule="auto"/>
              <w:rPr>
                <w:rFonts w:ascii="Arial" w:hAnsi="Arial" w:cs="Arial"/>
                <w:sz w:val="20"/>
                <w:szCs w:val="20"/>
                <w:lang w:val="it-IT"/>
              </w:rPr>
            </w:pPr>
            <w:r w:rsidRPr="0054175E">
              <w:rPr>
                <w:rFonts w:ascii="Arial" w:eastAsia="Arial" w:hAnsi="Arial" w:cs="Arial"/>
                <w:b/>
                <w:sz w:val="20"/>
                <w:szCs w:val="20"/>
                <w:lang w:val="it-IT" w:bidi="en-US"/>
              </w:rPr>
              <w:t>§791.19:</w:t>
            </w:r>
            <w:r w:rsidRPr="0054175E">
              <w:rPr>
                <w:rFonts w:ascii="Arial" w:eastAsia="Arial" w:hAnsi="Arial" w:cs="Arial"/>
                <w:sz w:val="20"/>
                <w:szCs w:val="20"/>
                <w:lang w:val="it-IT" w:bidi="en-US"/>
              </w:rPr>
              <w:t xml:space="preserve">  Paglabag sa Pagtigil at Paghinto na kautusan.  Parusa na hindi hihigit sa $10,000 para sa bawat paglabag; o hindi hihigit sa $50,000 kung ang madalas na paglabag ay bumubuo ng pangkalahatang kasanayan sa negosyo.</w:t>
            </w:r>
          </w:p>
          <w:p w14:paraId="228E7DD8" w14:textId="77777777" w:rsidR="00F80EAE" w:rsidRDefault="00285D52" w:rsidP="00285D52">
            <w:pPr>
              <w:spacing w:after="0" w:line="240" w:lineRule="auto"/>
              <w:rPr>
                <w:rFonts w:ascii="Arial" w:eastAsia="Arial" w:hAnsi="Arial" w:cs="Arial"/>
                <w:sz w:val="20"/>
                <w:szCs w:val="20"/>
                <w:lang w:val="it-IT" w:bidi="en-US"/>
              </w:rPr>
            </w:pPr>
            <w:r w:rsidRPr="0054175E">
              <w:rPr>
                <w:rFonts w:ascii="Arial" w:eastAsia="Arial" w:hAnsi="Arial" w:cs="Arial"/>
                <w:sz w:val="20"/>
                <w:szCs w:val="20"/>
                <w:lang w:val="it-IT" w:bidi="en-US"/>
              </w:rPr>
              <w:t xml:space="preserve">       Suspensyon at pagbawi ng lisensya</w:t>
            </w:r>
          </w:p>
          <w:p w14:paraId="08C32538" w14:textId="33857962" w:rsidR="00285D52" w:rsidRPr="0054175E" w:rsidRDefault="00285D52" w:rsidP="00285D52">
            <w:pPr>
              <w:spacing w:after="0" w:line="240" w:lineRule="auto"/>
              <w:rPr>
                <w:rFonts w:ascii="Arial" w:hAnsi="Arial" w:cs="Arial"/>
                <w:sz w:val="20"/>
                <w:szCs w:val="20"/>
                <w:lang w:val="it-IT"/>
              </w:rPr>
            </w:pPr>
            <w:r w:rsidRPr="0054175E">
              <w:rPr>
                <w:rFonts w:ascii="Arial" w:eastAsia="Arial" w:hAnsi="Arial" w:cs="Arial"/>
                <w:sz w:val="20"/>
                <w:szCs w:val="20"/>
                <w:lang w:val="it-IT" w:bidi="en-US"/>
              </w:rPr>
              <w:t xml:space="preserve">       para sa alam ng paglabag.</w:t>
            </w:r>
          </w:p>
          <w:p w14:paraId="4177981B" w14:textId="77777777" w:rsidR="00285D52" w:rsidRPr="0054175E" w:rsidRDefault="00285D52" w:rsidP="00285D52">
            <w:pPr>
              <w:spacing w:after="0" w:line="240" w:lineRule="auto"/>
              <w:rPr>
                <w:rFonts w:ascii="Arial" w:hAnsi="Arial" w:cs="Arial"/>
                <w:sz w:val="20"/>
                <w:szCs w:val="20"/>
                <w:lang w:val="it-IT"/>
              </w:rPr>
            </w:pPr>
          </w:p>
        </w:tc>
      </w:tr>
      <w:tr w:rsidR="00285D52" w:rsidRPr="00285D52" w14:paraId="7500E231" w14:textId="77777777" w:rsidTr="00285D52">
        <w:trPr>
          <w:trHeight w:val="68"/>
        </w:trPr>
        <w:tc>
          <w:tcPr>
            <w:tcW w:w="2158" w:type="dxa"/>
            <w:gridSpan w:val="2"/>
            <w:tcBorders>
              <w:top w:val="nil"/>
              <w:left w:val="nil"/>
              <w:bottom w:val="nil"/>
              <w:right w:val="nil"/>
            </w:tcBorders>
            <w:shd w:val="clear" w:color="auto" w:fill="auto"/>
          </w:tcPr>
          <w:p w14:paraId="0B7C6575"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Medicare Supplement Insurance</w:t>
            </w:r>
          </w:p>
          <w:p w14:paraId="3E4CE111" w14:textId="77777777" w:rsidR="00285D52" w:rsidRPr="00285D52" w:rsidRDefault="00285D52" w:rsidP="00285D52">
            <w:pPr>
              <w:spacing w:after="0" w:line="240" w:lineRule="auto"/>
              <w:rPr>
                <w:rFonts w:ascii="Arial" w:hAnsi="Arial" w:cs="Arial"/>
                <w:b/>
              </w:rPr>
            </w:pPr>
          </w:p>
          <w:p w14:paraId="442AF179" w14:textId="77777777" w:rsidR="00F80EAE" w:rsidRDefault="00285D52" w:rsidP="00285D52">
            <w:pPr>
              <w:spacing w:after="0" w:line="240" w:lineRule="auto"/>
              <w:rPr>
                <w:rFonts w:ascii="Arial" w:eastAsia="Arial" w:hAnsi="Arial" w:cs="Arial"/>
                <w:b/>
                <w:lang w:bidi="en-US"/>
              </w:rPr>
            </w:pPr>
            <w:r w:rsidRPr="00285D52">
              <w:rPr>
                <w:rFonts w:ascii="Arial" w:eastAsia="Arial" w:hAnsi="Arial" w:cs="Arial"/>
                <w:b/>
                <w:lang w:bidi="en-US"/>
              </w:rPr>
              <w:t>Sections</w:t>
            </w:r>
          </w:p>
          <w:p w14:paraId="43B92855" w14:textId="4F7E87C2"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10192.1--10192.24</w:t>
            </w:r>
          </w:p>
          <w:p w14:paraId="314D2444"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777500F1" w14:textId="53A5A11E"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§10192.18</w:t>
            </w:r>
            <w:r w:rsidRPr="00285D52">
              <w:rPr>
                <w:rFonts w:ascii="Arial" w:eastAsia="Arial" w:hAnsi="Arial" w:cs="Arial"/>
                <w:sz w:val="20"/>
                <w:szCs w:val="20"/>
                <w:lang w:bidi="en-US"/>
              </w:rPr>
              <w:t xml:space="preserve">     Ang mga</w:t>
            </w:r>
            <w:r w:rsidR="000D732F">
              <w:rPr>
                <w:rFonts w:ascii="Arial" w:eastAsia="Arial" w:hAnsi="Arial" w:cs="Arial"/>
                <w:sz w:val="20"/>
                <w:szCs w:val="20"/>
                <w:lang w:bidi="en-US"/>
              </w:rPr>
              <w:t xml:space="preserve"> form</w:t>
            </w:r>
            <w:r w:rsidRPr="00285D52">
              <w:rPr>
                <w:rFonts w:ascii="Arial" w:eastAsia="Arial" w:hAnsi="Arial" w:cs="Arial"/>
                <w:sz w:val="20"/>
                <w:szCs w:val="20"/>
                <w:lang w:bidi="en-US"/>
              </w:rPr>
              <w:t xml:space="preserve"> ng aplikasyon ay nangangailangan ng ilang mga katanungan upang matukoy kung ang aplikante ay mayroon nang patakaran o sertipiko; dapat pirmahan ng aplikante at ahente.</w:t>
            </w:r>
          </w:p>
          <w:p w14:paraId="5EB21F40"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§10192.21 (</w:t>
            </w:r>
            <w:proofErr w:type="gramStart"/>
            <w:r w:rsidRPr="00285D52">
              <w:rPr>
                <w:rFonts w:ascii="Arial" w:eastAsia="Arial" w:hAnsi="Arial" w:cs="Arial"/>
                <w:b/>
                <w:sz w:val="20"/>
                <w:szCs w:val="20"/>
                <w:lang w:bidi="en-US"/>
              </w:rPr>
              <w:t>b)</w:t>
            </w:r>
            <w:r w:rsidRPr="00285D52">
              <w:rPr>
                <w:rFonts w:ascii="Arial" w:eastAsia="Arial" w:hAnsi="Arial" w:cs="Arial"/>
                <w:sz w:val="20"/>
                <w:szCs w:val="20"/>
                <w:lang w:bidi="en-US"/>
              </w:rPr>
              <w:t xml:space="preserve">   </w:t>
            </w:r>
            <w:proofErr w:type="gramEnd"/>
            <w:r w:rsidRPr="00285D52">
              <w:rPr>
                <w:rFonts w:ascii="Arial" w:eastAsia="Arial" w:hAnsi="Arial" w:cs="Arial"/>
                <w:sz w:val="20"/>
                <w:szCs w:val="20"/>
                <w:lang w:bidi="en-US"/>
              </w:rPr>
              <w:t xml:space="preserve">   Ipinagbabawal ang pagbebenta ng isang patakaran o sertipiko ng Medicare supplement kung mayroon na ang indibidwal.</w:t>
            </w:r>
          </w:p>
          <w:p w14:paraId="7265C445"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 xml:space="preserve">Ang §10192.23 </w:t>
            </w:r>
            <w:r w:rsidRPr="00285D52">
              <w:rPr>
                <w:rFonts w:ascii="Arial" w:eastAsia="Arial" w:hAnsi="Arial" w:cs="Arial"/>
                <w:sz w:val="20"/>
                <w:szCs w:val="20"/>
                <w:lang w:bidi="en-US"/>
              </w:rPr>
              <w:t xml:space="preserve">    Nagsasaad ng mga yugto ng panahon para sa pagpapalit ng mga patakaran.</w:t>
            </w:r>
          </w:p>
          <w:p w14:paraId="45278C18" w14:textId="77777777" w:rsidR="00285D52" w:rsidRPr="00285D52" w:rsidRDefault="00285D52" w:rsidP="00285D52">
            <w:pPr>
              <w:spacing w:after="0" w:line="240" w:lineRule="auto"/>
              <w:rPr>
                <w:rFonts w:ascii="Arial" w:hAnsi="Arial" w:cs="Arial"/>
                <w:color w:val="FF0000"/>
                <w:sz w:val="20"/>
                <w:szCs w:val="20"/>
              </w:rPr>
            </w:pPr>
          </w:p>
        </w:tc>
        <w:tc>
          <w:tcPr>
            <w:tcW w:w="4750" w:type="dxa"/>
            <w:tcBorders>
              <w:top w:val="nil"/>
              <w:left w:val="nil"/>
              <w:bottom w:val="nil"/>
              <w:right w:val="nil"/>
            </w:tcBorders>
            <w:shd w:val="clear" w:color="auto" w:fill="auto"/>
          </w:tcPr>
          <w:p w14:paraId="19364678" w14:textId="77777777" w:rsidR="00285D52" w:rsidRPr="00285D52" w:rsidRDefault="00285D52" w:rsidP="00285D52">
            <w:pPr>
              <w:spacing w:after="0" w:line="240" w:lineRule="auto"/>
              <w:rPr>
                <w:rFonts w:ascii="Arial" w:hAnsi="Arial" w:cs="Arial"/>
                <w:i/>
                <w:sz w:val="20"/>
                <w:szCs w:val="20"/>
              </w:rPr>
            </w:pPr>
            <w:r w:rsidRPr="00285D52">
              <w:rPr>
                <w:rFonts w:ascii="Arial" w:eastAsia="Arial" w:hAnsi="Arial" w:cs="Arial"/>
                <w:i/>
                <w:sz w:val="20"/>
                <w:szCs w:val="20"/>
                <w:lang w:bidi="en-US"/>
              </w:rPr>
              <w:t xml:space="preserve">Lahat ng paglabag sa Article 6 ay napapailalim sa mga sumusunod na </w:t>
            </w:r>
            <w:proofErr w:type="gramStart"/>
            <w:r w:rsidRPr="00285D52">
              <w:rPr>
                <w:rFonts w:ascii="Arial" w:eastAsia="Arial" w:hAnsi="Arial" w:cs="Arial"/>
                <w:i/>
                <w:sz w:val="20"/>
                <w:szCs w:val="20"/>
                <w:lang w:bidi="en-US"/>
              </w:rPr>
              <w:t>parusa::</w:t>
            </w:r>
            <w:proofErr w:type="gramEnd"/>
          </w:p>
          <w:p w14:paraId="523A2396" w14:textId="77777777"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eastAsia="Arial" w:hAnsi="Arial" w:cs="Arial"/>
                <w:b/>
                <w:sz w:val="20"/>
                <w:szCs w:val="20"/>
                <w:lang w:bidi="en-US"/>
              </w:rPr>
              <w:t>§10192.165(a) at (c):</w:t>
            </w:r>
            <w:r w:rsidRPr="00285D52">
              <w:rPr>
                <w:rFonts w:ascii="Arial" w:eastAsia="Arial" w:hAnsi="Arial" w:cs="Arial"/>
                <w:sz w:val="20"/>
                <w:szCs w:val="20"/>
                <w:lang w:bidi="en-US"/>
              </w:rPr>
              <w:t xml:space="preserve">  Mga parusa sa korte kabilang ang mga pinsala at pagbabayad.</w:t>
            </w:r>
          </w:p>
          <w:p w14:paraId="1B7421F6" w14:textId="77777777"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eastAsia="Arial" w:hAnsi="Arial" w:cs="Arial"/>
                <w:b/>
                <w:sz w:val="20"/>
                <w:szCs w:val="20"/>
                <w:lang w:bidi="en-US"/>
              </w:rPr>
              <w:t>§10192.165(b)(1):</w:t>
            </w:r>
            <w:r w:rsidRPr="00285D52">
              <w:rPr>
                <w:rFonts w:ascii="Arial" w:eastAsia="Arial" w:hAnsi="Arial" w:cs="Arial"/>
                <w:sz w:val="20"/>
                <w:szCs w:val="20"/>
                <w:lang w:bidi="en-US"/>
              </w:rPr>
              <w:t xml:space="preserve">  Parusa ng hindi kukulangin sa $250 para sa unang paglabag ng ahente, broker, iba pang mga tao/entity ay nakikibahagi sa negosyo ng insurance.</w:t>
            </w:r>
          </w:p>
          <w:p w14:paraId="5147A67E" w14:textId="77777777" w:rsidR="00285D52" w:rsidRPr="00285D52" w:rsidRDefault="00285D52" w:rsidP="00285D52">
            <w:pPr>
              <w:spacing w:after="0" w:line="240" w:lineRule="auto"/>
              <w:rPr>
                <w:rFonts w:ascii="Arial" w:hAnsi="Arial" w:cs="Arial"/>
                <w:sz w:val="20"/>
                <w:szCs w:val="20"/>
              </w:rPr>
            </w:pPr>
          </w:p>
          <w:p w14:paraId="44CB1E98" w14:textId="77777777"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eastAsia="Arial" w:hAnsi="Arial" w:cs="Arial"/>
                <w:b/>
                <w:sz w:val="20"/>
                <w:szCs w:val="20"/>
                <w:lang w:bidi="en-US"/>
              </w:rPr>
              <w:t>§10192.165(b)(2):</w:t>
            </w:r>
            <w:r w:rsidRPr="00285D52">
              <w:rPr>
                <w:rFonts w:ascii="Arial" w:eastAsia="Arial" w:hAnsi="Arial" w:cs="Arial"/>
                <w:sz w:val="20"/>
                <w:szCs w:val="20"/>
                <w:lang w:bidi="en-US"/>
              </w:rPr>
              <w:t xml:space="preserve">  Parusa na hindi kukulangin sa $1,000 at hindi hihigit sa $25,000 para sa bawat segundo, kasunod o alam na paglabag.</w:t>
            </w:r>
          </w:p>
          <w:p w14:paraId="3F61797F" w14:textId="77777777"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eastAsia="Arial" w:hAnsi="Arial" w:cs="Arial"/>
                <w:b/>
                <w:sz w:val="20"/>
                <w:szCs w:val="20"/>
                <w:lang w:bidi="en-US"/>
              </w:rPr>
              <w:t>§10192.165(d):</w:t>
            </w:r>
            <w:r w:rsidRPr="00285D52">
              <w:rPr>
                <w:rFonts w:ascii="Arial" w:eastAsia="Arial" w:hAnsi="Arial" w:cs="Arial"/>
                <w:sz w:val="20"/>
                <w:szCs w:val="20"/>
                <w:lang w:bidi="en-US"/>
              </w:rPr>
              <w:t xml:space="preserve">  Kautusan na itigil ang pagmemerkado ng anumang patakaran o sertipiko ng Medicare supplement.</w:t>
            </w:r>
          </w:p>
          <w:p w14:paraId="197ED388" w14:textId="1422D5BE" w:rsidR="00285D52" w:rsidRPr="00285D52" w:rsidRDefault="00285D52" w:rsidP="00285D52">
            <w:pPr>
              <w:numPr>
                <w:ilvl w:val="0"/>
                <w:numId w:val="27"/>
              </w:numPr>
              <w:spacing w:after="0" w:line="240" w:lineRule="auto"/>
              <w:rPr>
                <w:rFonts w:ascii="Arial" w:hAnsi="Arial" w:cs="Arial"/>
                <w:sz w:val="20"/>
                <w:szCs w:val="20"/>
              </w:rPr>
            </w:pPr>
            <w:r w:rsidRPr="00285D52">
              <w:rPr>
                <w:rFonts w:ascii="Arial" w:eastAsia="Arial" w:hAnsi="Arial" w:cs="Arial"/>
                <w:b/>
                <w:sz w:val="20"/>
                <w:szCs w:val="20"/>
                <w:lang w:bidi="en-US"/>
              </w:rPr>
              <w:lastRenderedPageBreak/>
              <w:t>§10192.165(e):</w:t>
            </w:r>
            <w:r w:rsidRPr="00285D52">
              <w:rPr>
                <w:rFonts w:ascii="Arial" w:eastAsia="Arial" w:hAnsi="Arial" w:cs="Arial"/>
                <w:sz w:val="20"/>
                <w:szCs w:val="20"/>
                <w:lang w:bidi="en-US"/>
              </w:rPr>
              <w:t xml:space="preserve">  Ang sinumang tao na alam o sadyang lumalabag sa </w:t>
            </w:r>
            <w:r w:rsidR="00074C1E">
              <w:rPr>
                <w:rFonts w:ascii="Arial" w:eastAsia="Arial" w:hAnsi="Arial" w:cs="Arial"/>
                <w:sz w:val="20"/>
                <w:szCs w:val="20"/>
                <w:lang w:bidi="en-US"/>
              </w:rPr>
              <w:t>Article na</w:t>
            </w:r>
            <w:r w:rsidRPr="00285D52">
              <w:rPr>
                <w:rFonts w:ascii="Arial" w:eastAsia="Arial" w:hAnsi="Arial" w:cs="Arial"/>
                <w:sz w:val="20"/>
                <w:szCs w:val="20"/>
                <w:lang w:bidi="en-US"/>
              </w:rPr>
              <w:t xml:space="preserve"> ito ay parurusahan ng pagkabilanggo sa county jail NTE isang taon, o sa pamamagitan ng pagkabilanggo sa bawat Penal Code §1170 o isang multa na NTE $10,000 o pareho.</w:t>
            </w:r>
          </w:p>
          <w:p w14:paraId="3185CC71" w14:textId="77777777" w:rsidR="00285D52" w:rsidRPr="00285D52" w:rsidRDefault="00285D52" w:rsidP="00285D52">
            <w:pPr>
              <w:spacing w:after="0" w:line="240" w:lineRule="auto"/>
              <w:rPr>
                <w:rFonts w:ascii="Arial" w:hAnsi="Arial" w:cs="Arial"/>
                <w:sz w:val="20"/>
                <w:szCs w:val="20"/>
              </w:rPr>
            </w:pPr>
          </w:p>
        </w:tc>
      </w:tr>
      <w:tr w:rsidR="00285D52" w:rsidRPr="00285D52" w14:paraId="1C7D5B6F" w14:textId="77777777" w:rsidTr="00285D52">
        <w:trPr>
          <w:trHeight w:val="1061"/>
        </w:trPr>
        <w:tc>
          <w:tcPr>
            <w:tcW w:w="2158" w:type="dxa"/>
            <w:gridSpan w:val="2"/>
            <w:tcBorders>
              <w:top w:val="nil"/>
              <w:left w:val="nil"/>
              <w:bottom w:val="nil"/>
              <w:right w:val="nil"/>
            </w:tcBorders>
            <w:shd w:val="clear" w:color="auto" w:fill="auto"/>
          </w:tcPr>
          <w:p w14:paraId="3DF25528" w14:textId="1AE68952"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lastRenderedPageBreak/>
              <w:t>Long-Term Care</w:t>
            </w:r>
          </w:p>
          <w:p w14:paraId="14B9B3FA" w14:textId="2A499141"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Insurance</w:t>
            </w:r>
          </w:p>
          <w:p w14:paraId="333A4C7F" w14:textId="77777777" w:rsidR="00285D52" w:rsidRPr="00285D52" w:rsidRDefault="00285D52" w:rsidP="00285D52">
            <w:pPr>
              <w:spacing w:after="0" w:line="240" w:lineRule="auto"/>
              <w:rPr>
                <w:rFonts w:ascii="Arial" w:hAnsi="Arial" w:cs="Arial"/>
                <w:b/>
              </w:rPr>
            </w:pPr>
          </w:p>
          <w:p w14:paraId="5E957356"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Sections</w:t>
            </w:r>
          </w:p>
          <w:p w14:paraId="267683DC"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10230--10237.6</w:t>
            </w:r>
          </w:p>
          <w:p w14:paraId="2BAD4BB1" w14:textId="77777777" w:rsidR="00285D52" w:rsidRPr="00285D52"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323D84B1"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 xml:space="preserve">§10233.3; §10234.85; §10234.86; §10234.87; §10234.97 </w:t>
            </w:r>
            <w:r w:rsidRPr="00285D52">
              <w:rPr>
                <w:rFonts w:ascii="Arial" w:eastAsia="Arial" w:hAnsi="Arial" w:cs="Arial"/>
                <w:sz w:val="20"/>
                <w:szCs w:val="20"/>
                <w:lang w:bidi="en-US"/>
              </w:rPr>
              <w:t xml:space="preserve">    Iba't ibang mga kinakailangan para sa kapalit ng mga patakaran ng LTC.</w:t>
            </w:r>
          </w:p>
          <w:p w14:paraId="7D184766" w14:textId="77777777" w:rsidR="00285D52" w:rsidRPr="00285D52" w:rsidRDefault="00285D52" w:rsidP="00285D52">
            <w:pPr>
              <w:spacing w:after="0" w:line="240" w:lineRule="auto"/>
              <w:rPr>
                <w:rFonts w:ascii="Arial" w:hAnsi="Arial" w:cs="Arial"/>
                <w:sz w:val="20"/>
                <w:szCs w:val="20"/>
              </w:rPr>
            </w:pPr>
          </w:p>
          <w:p w14:paraId="277810BD" w14:textId="77777777" w:rsidR="00285D52" w:rsidRPr="00285D52" w:rsidRDefault="00285D52" w:rsidP="00285D52">
            <w:pPr>
              <w:spacing w:after="0" w:line="240" w:lineRule="auto"/>
              <w:rPr>
                <w:rFonts w:ascii="Arial" w:hAnsi="Arial" w:cs="Arial"/>
                <w:color w:val="FF0000"/>
                <w:sz w:val="20"/>
                <w:szCs w:val="20"/>
              </w:rPr>
            </w:pPr>
            <w:r w:rsidRPr="00285D52">
              <w:rPr>
                <w:rFonts w:ascii="Arial" w:eastAsia="Arial" w:hAnsi="Arial" w:cs="Arial"/>
                <w:b/>
                <w:sz w:val="20"/>
                <w:szCs w:val="20"/>
                <w:lang w:bidi="en-US"/>
              </w:rPr>
              <w:t>§10234.95</w:t>
            </w:r>
            <w:r w:rsidRPr="00285D52">
              <w:rPr>
                <w:rFonts w:ascii="Arial" w:eastAsia="Arial" w:hAnsi="Arial" w:cs="Arial"/>
                <w:sz w:val="20"/>
                <w:szCs w:val="20"/>
                <w:lang w:bidi="en-US"/>
              </w:rPr>
              <w:t xml:space="preserve">      Ang lahat ng mga benta ng insurance ng LTC ay dapat matugunan ang mga pamantayan ng "pagiging angkop".</w:t>
            </w:r>
          </w:p>
        </w:tc>
        <w:tc>
          <w:tcPr>
            <w:tcW w:w="4750" w:type="dxa"/>
            <w:tcBorders>
              <w:top w:val="nil"/>
              <w:left w:val="nil"/>
              <w:bottom w:val="nil"/>
              <w:right w:val="nil"/>
            </w:tcBorders>
            <w:shd w:val="clear" w:color="auto" w:fill="auto"/>
          </w:tcPr>
          <w:p w14:paraId="4426DFBA" w14:textId="176E8556" w:rsidR="00285D52" w:rsidRPr="00285D52" w:rsidRDefault="00285D52" w:rsidP="00285D52">
            <w:pPr>
              <w:spacing w:after="0" w:line="240" w:lineRule="auto"/>
              <w:rPr>
                <w:rFonts w:ascii="Arial" w:hAnsi="Arial" w:cs="Arial"/>
                <w:i/>
                <w:sz w:val="20"/>
                <w:szCs w:val="20"/>
              </w:rPr>
            </w:pPr>
            <w:r w:rsidRPr="00285D52">
              <w:rPr>
                <w:rFonts w:ascii="Arial" w:eastAsia="Arial" w:hAnsi="Arial" w:cs="Arial"/>
                <w:i/>
                <w:sz w:val="20"/>
                <w:szCs w:val="20"/>
                <w:lang w:bidi="en-US"/>
              </w:rPr>
              <w:t>Ang lahat ng mga paglabag sa Chapter 2.6 ay napapailalim sa mga sumusunod na parusa bilang karagdagan sa mga parusa sa korte, mga bayarin at gastos ng ab</w:t>
            </w:r>
            <w:r w:rsidR="002430E1">
              <w:rPr>
                <w:rFonts w:ascii="Arial" w:eastAsia="Arial" w:hAnsi="Arial" w:cs="Arial"/>
                <w:i/>
                <w:sz w:val="20"/>
                <w:szCs w:val="20"/>
                <w:lang w:bidi="en-US"/>
              </w:rPr>
              <w:t>o</w:t>
            </w:r>
            <w:r w:rsidRPr="00285D52">
              <w:rPr>
                <w:rFonts w:ascii="Arial" w:eastAsia="Arial" w:hAnsi="Arial" w:cs="Arial"/>
                <w:i/>
                <w:sz w:val="20"/>
                <w:szCs w:val="20"/>
                <w:lang w:bidi="en-US"/>
              </w:rPr>
              <w:t>gado bawat §10234.2.:</w:t>
            </w:r>
          </w:p>
          <w:p w14:paraId="2261BDD6" w14:textId="77777777"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eastAsia="Arial" w:hAnsi="Arial" w:cs="Arial"/>
                <w:b/>
                <w:sz w:val="20"/>
                <w:szCs w:val="20"/>
                <w:lang w:bidi="en-US"/>
              </w:rPr>
              <w:t>§10234.3(a):</w:t>
            </w:r>
            <w:r w:rsidRPr="00285D52">
              <w:rPr>
                <w:rFonts w:ascii="Arial" w:eastAsia="Arial" w:hAnsi="Arial" w:cs="Arial"/>
                <w:sz w:val="20"/>
                <w:szCs w:val="20"/>
                <w:lang w:bidi="en-US"/>
              </w:rPr>
              <w:t xml:space="preserve">     Parusang hindi bababa sa $250 para sa bawat ika-1 na paglabag; hindi bababa sa $1,000 at hindi hihigit sa $25,000 para sa bawat kasunod o alam na paglabag; para sa hindi naaangkop na pagpapalit ng LTC coverage, parusa na hindi hihigit sa $5,000 para sa bawat paglabag.</w:t>
            </w:r>
          </w:p>
          <w:p w14:paraId="1ABC775D" w14:textId="05FDE746"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eastAsia="Arial" w:hAnsi="Arial" w:cs="Arial"/>
                <w:b/>
                <w:sz w:val="20"/>
                <w:szCs w:val="20"/>
                <w:lang w:bidi="en-US"/>
              </w:rPr>
              <w:t>§10234.4(a):</w:t>
            </w:r>
            <w:r w:rsidRPr="00285D52">
              <w:rPr>
                <w:rFonts w:ascii="Arial" w:eastAsia="Arial" w:hAnsi="Arial" w:cs="Arial"/>
                <w:sz w:val="20"/>
                <w:szCs w:val="20"/>
                <w:lang w:bidi="en-US"/>
              </w:rPr>
              <w:t xml:space="preserve">     </w:t>
            </w:r>
            <w:r w:rsidR="002430E1">
              <w:rPr>
                <w:rFonts w:ascii="Arial" w:eastAsia="Arial" w:hAnsi="Arial" w:cs="Arial"/>
                <w:sz w:val="20"/>
                <w:szCs w:val="20"/>
                <w:lang w:bidi="en-US"/>
              </w:rPr>
              <w:t>Pagsuspinde o pagbawi sa</w:t>
            </w:r>
            <w:r w:rsidRPr="00285D52">
              <w:rPr>
                <w:rFonts w:ascii="Arial" w:eastAsia="Arial" w:hAnsi="Arial" w:cs="Arial"/>
                <w:sz w:val="20"/>
                <w:szCs w:val="20"/>
                <w:lang w:bidi="en-US"/>
              </w:rPr>
              <w:t xml:space="preserve"> lisensya.</w:t>
            </w:r>
          </w:p>
          <w:p w14:paraId="4B3BDC3D" w14:textId="789E104A" w:rsidR="00285D52" w:rsidRPr="00285D52" w:rsidRDefault="00285D52" w:rsidP="00285D52">
            <w:pPr>
              <w:numPr>
                <w:ilvl w:val="0"/>
                <w:numId w:val="28"/>
              </w:numPr>
              <w:spacing w:after="0" w:line="240" w:lineRule="auto"/>
              <w:rPr>
                <w:rFonts w:ascii="Arial" w:hAnsi="Arial" w:cs="Arial"/>
                <w:sz w:val="20"/>
                <w:szCs w:val="20"/>
              </w:rPr>
            </w:pPr>
            <w:r w:rsidRPr="00285D52">
              <w:rPr>
                <w:rFonts w:ascii="Arial" w:eastAsia="Arial" w:hAnsi="Arial" w:cs="Arial"/>
                <w:b/>
                <w:sz w:val="20"/>
                <w:szCs w:val="20"/>
                <w:lang w:bidi="en-US"/>
              </w:rPr>
              <w:t>§10234.4(c):</w:t>
            </w:r>
            <w:r w:rsidRPr="00285D52">
              <w:rPr>
                <w:rFonts w:ascii="Arial" w:eastAsia="Arial" w:hAnsi="Arial" w:cs="Arial"/>
                <w:sz w:val="20"/>
                <w:szCs w:val="20"/>
                <w:lang w:bidi="en-US"/>
              </w:rPr>
              <w:t xml:space="preserve">     </w:t>
            </w:r>
            <w:r w:rsidR="002430E1">
              <w:rPr>
                <w:rFonts w:ascii="Arial" w:eastAsia="Arial" w:hAnsi="Arial" w:cs="Arial"/>
                <w:sz w:val="20"/>
                <w:szCs w:val="20"/>
                <w:lang w:bidi="en-US"/>
              </w:rPr>
              <w:t>Utos</w:t>
            </w:r>
            <w:r w:rsidRPr="00285D52">
              <w:rPr>
                <w:rFonts w:ascii="Arial" w:eastAsia="Arial" w:hAnsi="Arial" w:cs="Arial"/>
                <w:sz w:val="20"/>
                <w:szCs w:val="20"/>
                <w:lang w:bidi="en-US"/>
              </w:rPr>
              <w:t xml:space="preserve"> na itigil ang pagmemerkado ng LTC insurance sa California.</w:t>
            </w:r>
          </w:p>
          <w:p w14:paraId="527CE581" w14:textId="77777777" w:rsidR="00285D52" w:rsidRPr="00B91F75" w:rsidRDefault="00285D52" w:rsidP="00B91F75"/>
        </w:tc>
      </w:tr>
      <w:tr w:rsidR="00285D52" w:rsidRPr="00285D52" w14:paraId="453EB013" w14:textId="77777777" w:rsidTr="0072307A">
        <w:trPr>
          <w:trHeight w:val="1638"/>
        </w:trPr>
        <w:tc>
          <w:tcPr>
            <w:tcW w:w="2158" w:type="dxa"/>
            <w:gridSpan w:val="2"/>
            <w:tcBorders>
              <w:top w:val="nil"/>
              <w:left w:val="nil"/>
              <w:bottom w:val="single" w:sz="4" w:space="0" w:color="auto"/>
              <w:right w:val="nil"/>
            </w:tcBorders>
            <w:shd w:val="clear" w:color="auto" w:fill="auto"/>
          </w:tcPr>
          <w:p w14:paraId="10297570" w14:textId="77777777" w:rsidR="00285D52" w:rsidRPr="00285D52" w:rsidRDefault="00285D52" w:rsidP="00285D52">
            <w:pPr>
              <w:spacing w:after="0" w:line="240" w:lineRule="auto"/>
              <w:rPr>
                <w:rFonts w:ascii="Arial" w:hAnsi="Arial" w:cs="Arial"/>
                <w:b/>
                <w:u w:val="single"/>
              </w:rPr>
            </w:pPr>
            <w:r w:rsidRPr="00285D52">
              <w:rPr>
                <w:rFonts w:ascii="Arial" w:eastAsia="Arial" w:hAnsi="Arial" w:cs="Arial"/>
                <w:b/>
                <w:u w:val="single"/>
                <w:lang w:bidi="en-US"/>
              </w:rPr>
              <w:t>Mga Kontrata sa Pagpapalibing</w:t>
            </w:r>
          </w:p>
          <w:p w14:paraId="218B0170" w14:textId="77777777" w:rsidR="00285D52" w:rsidRPr="00285D52" w:rsidRDefault="00285D52" w:rsidP="00285D52">
            <w:pPr>
              <w:spacing w:after="0" w:line="240" w:lineRule="auto"/>
              <w:rPr>
                <w:rFonts w:ascii="Arial" w:hAnsi="Arial" w:cs="Arial"/>
                <w:b/>
                <w:u w:val="single"/>
              </w:rPr>
            </w:pPr>
          </w:p>
          <w:p w14:paraId="6CC2DE8E"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Sections</w:t>
            </w:r>
          </w:p>
          <w:p w14:paraId="0AE0E89F" w14:textId="77777777" w:rsidR="00285D52" w:rsidRPr="00285D52" w:rsidRDefault="00285D52" w:rsidP="00285D52">
            <w:pPr>
              <w:spacing w:after="0" w:line="240" w:lineRule="auto"/>
              <w:rPr>
                <w:rFonts w:ascii="Arial" w:hAnsi="Arial" w:cs="Arial"/>
                <w:b/>
              </w:rPr>
            </w:pPr>
            <w:r w:rsidRPr="00285D52">
              <w:rPr>
                <w:rFonts w:ascii="Arial" w:eastAsia="Arial" w:hAnsi="Arial" w:cs="Arial"/>
                <w:b/>
                <w:lang w:bidi="en-US"/>
              </w:rPr>
              <w:t>10240—10252</w:t>
            </w:r>
          </w:p>
          <w:p w14:paraId="7148D920" w14:textId="77777777" w:rsidR="00285D52" w:rsidRPr="00285D52" w:rsidRDefault="00285D52" w:rsidP="00285D52">
            <w:pPr>
              <w:spacing w:after="0" w:line="240" w:lineRule="auto"/>
              <w:rPr>
                <w:rFonts w:ascii="Arial" w:hAnsi="Arial" w:cs="Arial"/>
                <w:b/>
                <w:u w:val="single"/>
              </w:rPr>
            </w:pPr>
          </w:p>
        </w:tc>
        <w:tc>
          <w:tcPr>
            <w:tcW w:w="3982" w:type="dxa"/>
            <w:gridSpan w:val="2"/>
            <w:tcBorders>
              <w:top w:val="nil"/>
              <w:left w:val="nil"/>
              <w:bottom w:val="single" w:sz="4" w:space="0" w:color="auto"/>
              <w:right w:val="nil"/>
            </w:tcBorders>
            <w:shd w:val="clear" w:color="auto" w:fill="auto"/>
          </w:tcPr>
          <w:p w14:paraId="12BE97C4" w14:textId="77777777" w:rsidR="00285D52" w:rsidRPr="00285D52" w:rsidRDefault="00285D52" w:rsidP="00285D52">
            <w:pPr>
              <w:spacing w:after="0" w:line="240" w:lineRule="auto"/>
              <w:rPr>
                <w:rFonts w:ascii="Arial" w:hAnsi="Arial" w:cs="Arial"/>
                <w:sz w:val="20"/>
                <w:szCs w:val="20"/>
              </w:rPr>
            </w:pPr>
            <w:r w:rsidRPr="00285D52">
              <w:rPr>
                <w:rFonts w:ascii="Arial" w:eastAsia="Arial" w:hAnsi="Arial" w:cs="Arial"/>
                <w:b/>
                <w:sz w:val="20"/>
                <w:szCs w:val="20"/>
                <w:lang w:bidi="en-US"/>
              </w:rPr>
              <w:t>§10246:</w:t>
            </w:r>
            <w:r w:rsidRPr="00285D52">
              <w:rPr>
                <w:rFonts w:ascii="Arial" w:eastAsia="Arial" w:hAnsi="Arial" w:cs="Arial"/>
                <w:sz w:val="20"/>
                <w:szCs w:val="20"/>
                <w:lang w:bidi="en-US"/>
              </w:rPr>
              <w:t xml:space="preserve">  Ang lahat ng mga kontrata sa libing na napapailalim sa §§10150-10167 at §§10478-10489.6.</w:t>
            </w:r>
          </w:p>
          <w:p w14:paraId="34D0E67D" w14:textId="77777777" w:rsidR="00285D52" w:rsidRPr="00285D52" w:rsidRDefault="00285D52" w:rsidP="00285D52">
            <w:pPr>
              <w:spacing w:after="0" w:line="240" w:lineRule="auto"/>
              <w:rPr>
                <w:rFonts w:ascii="Arial" w:hAnsi="Arial" w:cs="Arial"/>
                <w:sz w:val="20"/>
                <w:szCs w:val="20"/>
              </w:rPr>
            </w:pPr>
          </w:p>
          <w:p w14:paraId="15224501" w14:textId="77777777" w:rsidR="00F80EAE" w:rsidRDefault="00285D52" w:rsidP="00285D52">
            <w:pPr>
              <w:spacing w:after="0" w:line="240" w:lineRule="auto"/>
              <w:rPr>
                <w:rFonts w:ascii="Arial" w:eastAsia="Arial" w:hAnsi="Arial" w:cs="Arial"/>
                <w:sz w:val="20"/>
                <w:szCs w:val="20"/>
                <w:lang w:bidi="en-US"/>
              </w:rPr>
            </w:pPr>
            <w:r w:rsidRPr="00285D52">
              <w:rPr>
                <w:rFonts w:ascii="Arial" w:eastAsia="Arial" w:hAnsi="Arial" w:cs="Arial"/>
                <w:b/>
                <w:sz w:val="20"/>
                <w:szCs w:val="20"/>
                <w:lang w:bidi="en-US"/>
              </w:rPr>
              <w:t>§10252:</w:t>
            </w:r>
            <w:r w:rsidRPr="00285D52">
              <w:rPr>
                <w:rFonts w:ascii="Arial" w:eastAsia="Arial" w:hAnsi="Arial" w:cs="Arial"/>
                <w:sz w:val="20"/>
                <w:szCs w:val="20"/>
                <w:lang w:bidi="en-US"/>
              </w:rPr>
              <w:t xml:space="preserve">  Walang taong magbebenta ng anumang kontrata sa funeral insurance maliban kung lisensyado bilang isang life agent.</w:t>
            </w:r>
          </w:p>
          <w:p w14:paraId="6DC2EAFC" w14:textId="3E7E7A2F" w:rsidR="00285D52" w:rsidRPr="00285D52" w:rsidRDefault="00285D52" w:rsidP="00285D52">
            <w:pPr>
              <w:spacing w:after="0" w:line="240" w:lineRule="auto"/>
              <w:rPr>
                <w:rFonts w:ascii="Arial" w:hAnsi="Arial" w:cs="Arial"/>
                <w:color w:val="FF0000"/>
                <w:sz w:val="20"/>
                <w:szCs w:val="20"/>
              </w:rPr>
            </w:pPr>
          </w:p>
          <w:p w14:paraId="69BDBC88" w14:textId="77777777" w:rsidR="00285D52" w:rsidRPr="00285D52" w:rsidDel="006A5936" w:rsidRDefault="00285D52" w:rsidP="00285D52">
            <w:pPr>
              <w:spacing w:after="0" w:line="240" w:lineRule="auto"/>
              <w:rPr>
                <w:rFonts w:ascii="Arial" w:hAnsi="Arial" w:cs="Arial"/>
                <w:color w:val="FF0000"/>
                <w:sz w:val="20"/>
                <w:szCs w:val="20"/>
              </w:rPr>
            </w:pPr>
            <w:r w:rsidRPr="00285D52">
              <w:rPr>
                <w:rFonts w:ascii="Arial" w:eastAsia="Arial" w:hAnsi="Arial" w:cs="Arial"/>
                <w:color w:val="FF0000"/>
                <w:sz w:val="20"/>
                <w:szCs w:val="20"/>
                <w:lang w:bidi="en-US"/>
              </w:rPr>
              <w:t xml:space="preserve">  </w:t>
            </w:r>
          </w:p>
        </w:tc>
        <w:tc>
          <w:tcPr>
            <w:tcW w:w="4750" w:type="dxa"/>
            <w:tcBorders>
              <w:top w:val="nil"/>
              <w:left w:val="nil"/>
              <w:bottom w:val="single" w:sz="4" w:space="0" w:color="auto"/>
              <w:right w:val="nil"/>
            </w:tcBorders>
            <w:shd w:val="clear" w:color="auto" w:fill="auto"/>
          </w:tcPr>
          <w:p w14:paraId="2EF69855" w14:textId="77777777" w:rsidR="00285D52" w:rsidRPr="00285D52" w:rsidRDefault="00285D52" w:rsidP="00285D52">
            <w:pPr>
              <w:spacing w:after="0" w:line="240" w:lineRule="auto"/>
              <w:rPr>
                <w:rFonts w:ascii="Arial" w:hAnsi="Arial" w:cs="Arial"/>
                <w:i/>
                <w:sz w:val="20"/>
                <w:szCs w:val="20"/>
              </w:rPr>
            </w:pPr>
          </w:p>
        </w:tc>
      </w:tr>
    </w:tbl>
    <w:p w14:paraId="10F58F6A" w14:textId="77777777" w:rsidR="00285D52" w:rsidRDefault="00285D52" w:rsidP="00285D52">
      <w:pPr>
        <w:autoSpaceDE w:val="0"/>
        <w:autoSpaceDN w:val="0"/>
        <w:adjustRightInd w:val="0"/>
        <w:spacing w:after="0" w:line="240" w:lineRule="auto"/>
        <w:ind w:left="144" w:right="144"/>
        <w:jc w:val="both"/>
        <w:rPr>
          <w:rFonts w:ascii="Arial" w:hAnsi="Arial"/>
          <w:sz w:val="20"/>
          <w:szCs w:val="20"/>
        </w:rPr>
      </w:pPr>
    </w:p>
    <w:p w14:paraId="378B8610" w14:textId="77777777" w:rsidR="0072307A" w:rsidRPr="0054175E" w:rsidRDefault="0072307A" w:rsidP="00A60DCD">
      <w:pPr>
        <w:pStyle w:val="Heading4"/>
      </w:pPr>
      <w:r w:rsidRPr="0054175E">
        <w:t>IBA PANG MGA KAUGNAY NA CODE</w:t>
      </w:r>
    </w:p>
    <w:p w14:paraId="7EA2E242" w14:textId="77777777" w:rsidR="0072307A" w:rsidRPr="0054175E" w:rsidRDefault="0072307A" w:rsidP="0072307A">
      <w:pPr>
        <w:spacing w:after="0" w:line="240" w:lineRule="auto"/>
        <w:jc w:val="center"/>
        <w:rPr>
          <w:rFonts w:ascii="Arial" w:hAnsi="Arial" w:cs="Arial"/>
          <w:b/>
          <w:sz w:val="24"/>
          <w:szCs w:val="24"/>
          <w:lang w:val="es-ES"/>
        </w:rPr>
      </w:pPr>
    </w:p>
    <w:p w14:paraId="49CF04FF" w14:textId="77777777" w:rsidR="0072307A" w:rsidRPr="00A60DCD" w:rsidRDefault="0072307A" w:rsidP="00A60DCD">
      <w:pPr>
        <w:pStyle w:val="Heading5"/>
      </w:pPr>
      <w:r w:rsidRPr="00A60DCD">
        <w:t>Welfare &amp; Institutions Code §15610.27</w:t>
      </w:r>
    </w:p>
    <w:p w14:paraId="25FF90C4" w14:textId="77777777" w:rsidR="0072307A" w:rsidRPr="0054175E" w:rsidRDefault="0072307A" w:rsidP="0072307A">
      <w:pPr>
        <w:pStyle w:val="NoSpacing"/>
        <w:ind w:left="144" w:right="144"/>
        <w:rPr>
          <w:rFonts w:ascii="Arial" w:hAnsi="Arial" w:cs="Arial"/>
          <w:color w:val="000000"/>
          <w:lang w:val="es-ES"/>
        </w:rPr>
      </w:pPr>
      <w:r w:rsidRPr="0054175E">
        <w:rPr>
          <w:rFonts w:ascii="Arial" w:eastAsia="Arial" w:hAnsi="Arial" w:cs="Arial"/>
          <w:color w:val="000000"/>
          <w:lang w:val="es-ES" w:bidi="en-US"/>
        </w:rPr>
        <w:t>Ang ibig sabihin ng "Matanda " ay sinumang taong naninirahan sa estadong ito, 65 taong gulang o mas matanda.</w:t>
      </w:r>
    </w:p>
    <w:p w14:paraId="586178C8" w14:textId="77777777" w:rsidR="0072307A" w:rsidRPr="0054175E" w:rsidRDefault="0072307A" w:rsidP="0072307A">
      <w:pPr>
        <w:pStyle w:val="NoSpacing"/>
        <w:ind w:left="144" w:right="144"/>
        <w:rPr>
          <w:rFonts w:ascii="Arial" w:hAnsi="Arial" w:cs="Arial"/>
          <w:color w:val="000000"/>
          <w:lang w:val="es-ES"/>
        </w:rPr>
      </w:pPr>
    </w:p>
    <w:p w14:paraId="2E6378BC" w14:textId="77777777" w:rsidR="0072307A" w:rsidRPr="0054175E" w:rsidRDefault="0072307A" w:rsidP="00A60DCD">
      <w:pPr>
        <w:pStyle w:val="Heading5"/>
      </w:pPr>
      <w:r w:rsidRPr="0054175E">
        <w:t>Welfare &amp; Institutions Code §15610.30</w:t>
      </w:r>
    </w:p>
    <w:p w14:paraId="391B833D" w14:textId="62E3D8FF" w:rsidR="0072307A" w:rsidRPr="0054175E" w:rsidRDefault="0072307A" w:rsidP="0072307A">
      <w:pPr>
        <w:autoSpaceDE w:val="0"/>
        <w:autoSpaceDN w:val="0"/>
        <w:adjustRightInd w:val="0"/>
        <w:spacing w:after="0" w:line="240" w:lineRule="auto"/>
        <w:ind w:left="144" w:right="144"/>
        <w:rPr>
          <w:rFonts w:ascii="Arial" w:hAnsi="Arial" w:cs="Arial"/>
          <w:color w:val="000000"/>
          <w:lang w:val="es-ES"/>
        </w:rPr>
      </w:pPr>
      <w:r w:rsidRPr="0054175E">
        <w:rPr>
          <w:rFonts w:ascii="Arial" w:eastAsia="Arial" w:hAnsi="Arial" w:cs="Arial"/>
          <w:color w:val="000000"/>
          <w:lang w:val="es-ES" w:bidi="en-US"/>
        </w:rPr>
        <w:t xml:space="preserve">(a) </w:t>
      </w:r>
      <w:r w:rsidR="002430E1">
        <w:rPr>
          <w:rFonts w:ascii="Arial" w:eastAsia="Arial" w:hAnsi="Arial" w:cs="Arial"/>
          <w:color w:val="000000"/>
          <w:lang w:val="es-ES" w:bidi="en-US"/>
        </w:rPr>
        <w:t xml:space="preserve">Ang </w:t>
      </w:r>
      <w:r w:rsidRPr="0054175E">
        <w:rPr>
          <w:rFonts w:ascii="Arial" w:eastAsia="Arial" w:hAnsi="Arial" w:cs="Arial"/>
          <w:color w:val="000000"/>
          <w:lang w:val="es-ES" w:bidi="en-US"/>
        </w:rPr>
        <w:t xml:space="preserve">"Pinansyal na pang-aabuso" ng isang matanda o </w:t>
      </w:r>
      <w:r w:rsidR="002430E1">
        <w:rPr>
          <w:rFonts w:ascii="Arial" w:eastAsia="Arial" w:hAnsi="Arial" w:cs="Arial"/>
          <w:color w:val="000000"/>
          <w:lang w:val="es-ES" w:bidi="en-US"/>
        </w:rPr>
        <w:t>dependent na</w:t>
      </w:r>
      <w:r w:rsidR="002430E1" w:rsidRPr="0054175E">
        <w:rPr>
          <w:rFonts w:ascii="Arial" w:eastAsia="Arial" w:hAnsi="Arial" w:cs="Arial"/>
          <w:color w:val="000000"/>
          <w:lang w:val="es-ES" w:bidi="en-US"/>
        </w:rPr>
        <w:t xml:space="preserve"> </w:t>
      </w:r>
      <w:r w:rsidRPr="0054175E">
        <w:rPr>
          <w:rFonts w:ascii="Arial" w:eastAsia="Arial" w:hAnsi="Arial" w:cs="Arial"/>
          <w:color w:val="000000"/>
          <w:lang w:val="es-ES" w:bidi="en-US"/>
        </w:rPr>
        <w:t>adulto ay nangyayari kapag ang isang tao o entidad ay gumawa ng alinman sa mga sumusunod:</w:t>
      </w:r>
    </w:p>
    <w:p w14:paraId="6F8684D0" w14:textId="51E599AF"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 xml:space="preserve">(1) Kumukuha, nagtatago, naglalaan, nakakakuha, o nagpapanatili ng tunay o personal na ari-arian ng isang matanda o </w:t>
      </w:r>
      <w:r w:rsidR="002430E1">
        <w:rPr>
          <w:rFonts w:ascii="Arial" w:eastAsia="Arial" w:hAnsi="Arial" w:cs="Arial"/>
          <w:color w:val="000000"/>
          <w:lang w:val="es-ES" w:bidi="en-US"/>
        </w:rPr>
        <w:t>dependent na</w:t>
      </w:r>
      <w:r w:rsidR="002430E1" w:rsidRPr="0054175E">
        <w:rPr>
          <w:rFonts w:ascii="Arial" w:eastAsia="Arial" w:hAnsi="Arial" w:cs="Arial"/>
          <w:color w:val="000000"/>
          <w:lang w:val="es-ES" w:bidi="en-US"/>
        </w:rPr>
        <w:t xml:space="preserve"> </w:t>
      </w:r>
      <w:r w:rsidRPr="0054175E">
        <w:rPr>
          <w:rFonts w:ascii="Arial" w:eastAsia="Arial" w:hAnsi="Arial" w:cs="Arial"/>
          <w:color w:val="000000"/>
          <w:lang w:val="es-ES" w:bidi="en-US"/>
        </w:rPr>
        <w:t>adulto para sa isang maling paggamit o may hangarin na manlilinlang, o pareho.</w:t>
      </w:r>
    </w:p>
    <w:p w14:paraId="16A20E9C" w14:textId="36160FEC"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 xml:space="preserve">(2) Tumutulong sa paggawa ng mga aktibidad sa </w:t>
      </w:r>
      <w:r w:rsidR="002430E1">
        <w:rPr>
          <w:rFonts w:ascii="Arial" w:eastAsia="Arial" w:hAnsi="Arial" w:cs="Arial"/>
          <w:color w:val="000000"/>
          <w:lang w:val="es-ES" w:bidi="en-US"/>
        </w:rPr>
        <w:t>i</w:t>
      </w:r>
      <w:r w:rsidRPr="0054175E">
        <w:rPr>
          <w:rFonts w:ascii="Arial" w:eastAsia="Arial" w:hAnsi="Arial" w:cs="Arial"/>
          <w:color w:val="000000"/>
          <w:lang w:val="es-ES" w:bidi="en-US"/>
        </w:rPr>
        <w:t>taas.</w:t>
      </w:r>
    </w:p>
    <w:p w14:paraId="621731A4" w14:textId="48B620BD"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(3) Gumagawa o tumutulong sa mga aktibidad sa itaas sa pamamagitan ng hindi nararapat na impluwensya, tulad ng tinukoy sa Section 1575 ng Civil Code.</w:t>
      </w:r>
    </w:p>
    <w:p w14:paraId="2ED8388C" w14:textId="40EEAD9A"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lastRenderedPageBreak/>
        <w:t xml:space="preserve">(b) Isang tao o entidad na dapat ituring na nakagawa ng mga gawa sa itaas para sa isang maling paggamit kung, bukod sa iba pang mga bagay, ang tao o entidad ay kukukuha, nagtatago, naglalaan, nakakakuha, o nagpapanatili ng ari-ariani at ng tao o alam ng entidad o dapat na alam na ang pag-uugali na ito ay malamang na mapanganib sa matanda o </w:t>
      </w:r>
      <w:r w:rsidR="002430E1">
        <w:rPr>
          <w:rFonts w:ascii="Arial" w:eastAsia="Arial" w:hAnsi="Arial" w:cs="Arial"/>
          <w:color w:val="000000"/>
          <w:lang w:val="es-ES" w:bidi="en-US"/>
        </w:rPr>
        <w:t xml:space="preserve">dependent na </w:t>
      </w:r>
      <w:r w:rsidRPr="0054175E">
        <w:rPr>
          <w:rFonts w:ascii="Arial" w:eastAsia="Arial" w:hAnsi="Arial" w:cs="Arial"/>
          <w:color w:val="000000"/>
          <w:lang w:val="es-ES" w:bidi="en-US"/>
        </w:rPr>
        <w:t>adu</w:t>
      </w:r>
      <w:r w:rsidR="002430E1">
        <w:rPr>
          <w:rFonts w:ascii="Arial" w:eastAsia="Arial" w:hAnsi="Arial" w:cs="Arial"/>
          <w:color w:val="000000"/>
          <w:lang w:val="es-ES" w:bidi="en-US"/>
        </w:rPr>
        <w:t>lto.</w:t>
      </w:r>
    </w:p>
    <w:p w14:paraId="37FE0FC7" w14:textId="0767A9BF"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(c) Para sa mga layunin ng section na ito, ang isang tao o entidad ay kumukuha, nagtatago, naglalaan, nakakakuha, o nagpapanatili ng tunay o personal na</w:t>
      </w:r>
      <w:r w:rsidR="002430E1">
        <w:rPr>
          <w:rFonts w:ascii="Arial" w:eastAsia="Arial" w:hAnsi="Arial" w:cs="Arial"/>
          <w:color w:val="000000"/>
          <w:lang w:val="es-ES" w:bidi="en-US"/>
        </w:rPr>
        <w:t xml:space="preserve"> </w:t>
      </w:r>
      <w:r w:rsidRPr="0054175E">
        <w:rPr>
          <w:rFonts w:ascii="Arial" w:eastAsia="Arial" w:hAnsi="Arial" w:cs="Arial"/>
          <w:color w:val="000000"/>
          <w:lang w:val="es-ES" w:bidi="en-US"/>
        </w:rPr>
        <w:t xml:space="preserve">ari-arian kapag ang isang matanda o </w:t>
      </w:r>
      <w:r w:rsidR="002430E1">
        <w:rPr>
          <w:rFonts w:ascii="Arial" w:eastAsia="Arial" w:hAnsi="Arial" w:cs="Arial"/>
          <w:color w:val="000000"/>
          <w:lang w:val="es-ES" w:bidi="en-US"/>
        </w:rPr>
        <w:t>dependent na</w:t>
      </w:r>
      <w:r w:rsidRPr="0054175E">
        <w:rPr>
          <w:rFonts w:ascii="Arial" w:eastAsia="Arial" w:hAnsi="Arial" w:cs="Arial"/>
          <w:color w:val="000000"/>
          <w:lang w:val="es-ES" w:bidi="en-US"/>
        </w:rPr>
        <w:t xml:space="preserve"> adulto ay pinagkaitan ng anumang karapatan sa ari-arian, kabilang ang mga paraan ng isang usapan, paglipat ng donasyon, o testamentaryong pag-aari, hindi alintana kung ang ari-arian ay hahawakan direkta o ng isang kinatawan ng isang matanda o </w:t>
      </w:r>
      <w:r w:rsidR="002430E1">
        <w:rPr>
          <w:rFonts w:ascii="Arial" w:eastAsia="Arial" w:hAnsi="Arial" w:cs="Arial"/>
          <w:color w:val="000000"/>
          <w:lang w:val="es-ES" w:bidi="en-US"/>
        </w:rPr>
        <w:t>dependent na</w:t>
      </w:r>
      <w:r w:rsidR="002430E1" w:rsidRPr="0054175E">
        <w:rPr>
          <w:rFonts w:ascii="Arial" w:eastAsia="Arial" w:hAnsi="Arial" w:cs="Arial"/>
          <w:color w:val="000000"/>
          <w:lang w:val="es-ES" w:bidi="en-US"/>
        </w:rPr>
        <w:t xml:space="preserve"> </w:t>
      </w:r>
      <w:r w:rsidRPr="0054175E">
        <w:rPr>
          <w:rFonts w:ascii="Arial" w:eastAsia="Arial" w:hAnsi="Arial" w:cs="Arial"/>
          <w:color w:val="000000"/>
          <w:lang w:val="es-ES" w:bidi="en-US"/>
        </w:rPr>
        <w:t>adulto.</w:t>
      </w:r>
    </w:p>
    <w:p w14:paraId="28B0129F" w14:textId="69156192"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(d) Para sa mga layunin ng section na ito, ang ibig sabihin ng "kinatawan" ay isang tao o entidad na alinman sa mga sumusunod:</w:t>
      </w:r>
    </w:p>
    <w:p w14:paraId="05C722A0" w14:textId="156E1084" w:rsidR="0072307A" w:rsidRPr="0054175E" w:rsidRDefault="0072307A" w:rsidP="00A60DCD">
      <w:pPr>
        <w:autoSpaceDE w:val="0"/>
        <w:autoSpaceDN w:val="0"/>
        <w:adjustRightInd w:val="0"/>
        <w:spacing w:after="0" w:line="240" w:lineRule="auto"/>
        <w:ind w:left="432" w:right="144"/>
        <w:rPr>
          <w:rFonts w:ascii="Arial" w:hAnsi="Arial" w:cs="Arial"/>
          <w:color w:val="000000"/>
          <w:lang w:val="es-ES"/>
        </w:rPr>
      </w:pPr>
      <w:r w:rsidRPr="0054175E">
        <w:rPr>
          <w:rFonts w:ascii="Arial" w:eastAsia="Arial" w:hAnsi="Arial" w:cs="Arial"/>
          <w:color w:val="000000"/>
          <w:lang w:val="es-ES" w:bidi="en-US"/>
        </w:rPr>
        <w:t xml:space="preserve">(1) Isang konserbator, katiwala, o iba pang kinatawan ng ari-arian ng isang senior o </w:t>
      </w:r>
      <w:r w:rsidR="002430E1">
        <w:rPr>
          <w:rFonts w:ascii="Arial" w:eastAsia="Arial" w:hAnsi="Arial" w:cs="Arial"/>
          <w:color w:val="000000"/>
          <w:lang w:val="es-ES" w:bidi="en-US"/>
        </w:rPr>
        <w:t xml:space="preserve">dependent na </w:t>
      </w:r>
      <w:r w:rsidRPr="0054175E">
        <w:rPr>
          <w:rFonts w:ascii="Arial" w:eastAsia="Arial" w:hAnsi="Arial" w:cs="Arial"/>
          <w:color w:val="000000"/>
          <w:lang w:val="es-ES" w:bidi="en-US"/>
        </w:rPr>
        <w:t>adulto.</w:t>
      </w:r>
    </w:p>
    <w:p w14:paraId="06F7E8D6" w14:textId="0048D62C" w:rsidR="00CC443B" w:rsidRPr="00A60DCD" w:rsidRDefault="0072307A" w:rsidP="00A60DCD">
      <w:pPr>
        <w:pStyle w:val="NoSpacing"/>
        <w:spacing w:after="240"/>
        <w:ind w:left="432" w:right="144"/>
        <w:rPr>
          <w:rFonts w:ascii="Arial" w:hAnsi="Arial" w:cs="Arial"/>
          <w:color w:val="000000"/>
          <w:lang w:val="es-ES"/>
        </w:rPr>
      </w:pPr>
      <w:r w:rsidRPr="0054175E">
        <w:rPr>
          <w:rFonts w:ascii="Arial" w:eastAsia="Arial" w:hAnsi="Arial" w:cs="Arial"/>
          <w:color w:val="000000"/>
          <w:lang w:val="es-ES" w:bidi="en-US"/>
        </w:rPr>
        <w:t xml:space="preserve">(2) Isang abogado-sa-katotohanan ng isang matanda o </w:t>
      </w:r>
      <w:r w:rsidR="002430E1">
        <w:rPr>
          <w:rFonts w:ascii="Arial" w:eastAsia="Arial" w:hAnsi="Arial" w:cs="Arial"/>
          <w:color w:val="000000"/>
          <w:lang w:val="es-ES" w:bidi="en-US"/>
        </w:rPr>
        <w:t>dependent na</w:t>
      </w:r>
      <w:r w:rsidR="002430E1" w:rsidRPr="0054175E">
        <w:rPr>
          <w:rFonts w:ascii="Arial" w:eastAsia="Arial" w:hAnsi="Arial" w:cs="Arial"/>
          <w:color w:val="000000"/>
          <w:lang w:val="es-ES" w:bidi="en-US"/>
        </w:rPr>
        <w:t xml:space="preserve"> </w:t>
      </w:r>
      <w:r w:rsidRPr="0054175E">
        <w:rPr>
          <w:rFonts w:ascii="Arial" w:eastAsia="Arial" w:hAnsi="Arial" w:cs="Arial"/>
          <w:color w:val="000000"/>
          <w:lang w:val="es-ES" w:bidi="en-US"/>
        </w:rPr>
        <w:t>adulto na kumikilos sa loob ng awtoridad ng kapangyarihan ng abogado.</w:t>
      </w:r>
    </w:p>
    <w:p w14:paraId="6FAC1A1A" w14:textId="77777777" w:rsidR="0072307A" w:rsidRPr="0054175E" w:rsidRDefault="0072307A" w:rsidP="00A60DCD">
      <w:pPr>
        <w:pStyle w:val="Heading5"/>
        <w:rPr>
          <w:color w:val="000000"/>
        </w:rPr>
      </w:pPr>
      <w:r w:rsidRPr="0054175E">
        <w:t>Penal Code ng California §182 – Pagsasabwatan</w:t>
      </w:r>
    </w:p>
    <w:p w14:paraId="387258C6" w14:textId="77777777" w:rsidR="00CC443B" w:rsidRPr="0054175E" w:rsidRDefault="00CC443B" w:rsidP="00CC443B">
      <w:pPr>
        <w:pStyle w:val="HTMLPreformatted"/>
        <w:ind w:left="144" w:right="144"/>
        <w:rPr>
          <w:rFonts w:ascii="Arial" w:hAnsi="Arial" w:cs="Arial"/>
          <w:sz w:val="22"/>
          <w:szCs w:val="22"/>
          <w:lang w:val="es-ES"/>
        </w:rPr>
      </w:pPr>
      <w:r w:rsidRPr="0054175E">
        <w:rPr>
          <w:rFonts w:ascii="Arial" w:eastAsia="Arial" w:hAnsi="Arial" w:cs="Arial"/>
          <w:sz w:val="22"/>
          <w:szCs w:val="22"/>
          <w:lang w:val="es-ES" w:bidi="en-US"/>
        </w:rPr>
        <w:t>(a) Kung dalawa o higit pang tao ang nagsabwatan:</w:t>
      </w:r>
    </w:p>
    <w:p w14:paraId="15C46B30" w14:textId="033D7F56" w:rsidR="00CC443B" w:rsidRPr="0054175E" w:rsidRDefault="00CC443B" w:rsidP="00A60DCD">
      <w:pPr>
        <w:pStyle w:val="HTMLPreformatted"/>
        <w:ind w:left="432" w:right="144"/>
        <w:rPr>
          <w:rFonts w:ascii="Arial" w:hAnsi="Arial" w:cs="Arial"/>
          <w:sz w:val="22"/>
          <w:szCs w:val="22"/>
          <w:lang w:val="es-ES"/>
        </w:rPr>
      </w:pPr>
      <w:r w:rsidRPr="0054175E">
        <w:rPr>
          <w:rFonts w:ascii="Arial" w:eastAsia="Arial" w:hAnsi="Arial" w:cs="Arial"/>
          <w:sz w:val="22"/>
          <w:szCs w:val="22"/>
          <w:lang w:val="es-ES" w:bidi="en-US"/>
        </w:rPr>
        <w:t>(1) Upang gumawa ng anumang krimen.</w:t>
      </w:r>
    </w:p>
    <w:p w14:paraId="2B50E050" w14:textId="0C1810D9" w:rsidR="00CC443B" w:rsidRPr="0054175E" w:rsidRDefault="00CC443B" w:rsidP="00A60DCD">
      <w:pPr>
        <w:pStyle w:val="HTMLPreformatted"/>
        <w:ind w:left="432" w:right="144"/>
        <w:rPr>
          <w:rFonts w:ascii="Arial" w:hAnsi="Arial" w:cs="Arial"/>
          <w:sz w:val="22"/>
          <w:szCs w:val="22"/>
          <w:lang w:val="es-ES"/>
        </w:rPr>
      </w:pPr>
      <w:r w:rsidRPr="0054175E">
        <w:rPr>
          <w:rFonts w:ascii="Arial" w:eastAsia="Arial" w:hAnsi="Arial" w:cs="Arial"/>
          <w:sz w:val="22"/>
          <w:szCs w:val="22"/>
          <w:lang w:val="es-ES" w:bidi="en-US"/>
        </w:rPr>
        <w:t xml:space="preserve">(2) Mali at malisyosong paratang sa iba para sa anumang krimen, o kumuha ng isa pang kakasuhan o </w:t>
      </w:r>
      <w:r w:rsidR="002430E1">
        <w:rPr>
          <w:rFonts w:ascii="Arial" w:eastAsia="Arial" w:hAnsi="Arial" w:cs="Arial"/>
          <w:sz w:val="22"/>
          <w:szCs w:val="22"/>
          <w:lang w:val="es-ES" w:bidi="en-US"/>
        </w:rPr>
        <w:t>a</w:t>
      </w:r>
      <w:r w:rsidRPr="0054175E">
        <w:rPr>
          <w:rFonts w:ascii="Arial" w:eastAsia="Arial" w:hAnsi="Arial" w:cs="Arial"/>
          <w:sz w:val="22"/>
          <w:szCs w:val="22"/>
          <w:lang w:val="es-ES" w:bidi="en-US"/>
        </w:rPr>
        <w:t>arestuhin para sa anumang krimen.</w:t>
      </w:r>
    </w:p>
    <w:p w14:paraId="58BA28AA" w14:textId="12B8D598" w:rsidR="00CC443B" w:rsidRPr="0054175E" w:rsidRDefault="00CC443B" w:rsidP="00A60DCD">
      <w:pPr>
        <w:pStyle w:val="HTMLPreformatted"/>
        <w:ind w:left="432" w:right="144"/>
        <w:rPr>
          <w:rFonts w:ascii="Arial" w:hAnsi="Arial" w:cs="Arial"/>
          <w:sz w:val="22"/>
          <w:szCs w:val="22"/>
          <w:lang w:val="it-IT"/>
        </w:rPr>
      </w:pPr>
      <w:r w:rsidRPr="0054175E">
        <w:rPr>
          <w:rFonts w:ascii="Arial" w:eastAsia="Arial" w:hAnsi="Arial" w:cs="Arial"/>
          <w:sz w:val="22"/>
          <w:szCs w:val="22"/>
          <w:lang w:val="it-IT" w:bidi="en-US"/>
        </w:rPr>
        <w:t xml:space="preserve">(3) Maling inilipat o </w:t>
      </w:r>
      <w:r w:rsidR="002430E1">
        <w:rPr>
          <w:rFonts w:ascii="Arial" w:eastAsia="Arial" w:hAnsi="Arial" w:cs="Arial"/>
          <w:sz w:val="22"/>
          <w:szCs w:val="22"/>
          <w:lang w:val="it-IT" w:bidi="en-US"/>
        </w:rPr>
        <w:t>pinanatili</w:t>
      </w:r>
      <w:r w:rsidR="002430E1" w:rsidRPr="0054175E">
        <w:rPr>
          <w:rFonts w:ascii="Arial" w:eastAsia="Arial" w:hAnsi="Arial" w:cs="Arial"/>
          <w:sz w:val="22"/>
          <w:szCs w:val="22"/>
          <w:lang w:val="it-IT" w:bidi="en-US"/>
        </w:rPr>
        <w:t xml:space="preserve"> </w:t>
      </w:r>
      <w:r w:rsidRPr="0054175E">
        <w:rPr>
          <w:rFonts w:ascii="Arial" w:eastAsia="Arial" w:hAnsi="Arial" w:cs="Arial"/>
          <w:sz w:val="22"/>
          <w:szCs w:val="22"/>
          <w:lang w:val="it-IT" w:bidi="en-US"/>
        </w:rPr>
        <w:t xml:space="preserve">ang anumang kaso, aksyon, o </w:t>
      </w:r>
      <w:r w:rsidR="002430E1">
        <w:rPr>
          <w:rFonts w:ascii="Arial" w:eastAsia="Arial" w:hAnsi="Arial" w:cs="Arial"/>
          <w:sz w:val="22"/>
          <w:szCs w:val="22"/>
          <w:lang w:val="it-IT" w:bidi="en-US"/>
        </w:rPr>
        <w:t>paglilitis</w:t>
      </w:r>
      <w:r w:rsidRPr="0054175E">
        <w:rPr>
          <w:rFonts w:ascii="Arial" w:eastAsia="Arial" w:hAnsi="Arial" w:cs="Arial"/>
          <w:sz w:val="22"/>
          <w:szCs w:val="22"/>
          <w:lang w:val="it-IT" w:bidi="en-US"/>
        </w:rPr>
        <w:t>.</w:t>
      </w:r>
    </w:p>
    <w:p w14:paraId="78B6E629" w14:textId="19FA8709" w:rsidR="00CC443B" w:rsidRPr="0054175E" w:rsidRDefault="00CC443B" w:rsidP="00A60DCD">
      <w:pPr>
        <w:pStyle w:val="HTMLPreformatted"/>
        <w:ind w:left="432" w:right="144"/>
        <w:rPr>
          <w:rFonts w:ascii="Arial" w:hAnsi="Arial" w:cs="Arial"/>
          <w:sz w:val="22"/>
          <w:szCs w:val="22"/>
          <w:lang w:val="it-IT"/>
        </w:rPr>
      </w:pPr>
      <w:r w:rsidRPr="0054175E">
        <w:rPr>
          <w:rFonts w:ascii="Arial" w:eastAsia="Arial" w:hAnsi="Arial" w:cs="Arial"/>
          <w:sz w:val="22"/>
          <w:szCs w:val="22"/>
          <w:lang w:val="it-IT" w:bidi="en-US"/>
        </w:rPr>
        <w:t>(4) Upang mandaya at dayain ang sinumang tao ng anumang ari-arian, sa anumang paraan na sa kanilang sarili ay kriminal, o sa kumuha ng pera o ari-arian sa pamamagitan ng maling pagkukunwari o sa pamamagitan ng maling mga pangako na may mapanlinlang na layunin na hindi tuparin ang mga pangakong iyon.</w:t>
      </w:r>
    </w:p>
    <w:p w14:paraId="1BA89C05" w14:textId="6E48DEBE" w:rsidR="00CC443B" w:rsidRPr="0054175E" w:rsidRDefault="00CC443B" w:rsidP="00A60DCD">
      <w:pPr>
        <w:pStyle w:val="HTMLPreformatted"/>
        <w:ind w:left="432" w:right="144"/>
        <w:rPr>
          <w:rFonts w:ascii="Arial" w:hAnsi="Arial" w:cs="Arial"/>
          <w:sz w:val="22"/>
          <w:szCs w:val="22"/>
          <w:lang w:val="it-IT"/>
        </w:rPr>
      </w:pPr>
      <w:r w:rsidRPr="0054175E">
        <w:rPr>
          <w:rFonts w:ascii="Arial" w:eastAsia="Arial" w:hAnsi="Arial" w:cs="Arial"/>
          <w:sz w:val="22"/>
          <w:szCs w:val="22"/>
          <w:lang w:val="it-IT" w:bidi="en-US"/>
        </w:rPr>
        <w:t xml:space="preserve">(5) Upang gumawa ng anumang gawaing nakapipinsala sa kalusugan ng publiko, sa moral ng publiko, o upang baluktutin o hadlangan ang hustisya, o ang nararapat na </w:t>
      </w:r>
      <w:r w:rsidRPr="0054175E">
        <w:rPr>
          <w:rFonts w:ascii="Arial" w:eastAsia="Arial" w:hAnsi="Arial" w:cs="Arial"/>
          <w:sz w:val="22"/>
          <w:szCs w:val="22"/>
          <w:lang w:val="it-IT" w:bidi="en-US"/>
        </w:rPr>
        <w:tab/>
        <w:t>pangangasiwa ng mga batas.</w:t>
      </w:r>
    </w:p>
    <w:p w14:paraId="6C752E86" w14:textId="652DB535" w:rsidR="00CC443B" w:rsidRPr="00A60DCD" w:rsidRDefault="00CC443B" w:rsidP="00A60DCD">
      <w:pPr>
        <w:pStyle w:val="HTMLPreformatted"/>
        <w:spacing w:after="240"/>
        <w:ind w:left="432" w:right="144"/>
        <w:rPr>
          <w:rFonts w:ascii="Arial" w:hAnsi="Arial" w:cs="Arial"/>
          <w:sz w:val="22"/>
          <w:szCs w:val="22"/>
          <w:lang w:val="it-IT"/>
        </w:rPr>
      </w:pPr>
      <w:r w:rsidRPr="0054175E">
        <w:rPr>
          <w:rFonts w:ascii="Arial" w:eastAsia="Arial" w:hAnsi="Arial" w:cs="Arial"/>
          <w:sz w:val="22"/>
          <w:szCs w:val="22"/>
          <w:lang w:val="it-IT" w:bidi="en-US"/>
        </w:rPr>
        <w:t>(6) Upang gumawa ng anumang krimen laban sa tao ng Pangulo o Pangalawang Pangulo ng Estados Unidos, ang Gobernador ng alinmang estado o teritoryo, sinumang hustisya o hukom ng Estados Unidos, o ang kalihim ng alinman sa ehekutibo ng mga kagawaran ng Estados Unidos.</w:t>
      </w:r>
    </w:p>
    <w:p w14:paraId="6686C7A8" w14:textId="77777777" w:rsidR="00CC443B" w:rsidRPr="0054175E" w:rsidRDefault="00CC443B" w:rsidP="00A60DCD">
      <w:pPr>
        <w:pStyle w:val="Heading5"/>
      </w:pPr>
      <w:r w:rsidRPr="0054175E">
        <w:t>Penal Code ng California §368(d) – Pinansyal na Pang-aabuso sa Matanda</w:t>
      </w:r>
    </w:p>
    <w:p w14:paraId="5BA67755" w14:textId="248F9510" w:rsidR="0072307A" w:rsidRPr="0054175E" w:rsidRDefault="00CC443B" w:rsidP="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Arial" w:hAnsi="Arial" w:cs="Arial"/>
          <w:lang w:val="it-IT"/>
        </w:rPr>
      </w:pPr>
      <w:r w:rsidRPr="0054175E">
        <w:rPr>
          <w:rFonts w:ascii="Arial" w:eastAsia="Arial" w:hAnsi="Arial" w:cs="Arial"/>
          <w:lang w:val="it-IT" w:bidi="en-US"/>
        </w:rPr>
        <w:t xml:space="preserve">Sinumang tao na hindi isang tagapag-alaga na lumalabag sa anumang probisyon ng batas na nagbabawal sa pagnanakaw, pangungurakot, pamemeke, o pandaraya, o lumabag sa Section 530.5 na nagbabawal sa pagnanakaw ng pagkakakilanlan, patungkol sa ari-arian o personal na impormasyon sa pagkakakilanlan ng isang matanda o isang </w:t>
      </w:r>
      <w:r w:rsidR="002430E1">
        <w:rPr>
          <w:rFonts w:ascii="Arial" w:eastAsia="Arial" w:hAnsi="Arial" w:cs="Arial"/>
          <w:lang w:val="it-IT" w:bidi="en-US"/>
        </w:rPr>
        <w:t>dependent na</w:t>
      </w:r>
      <w:r w:rsidR="002430E1" w:rsidRPr="0054175E">
        <w:rPr>
          <w:rFonts w:ascii="Arial" w:eastAsia="Arial" w:hAnsi="Arial" w:cs="Arial"/>
          <w:lang w:val="it-IT" w:bidi="en-US"/>
        </w:rPr>
        <w:t xml:space="preserve"> </w:t>
      </w:r>
      <w:r w:rsidRPr="0054175E">
        <w:rPr>
          <w:rFonts w:ascii="Arial" w:eastAsia="Arial" w:hAnsi="Arial" w:cs="Arial"/>
          <w:lang w:val="it-IT" w:bidi="en-US"/>
        </w:rPr>
        <w:t xml:space="preserve">adulto, at na nakakaalam o rasonableng dapat makaalam na ang biktima ay isang matanda o isang </w:t>
      </w:r>
      <w:r w:rsidR="002430E1">
        <w:rPr>
          <w:rFonts w:ascii="Arial" w:eastAsia="Arial" w:hAnsi="Arial" w:cs="Arial"/>
          <w:lang w:val="it-IT" w:bidi="en-US"/>
        </w:rPr>
        <w:t>dependent</w:t>
      </w:r>
      <w:r w:rsidR="002430E1" w:rsidRPr="0054175E">
        <w:rPr>
          <w:rFonts w:ascii="Arial" w:eastAsia="Arial" w:hAnsi="Arial" w:cs="Arial"/>
          <w:lang w:val="it-IT" w:bidi="en-US"/>
        </w:rPr>
        <w:t xml:space="preserve"> </w:t>
      </w:r>
      <w:r w:rsidRPr="0054175E">
        <w:rPr>
          <w:rFonts w:ascii="Arial" w:eastAsia="Arial" w:hAnsi="Arial" w:cs="Arial"/>
          <w:lang w:val="it-IT" w:bidi="en-US"/>
        </w:rPr>
        <w:t>na adulto ay may parusang tulad ng sumusunod:</w:t>
      </w:r>
    </w:p>
    <w:p w14:paraId="1C3CE906" w14:textId="152DDB16" w:rsidR="00CC443B" w:rsidRPr="001C050B" w:rsidRDefault="00CC443B" w:rsidP="00A60DCD">
      <w:pPr>
        <w:pStyle w:val="HTMLPreformatted"/>
        <w:ind w:left="432" w:right="144"/>
        <w:rPr>
          <w:rFonts w:ascii="Arial" w:eastAsia="Arial" w:hAnsi="Arial" w:cs="Arial"/>
          <w:sz w:val="22"/>
          <w:szCs w:val="22"/>
          <w:lang w:val="it-IT" w:bidi="en-US"/>
        </w:rPr>
      </w:pPr>
      <w:r w:rsidRPr="0054175E">
        <w:rPr>
          <w:rFonts w:ascii="Arial" w:eastAsia="Arial" w:hAnsi="Arial" w:cs="Arial"/>
          <w:sz w:val="22"/>
          <w:szCs w:val="22"/>
          <w:lang w:val="it-IT" w:bidi="en-US"/>
        </w:rPr>
        <w:t>(1) Sa pamamagitan ng multa na hindi hihigit sa dalawang libo limang daang dolyar ($2,500), o sa pamamagitan ng pagkakulong sa kulungan ng county na hindi hihigit sa isang taon, o sa pamamagitan ng parehong multa at pagkabilanggo, o sa pamamagitan ng multang hindi hihigit sa sampung libo dolyar ($10,000), o sa pamamagitan ng pagkakulong alinsunod sa subdivision (h) ng Section 1170 para sa dalawa, tatlo, o apat taon, o sa pamamagitan ng parehong multa at pagkakulong, kapag ang pera, paggawa, mga kalakal, serbisyo, o tunay o</w:t>
      </w:r>
      <w:r w:rsidR="001C050B">
        <w:rPr>
          <w:rFonts w:ascii="Arial" w:eastAsia="Arial" w:hAnsi="Arial" w:cs="Arial"/>
          <w:sz w:val="22"/>
          <w:szCs w:val="22"/>
          <w:lang w:val="it-IT" w:bidi="en-US"/>
        </w:rPr>
        <w:t xml:space="preserve"> </w:t>
      </w:r>
      <w:r w:rsidRPr="0054175E">
        <w:rPr>
          <w:rFonts w:ascii="Arial" w:eastAsia="Arial" w:hAnsi="Arial" w:cs="Arial"/>
          <w:sz w:val="22"/>
          <w:szCs w:val="22"/>
          <w:lang w:val="it-IT" w:bidi="en-US"/>
        </w:rPr>
        <w:t>na personal na ari-arian na kinuha o nakuha ay may halagang higit sa siyam na raan at limampung dolyar ($950).</w:t>
      </w:r>
    </w:p>
    <w:p w14:paraId="703CB256" w14:textId="6E6D520F" w:rsidR="00CC443B" w:rsidRPr="00A60DCD" w:rsidRDefault="00CC443B" w:rsidP="00A60DCD">
      <w:pPr>
        <w:pStyle w:val="HTMLPreformatted"/>
        <w:spacing w:after="240"/>
        <w:ind w:left="432" w:right="144"/>
        <w:rPr>
          <w:rFonts w:ascii="Arial" w:hAnsi="Arial" w:cs="Arial"/>
          <w:b/>
          <w:sz w:val="22"/>
          <w:szCs w:val="22"/>
          <w:lang w:val="it-IT"/>
        </w:rPr>
      </w:pPr>
      <w:r w:rsidRPr="0054175E">
        <w:rPr>
          <w:rFonts w:ascii="Arial" w:eastAsia="Arial" w:hAnsi="Arial" w:cs="Arial"/>
          <w:sz w:val="22"/>
          <w:szCs w:val="22"/>
          <w:lang w:val="it-IT" w:bidi="en-US"/>
        </w:rPr>
        <w:t xml:space="preserve">(2) Sa pamamagitan ng multa na hindi hihigit sa isang libong dolyar ($1,000), sa pamamagitan ng pagkakulong sa kulungan ng county na hindi hihigit sa isang taon, o ng parehong multa at pagkakulong na </w:t>
      </w:r>
      <w:r w:rsidRPr="0054175E">
        <w:rPr>
          <w:rFonts w:ascii="Arial" w:eastAsia="Arial" w:hAnsi="Arial" w:cs="Arial"/>
          <w:sz w:val="22"/>
          <w:szCs w:val="22"/>
          <w:lang w:val="it-IT" w:bidi="en-US"/>
        </w:rPr>
        <w:lastRenderedPageBreak/>
        <w:t>iyon, kapag kinuha ang pera, paggawa, mga kalakal, serbisyo, o tunay o personal na ari-arian o nakuha ay may halagang hindi hihigit sa siyam na raan at limampung dolyar ($950).</w:t>
      </w:r>
    </w:p>
    <w:p w14:paraId="63928341" w14:textId="77777777" w:rsidR="00CC443B" w:rsidRPr="0054175E" w:rsidRDefault="00CC443B" w:rsidP="00A60DCD">
      <w:pPr>
        <w:pStyle w:val="Heading5"/>
      </w:pPr>
      <w:r w:rsidRPr="0054175E">
        <w:t>Penal Code ng California §459 - Panloloob</w:t>
      </w:r>
    </w:p>
    <w:p w14:paraId="62FB641F" w14:textId="1E4CF7A6" w:rsidR="00CC443B" w:rsidRPr="003D21DF" w:rsidRDefault="00CC443B" w:rsidP="003D21DF">
      <w:pPr>
        <w:pStyle w:val="HTMLPreformatted"/>
        <w:spacing w:after="240"/>
        <w:ind w:left="144" w:right="144"/>
        <w:rPr>
          <w:rFonts w:ascii="Arial" w:hAnsi="Arial" w:cs="Arial"/>
          <w:sz w:val="22"/>
          <w:szCs w:val="22"/>
          <w:lang w:val="it-IT"/>
        </w:rPr>
      </w:pPr>
      <w:r w:rsidRPr="0054175E">
        <w:rPr>
          <w:rFonts w:ascii="Arial" w:eastAsia="Arial" w:hAnsi="Arial" w:cs="Arial"/>
          <w:sz w:val="22"/>
          <w:szCs w:val="22"/>
          <w:lang w:val="it-IT" w:bidi="en-US"/>
        </w:rPr>
        <w:t xml:space="preserve">Bawat tao na papasok sa anumang bahay, silid, apartment, tenement, tindahan, bodega, tindahan, gilingan, kamalig, kuwadra, labas ng bahay o iba pang gusali, tolda, sisidlan, gaya ng tinukoy sa Section 21 ng Harbors and Navigation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lumulutang na bahay, gaya ng tinukoy sa subdivision (d) ng Section 18075.55 ng Health and Safety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sasakyan sa riles ng tren, naka-lock o selyadong cargo container, nakakabit man o hindi sa isang sasakyan, trailer coach, gaya ng tinukoy sa Section 635 ng Vehicle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anumang sasakyan sa bahay, gaya ng tinukoy sa Section 362 ng Vehicle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tinitirhang camper, gaya ng tinukoy sa Section 243 ng Vehicle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sasakyan gaya ng tinukoy ng Vehicle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kapag naka-lock ang mga pinto, sasakyang panghimpapawid gaya ng tinukoy ng Section 21012 ng Public Utilities </w:t>
      </w:r>
      <w:r w:rsidRPr="0054175E">
        <w:rPr>
          <w:rStyle w:val="Strong"/>
          <w:rFonts w:ascii="Arial" w:eastAsia="Arial" w:hAnsi="Arial" w:cs="Arial"/>
          <w:b w:val="0"/>
          <w:sz w:val="22"/>
          <w:szCs w:val="22"/>
          <w:lang w:val="it-IT" w:bidi="en-US"/>
        </w:rPr>
        <w:t>Code</w:t>
      </w:r>
      <w:r w:rsidRPr="0054175E">
        <w:rPr>
          <w:rFonts w:ascii="Arial" w:eastAsia="Arial" w:hAnsi="Arial" w:cs="Arial"/>
          <w:sz w:val="22"/>
          <w:szCs w:val="22"/>
          <w:lang w:val="it-IT" w:bidi="en-US"/>
        </w:rPr>
        <w:t xml:space="preserve">, o minahan o anumang bahagi nito sa ilalim ng lupa, na may layunin na gumawa ng malaki o maliit na pagnanakaw o anumang </w:t>
      </w:r>
      <w:r w:rsidR="009111BA">
        <w:rPr>
          <w:rFonts w:ascii="Arial" w:eastAsia="Arial" w:hAnsi="Arial" w:cs="Arial"/>
          <w:sz w:val="22"/>
          <w:szCs w:val="22"/>
          <w:lang w:val="it-IT" w:bidi="en-US"/>
        </w:rPr>
        <w:t>krimen</w:t>
      </w:r>
      <w:r w:rsidR="009111BA" w:rsidRPr="0054175E">
        <w:rPr>
          <w:rFonts w:ascii="Arial" w:eastAsia="Arial" w:hAnsi="Arial" w:cs="Arial"/>
          <w:sz w:val="22"/>
          <w:szCs w:val="22"/>
          <w:lang w:val="it-IT" w:bidi="en-US"/>
        </w:rPr>
        <w:t xml:space="preserve"> </w:t>
      </w:r>
      <w:r w:rsidRPr="0054175E">
        <w:rPr>
          <w:rFonts w:ascii="Arial" w:eastAsia="Arial" w:hAnsi="Arial" w:cs="Arial"/>
          <w:sz w:val="22"/>
          <w:szCs w:val="22"/>
          <w:lang w:val="it-IT" w:bidi="en-US"/>
        </w:rPr>
        <w:t>ay nagkasala ng panloloob. Tulad ng ginamit sa chapter na ito, ang "</w:t>
      </w:r>
      <w:r w:rsidR="009111BA">
        <w:rPr>
          <w:rFonts w:ascii="Arial" w:eastAsia="Arial" w:hAnsi="Arial" w:cs="Arial"/>
          <w:sz w:val="22"/>
          <w:szCs w:val="22"/>
          <w:lang w:val="it-IT" w:bidi="en-US"/>
        </w:rPr>
        <w:t>tinitirhan</w:t>
      </w:r>
      <w:r w:rsidRPr="0054175E">
        <w:rPr>
          <w:rFonts w:ascii="Arial" w:eastAsia="Arial" w:hAnsi="Arial" w:cs="Arial"/>
          <w:sz w:val="22"/>
          <w:szCs w:val="22"/>
          <w:lang w:val="it-IT" w:bidi="en-US"/>
        </w:rPr>
        <w:t>" ay nangangahulugang kasalukuyang ginagamit para sa mga layunin ng tirahan, okupado man o hindi. Ang isang bahay, trailer, sisidlan na idinisenyo para sa tirahan, o bahagi ng isang gusali ay kasalukuyang ginagamit para sa mga layunin ng tirahan kung, sa oras ng panloloob, hindi ito inokupa dahil lamang sa isang natural o iba pang sakuna na sanhi ng mga umuokopa na umalis sa lugar.</w:t>
      </w:r>
      <w:bookmarkStart w:id="0" w:name="_GoBack"/>
      <w:bookmarkEnd w:id="0"/>
    </w:p>
    <w:p w14:paraId="613CDD24" w14:textId="77777777" w:rsidR="00950BCE" w:rsidRPr="0054175E" w:rsidRDefault="00950BCE" w:rsidP="00A60DCD">
      <w:pPr>
        <w:pStyle w:val="Heading5"/>
      </w:pPr>
      <w:r w:rsidRPr="0054175E">
        <w:t>Penal Code ng California §470 – Pamemeke</w:t>
      </w:r>
    </w:p>
    <w:p w14:paraId="51B1EBA3" w14:textId="72F1F1D3" w:rsidR="00950BCE" w:rsidRPr="0054175E" w:rsidRDefault="00950BCE" w:rsidP="00A60DCD">
      <w:pPr>
        <w:pStyle w:val="HTMLPreformatted"/>
        <w:spacing w:after="240"/>
        <w:ind w:left="144" w:right="144"/>
        <w:rPr>
          <w:rFonts w:ascii="Arial" w:hAnsi="Arial" w:cs="Arial"/>
          <w:sz w:val="22"/>
          <w:szCs w:val="22"/>
          <w:lang w:val="it-IT"/>
        </w:rPr>
      </w:pPr>
      <w:r w:rsidRPr="0054175E">
        <w:rPr>
          <w:rFonts w:ascii="Arial" w:eastAsia="Arial" w:hAnsi="Arial" w:cs="Arial"/>
          <w:sz w:val="22"/>
          <w:szCs w:val="22"/>
          <w:lang w:val="it-IT" w:bidi="en-US"/>
        </w:rPr>
        <w:t>Ang bawat tao na may hangaring manlinlang, alam na wala siyang awtoridad na gawin ito, ay pumirma sa pangalan ng ibang tao o ng isang kathang-isip na tao sa alinman sa mga item na nakalista sa subdivision (D) ay nagkasala ng pamemeke.</w:t>
      </w:r>
    </w:p>
    <w:p w14:paraId="31A9A65B" w14:textId="77777777" w:rsidR="00950BCE" w:rsidRPr="0054175E" w:rsidRDefault="00950BCE" w:rsidP="00A60DCD">
      <w:pPr>
        <w:pStyle w:val="Heading5"/>
      </w:pPr>
      <w:r w:rsidRPr="0054175E">
        <w:t>Penal Code ng California §487 – Malakihang Pagnanakaw</w:t>
      </w:r>
    </w:p>
    <w:p w14:paraId="772BEB6D" w14:textId="46D71D78" w:rsidR="00B85321" w:rsidRPr="0054175E" w:rsidRDefault="00950BCE" w:rsidP="00A60DCD">
      <w:pPr>
        <w:pStyle w:val="HTMLPreformatted"/>
        <w:spacing w:after="240"/>
        <w:ind w:left="144" w:right="144"/>
        <w:rPr>
          <w:rFonts w:ascii="Arial" w:hAnsi="Arial" w:cs="Arial"/>
          <w:sz w:val="22"/>
          <w:szCs w:val="22"/>
          <w:lang w:val="it-IT"/>
        </w:rPr>
      </w:pPr>
      <w:r w:rsidRPr="0054175E">
        <w:rPr>
          <w:rFonts w:ascii="Arial" w:eastAsia="Arial" w:hAnsi="Arial" w:cs="Arial"/>
          <w:sz w:val="22"/>
          <w:szCs w:val="22"/>
          <w:lang w:val="it-IT" w:bidi="en-US"/>
        </w:rPr>
        <w:t>Kapag ang pera, paggawa, o tunay o personal na ari-arian na kinuha ay may halagang higit sa siyam na raan</w:t>
      </w:r>
      <w:r w:rsidR="009111BA">
        <w:rPr>
          <w:rFonts w:ascii="Arial" w:eastAsia="Arial" w:hAnsi="Arial" w:cs="Arial"/>
          <w:sz w:val="22"/>
          <w:szCs w:val="22"/>
          <w:lang w:val="it-IT" w:bidi="en-US"/>
        </w:rPr>
        <w:t xml:space="preserve"> at</w:t>
      </w:r>
      <w:r w:rsidRPr="0054175E">
        <w:rPr>
          <w:rFonts w:ascii="Arial" w:eastAsia="Arial" w:hAnsi="Arial" w:cs="Arial"/>
          <w:sz w:val="22"/>
          <w:szCs w:val="22"/>
          <w:lang w:val="it-IT" w:bidi="en-US"/>
        </w:rPr>
        <w:t xml:space="preserve"> limampung dolyar ($950)</w:t>
      </w:r>
    </w:p>
    <w:p w14:paraId="6AF3AAAF" w14:textId="719A77D6" w:rsidR="00B85321" w:rsidRPr="0054175E" w:rsidRDefault="00B85321" w:rsidP="00A60DCD">
      <w:pPr>
        <w:pStyle w:val="Heading5"/>
      </w:pPr>
      <w:r w:rsidRPr="0054175E">
        <w:t xml:space="preserve">Penal Code ng California §502 (c – - Pandaraya sa Pag-Access sa </w:t>
      </w:r>
      <w:r w:rsidR="00404BE9">
        <w:t>Computer</w:t>
      </w:r>
    </w:p>
    <w:p w14:paraId="20E7DF9B" w14:textId="77777777" w:rsidR="00B85321" w:rsidRPr="0054175E" w:rsidRDefault="00D37C41" w:rsidP="00D37C41">
      <w:pPr>
        <w:pStyle w:val="HTMLPreformatted"/>
        <w:ind w:left="144" w:right="144"/>
        <w:rPr>
          <w:rFonts w:ascii="Arial" w:hAnsi="Arial" w:cs="Arial"/>
          <w:sz w:val="22"/>
          <w:szCs w:val="22"/>
          <w:lang w:val="it-IT"/>
        </w:rPr>
      </w:pPr>
      <w:r w:rsidRPr="0054175E">
        <w:rPr>
          <w:rFonts w:ascii="Arial" w:eastAsia="Arial" w:hAnsi="Arial" w:cs="Arial"/>
          <w:sz w:val="22"/>
          <w:szCs w:val="22"/>
          <w:lang w:val="it-IT" w:bidi="en-US"/>
        </w:rPr>
        <w:t>(c) ang sinumang tao na gumawa ng alinman sa mga sumusunod na pagkilos ay nagkasala ng isang pampublikong pagkakasala:</w:t>
      </w:r>
    </w:p>
    <w:p w14:paraId="7A7A03AA" w14:textId="312F71D7" w:rsidR="00B85321" w:rsidRPr="0054175E" w:rsidRDefault="00B85321" w:rsidP="00A60DCD">
      <w:pPr>
        <w:pStyle w:val="HTMLPreformatted"/>
        <w:ind w:left="432" w:right="144"/>
        <w:rPr>
          <w:rFonts w:ascii="Arial" w:hAnsi="Arial" w:cs="Arial"/>
          <w:sz w:val="22"/>
          <w:szCs w:val="22"/>
          <w:lang w:val="it-IT"/>
        </w:rPr>
      </w:pPr>
      <w:r w:rsidRPr="0054175E">
        <w:rPr>
          <w:rFonts w:ascii="Arial" w:eastAsia="Arial" w:hAnsi="Arial" w:cs="Arial"/>
          <w:sz w:val="22"/>
          <w:szCs w:val="22"/>
          <w:lang w:val="it-IT" w:bidi="en-US"/>
        </w:rPr>
        <w:t xml:space="preserve">(1) Sadyang ina-access at walang pahintulot na binago, pininsala, binura sinira, o kung hindi man ay gumagamit ng anumang data,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009111BA" w:rsidRPr="0054175E">
        <w:rPr>
          <w:rFonts w:ascii="Arial" w:eastAsia="Arial" w:hAnsi="Arial" w:cs="Arial"/>
          <w:sz w:val="22"/>
          <w:szCs w:val="22"/>
          <w:lang w:val="it-IT" w:bidi="en-US"/>
        </w:rPr>
        <w:t xml:space="preserve"> </w:t>
      </w:r>
      <w:r w:rsidRPr="0054175E">
        <w:rPr>
          <w:rFonts w:ascii="Arial" w:eastAsia="Arial" w:hAnsi="Arial" w:cs="Arial"/>
          <w:sz w:val="22"/>
          <w:szCs w:val="22"/>
          <w:lang w:val="it-IT" w:bidi="en-US"/>
        </w:rPr>
        <w:t>upang alinman sa (A) magplano o magpatupad ng anumang pakana o gawa-gawa upang dayain, linlangin, o mangikil, o (b) maling pagkontrol o makakuha ng pera, pag-aari, o data.</w:t>
      </w:r>
    </w:p>
    <w:p w14:paraId="35EB801A" w14:textId="301565E2" w:rsidR="00B85321" w:rsidRPr="0054175E" w:rsidRDefault="00B85321" w:rsidP="00A60DCD">
      <w:pPr>
        <w:pStyle w:val="HTMLPreformatted"/>
        <w:ind w:left="432" w:right="144"/>
        <w:rPr>
          <w:rFonts w:ascii="Arial" w:hAnsi="Arial" w:cs="Arial"/>
          <w:sz w:val="22"/>
          <w:szCs w:val="22"/>
          <w:lang w:val="it-IT"/>
        </w:rPr>
      </w:pPr>
      <w:r w:rsidRPr="0054175E">
        <w:rPr>
          <w:rFonts w:ascii="Arial" w:eastAsia="Arial" w:hAnsi="Arial" w:cs="Arial"/>
          <w:sz w:val="22"/>
          <w:szCs w:val="22"/>
          <w:lang w:val="it-IT" w:bidi="en-US"/>
        </w:rPr>
        <w:t xml:space="preserve">(2) Alam na ina-access at walang pahintulot ang pagkuha, pagkopya, o paggamit ng anumang data mula sa isang </w:t>
      </w:r>
      <w:r w:rsidR="009111BA">
        <w:rPr>
          <w:rFonts w:ascii="Arial" w:eastAsia="Arial" w:hAnsi="Arial" w:cs="Arial"/>
          <w:sz w:val="22"/>
          <w:szCs w:val="22"/>
          <w:lang w:val="it-IT" w:bidi="en-US"/>
        </w:rPr>
        <w:t>c</w:t>
      </w:r>
      <w:r w:rsidR="009111BA" w:rsidRPr="0054175E">
        <w:rPr>
          <w:rFonts w:ascii="Arial" w:eastAsia="Arial" w:hAnsi="Arial" w:cs="Arial"/>
          <w:sz w:val="22"/>
          <w:szCs w:val="22"/>
          <w:lang w:val="it-IT" w:bidi="en-US"/>
        </w:rPr>
        <w:t>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kumukuha o kinokopya ang anumang sumusuportang dokumentasyon, kung mayroon man o naninirahan sa panloob o panlabas sa isang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269E3C4A" w14:textId="560E0620"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t xml:space="preserve">(3) Alam at walang pahintulot na gumagamit o nagiging sanhi ng paggamit ng mga serbisyo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1F7BAA5E" w14:textId="31D6CC83"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t xml:space="preserve">(4) Alam na ina-access at walang pahintulot na nagdaragdag, nagbabago, naninira, nagbubural, o sumisira ng anumang data, software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mga programa sa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na naninirahan o umiiral sa panloob o panlabas sa isang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66439690" w14:textId="12A7948F"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t xml:space="preserve">(5) Alam at walang pahintulot na nakakaabala o nagdudulot ng pagkaantala ng mga serbisyo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tinatanggihan o nagiging sanhi ng pagtanggi ng mga serbisyo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sa isang awtorisadong gumagamit ng isang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w:t>
      </w:r>
      <w:r w:rsidRPr="0054175E">
        <w:rPr>
          <w:rFonts w:ascii="Arial" w:eastAsia="Arial" w:hAnsi="Arial" w:cs="Arial"/>
          <w:sz w:val="22"/>
          <w:szCs w:val="22"/>
          <w:lang w:val="it-IT" w:bidi="en-US"/>
        </w:rPr>
        <w:t xml:space="preserve">omputer,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49F3F7EA" w14:textId="14F9C90D"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lastRenderedPageBreak/>
        <w:t xml:space="preserve">(6) Alam at walang pahintulot ay nagbibigay o tumutulong sa pagbibigay ng paraan ng pag-access sa isang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na lumalabag sa section na ito.</w:t>
      </w:r>
    </w:p>
    <w:p w14:paraId="2F7AB189" w14:textId="6F6D6CD7"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t xml:space="preserve">(7) Alam at walang pahintulot na ina-access o nagiging sanhi upang ma-access ang anumang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10F9B355" w14:textId="4729B9AB" w:rsidR="00B85321" w:rsidRPr="0054175E" w:rsidRDefault="00B85321" w:rsidP="00A60DCD">
      <w:pPr>
        <w:pStyle w:val="HTMLPreformatted"/>
        <w:ind w:left="432" w:right="432"/>
        <w:rPr>
          <w:rFonts w:ascii="Arial" w:hAnsi="Arial" w:cs="Arial"/>
          <w:sz w:val="22"/>
          <w:szCs w:val="22"/>
          <w:lang w:val="it-IT"/>
        </w:rPr>
      </w:pPr>
      <w:r w:rsidRPr="0054175E">
        <w:rPr>
          <w:rFonts w:ascii="Arial" w:eastAsia="Arial" w:hAnsi="Arial" w:cs="Arial"/>
          <w:sz w:val="22"/>
          <w:szCs w:val="22"/>
          <w:lang w:val="it-IT" w:bidi="en-US"/>
        </w:rPr>
        <w:t xml:space="preserve">(8) Alam na ipinapasok ang anumang kontaminado sa </w:t>
      </w:r>
      <w:r w:rsidR="009111BA">
        <w:rPr>
          <w:rFonts w:ascii="Arial" w:eastAsia="Arial" w:hAnsi="Arial" w:cs="Arial"/>
          <w:sz w:val="22"/>
          <w:szCs w:val="22"/>
          <w:lang w:val="it-IT" w:bidi="en-US"/>
        </w:rPr>
        <w:t xml:space="preserve">computer </w:t>
      </w:r>
      <w:r w:rsidRPr="0054175E">
        <w:rPr>
          <w:rFonts w:ascii="Arial" w:eastAsia="Arial" w:hAnsi="Arial" w:cs="Arial"/>
          <w:sz w:val="22"/>
          <w:szCs w:val="22"/>
          <w:lang w:val="it-IT" w:bidi="en-US"/>
        </w:rPr>
        <w:t xml:space="preserve">sa anumang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757FE078" w14:textId="7FDB9CAD" w:rsidR="00D67FC3" w:rsidRPr="0054175E" w:rsidRDefault="00B85321" w:rsidP="00A60DCD">
      <w:pPr>
        <w:pStyle w:val="HTMLPreformatted"/>
        <w:spacing w:after="240"/>
        <w:ind w:left="432" w:right="432"/>
        <w:rPr>
          <w:rFonts w:ascii="Arial" w:hAnsi="Arial" w:cs="Arial"/>
          <w:sz w:val="22"/>
          <w:szCs w:val="22"/>
          <w:lang w:val="it-IT"/>
        </w:rPr>
      </w:pPr>
      <w:r w:rsidRPr="0054175E">
        <w:rPr>
          <w:rFonts w:ascii="Arial" w:eastAsia="Arial" w:hAnsi="Arial" w:cs="Arial"/>
          <w:sz w:val="22"/>
          <w:szCs w:val="22"/>
          <w:lang w:val="it-IT" w:bidi="en-US"/>
        </w:rPr>
        <w:t xml:space="preserve">(9) Alam at walang pahintulot ay gumagamit ng pangalan ng Internet domain ng isa pang indibidwal, korporasyon, o entidad na may kaugnayan sa pagpapadala ng isa o higit pang mga elektronikong mensahe, at sa gayon ay nakakasira o nagdudulot ng pinsala sa isang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sistema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 xml:space="preserve">, o network ng </w:t>
      </w:r>
      <w:r w:rsidR="009111BA">
        <w:rPr>
          <w:rFonts w:ascii="Arial" w:eastAsia="Arial" w:hAnsi="Arial" w:cs="Arial"/>
          <w:sz w:val="22"/>
          <w:szCs w:val="22"/>
          <w:lang w:val="it-IT" w:bidi="en-US"/>
        </w:rPr>
        <w:t>computer</w:t>
      </w:r>
      <w:r w:rsidRPr="0054175E">
        <w:rPr>
          <w:rFonts w:ascii="Arial" w:eastAsia="Arial" w:hAnsi="Arial" w:cs="Arial"/>
          <w:sz w:val="22"/>
          <w:szCs w:val="22"/>
          <w:lang w:val="it-IT" w:bidi="en-US"/>
        </w:rPr>
        <w:t>.</w:t>
      </w:r>
    </w:p>
    <w:p w14:paraId="45D3416C" w14:textId="77777777" w:rsidR="00D67FC3" w:rsidRPr="0054175E" w:rsidRDefault="00D67FC3" w:rsidP="00D37C41">
      <w:pPr>
        <w:pStyle w:val="HTMLPreformatted"/>
        <w:ind w:left="144" w:right="144"/>
        <w:rPr>
          <w:rFonts w:ascii="Arial" w:hAnsi="Arial" w:cs="Arial"/>
          <w:b/>
          <w:sz w:val="22"/>
          <w:szCs w:val="22"/>
          <w:lang w:val="it-IT"/>
        </w:rPr>
      </w:pPr>
      <w:r w:rsidRPr="0054175E">
        <w:rPr>
          <w:rFonts w:ascii="Arial" w:eastAsia="Arial" w:hAnsi="Arial" w:cs="Arial"/>
          <w:b/>
          <w:sz w:val="22"/>
          <w:szCs w:val="22"/>
          <w:lang w:val="it-IT" w:bidi="en-US"/>
        </w:rPr>
        <w:t>Penal Code ng California §530 – Pagnanakaw ng Pagkakakilanlan</w:t>
      </w:r>
    </w:p>
    <w:p w14:paraId="0BF28268" w14:textId="2716A7E3" w:rsidR="00D67FC3" w:rsidRPr="0054175E" w:rsidRDefault="00D67FC3" w:rsidP="00A60DCD">
      <w:pPr>
        <w:pStyle w:val="HTMLPreformatted"/>
        <w:spacing w:after="240"/>
        <w:ind w:left="144" w:right="144"/>
        <w:rPr>
          <w:rFonts w:ascii="Arial" w:hAnsi="Arial" w:cs="Arial"/>
          <w:sz w:val="22"/>
          <w:szCs w:val="22"/>
          <w:lang w:val="it-IT"/>
        </w:rPr>
      </w:pPr>
      <w:r w:rsidRPr="0054175E">
        <w:rPr>
          <w:rFonts w:ascii="Arial" w:eastAsia="Arial" w:hAnsi="Arial" w:cs="Arial"/>
          <w:sz w:val="22"/>
          <w:szCs w:val="22"/>
          <w:lang w:val="it-IT" w:bidi="en-US"/>
        </w:rPr>
        <w:t>Ang bawat tao na maling nagpapakilala sa iba, sa kan</w:t>
      </w:r>
      <w:r w:rsidR="00EA6964">
        <w:rPr>
          <w:rFonts w:ascii="Arial" w:eastAsia="Arial" w:hAnsi="Arial" w:cs="Arial"/>
          <w:sz w:val="22"/>
          <w:szCs w:val="22"/>
          <w:lang w:val="it-IT" w:bidi="en-US"/>
        </w:rPr>
        <w:t>i</w:t>
      </w:r>
      <w:r w:rsidRPr="0054175E">
        <w:rPr>
          <w:rFonts w:ascii="Arial" w:eastAsia="Arial" w:hAnsi="Arial" w:cs="Arial"/>
          <w:sz w:val="22"/>
          <w:szCs w:val="22"/>
          <w:lang w:val="it-IT" w:bidi="en-US"/>
        </w:rPr>
        <w:t>yang pribado o opisyal na kapasidad, at sa ganoong ipinapalagay na karakter ay tumatanggap ng anumang pera o ari-arian, alam na ito ay nilayon na maihatid sa indibidwal na pinangalanan, na may layunin na ipalit ang pareho sa kan</w:t>
      </w:r>
      <w:r w:rsidR="00EA6964">
        <w:rPr>
          <w:rFonts w:ascii="Arial" w:eastAsia="Arial" w:hAnsi="Arial" w:cs="Arial"/>
          <w:sz w:val="22"/>
          <w:szCs w:val="22"/>
          <w:lang w:val="it-IT" w:bidi="en-US"/>
        </w:rPr>
        <w:t>i</w:t>
      </w:r>
      <w:r w:rsidRPr="0054175E">
        <w:rPr>
          <w:rFonts w:ascii="Arial" w:eastAsia="Arial" w:hAnsi="Arial" w:cs="Arial"/>
          <w:sz w:val="22"/>
          <w:szCs w:val="22"/>
          <w:lang w:val="it-IT" w:bidi="en-US"/>
        </w:rPr>
        <w:t>yang sariling gamit, o sa ibang tao, o ang pag-alis sa tunay na may-ari nito, ay mapaparusahan sa parehong paraan at sa parehong lawak tulad ng sa pagnanakaw sa pera o ari-arian na natanggap.</w:t>
      </w:r>
    </w:p>
    <w:p w14:paraId="71818919" w14:textId="77777777" w:rsidR="00B85321" w:rsidRPr="0054175E" w:rsidRDefault="00D67FC3" w:rsidP="00D37C41">
      <w:pPr>
        <w:pStyle w:val="HTMLPreformatted"/>
        <w:ind w:left="144" w:right="144"/>
        <w:rPr>
          <w:rFonts w:ascii="Arial" w:hAnsi="Arial" w:cs="Arial"/>
          <w:b/>
          <w:sz w:val="22"/>
          <w:szCs w:val="22"/>
          <w:lang w:val="it-IT"/>
        </w:rPr>
      </w:pPr>
      <w:r w:rsidRPr="0054175E">
        <w:rPr>
          <w:rFonts w:ascii="Arial" w:eastAsia="Arial" w:hAnsi="Arial" w:cs="Arial"/>
          <w:b/>
          <w:sz w:val="22"/>
          <w:szCs w:val="22"/>
          <w:lang w:val="it-IT" w:bidi="en-US"/>
        </w:rPr>
        <w:t>Penal Code California §532 – Pagnanakaw sa pamamagitan ng Mga Maling Pagkukunwari</w:t>
      </w:r>
    </w:p>
    <w:p w14:paraId="2521A45D" w14:textId="71BD174D" w:rsidR="00CC443B" w:rsidRPr="00A60DCD" w:rsidRDefault="00D67FC3" w:rsidP="00A60DCD">
      <w:pPr>
        <w:pStyle w:val="HTMLPreformatted"/>
        <w:ind w:left="144" w:right="144"/>
        <w:rPr>
          <w:rFonts w:ascii="Arial" w:hAnsi="Arial" w:cs="Arial"/>
          <w:sz w:val="22"/>
          <w:szCs w:val="22"/>
          <w:lang w:val="it-IT"/>
        </w:rPr>
      </w:pPr>
      <w:r w:rsidRPr="0054175E">
        <w:rPr>
          <w:rFonts w:ascii="Arial" w:eastAsia="Arial" w:hAnsi="Arial" w:cs="Arial"/>
          <w:sz w:val="22"/>
          <w:szCs w:val="22"/>
          <w:lang w:val="it-IT" w:bidi="en-US"/>
        </w:rPr>
        <w:t>Bawat tao na alam na sinasadya at idinisenyo, sa pamamagitan ng anumang huwad o mapanlinlang na representasyon o pagkukunwari, nandaraya sa sinumang ibang tao ng pera, paggawa, o ari-arian, totoo man o personal, o na nagdudulot o naghahatid sa iba na mag-ulat ng mali tungkol sa kan</w:t>
      </w:r>
      <w:r w:rsidR="00EA6964">
        <w:rPr>
          <w:rFonts w:ascii="Arial" w:eastAsia="Arial" w:hAnsi="Arial" w:cs="Arial"/>
          <w:sz w:val="22"/>
          <w:szCs w:val="22"/>
          <w:lang w:val="it-IT" w:bidi="en-US"/>
        </w:rPr>
        <w:t>i</w:t>
      </w:r>
      <w:r w:rsidRPr="0054175E">
        <w:rPr>
          <w:rFonts w:ascii="Arial" w:eastAsia="Arial" w:hAnsi="Arial" w:cs="Arial"/>
          <w:sz w:val="22"/>
          <w:szCs w:val="22"/>
          <w:lang w:val="it-IT" w:bidi="en-US"/>
        </w:rPr>
        <w:t>yang kayamanan o katangiang pangkalakal , at sa pamamagitan ng pagpapataw sa sinumang tao ay nakakakuha ng kredito, at sa gayon ay mapanlinlang na nagmamay-ari ng pera o ari-arian, o nakakuha ng trabaho o serbisyo ng iba, ay mapaparusahan sa parehong paraan at sa parehong lawak tulad ng para sa pagnanakaw ng pera o ari-arian kaya nakuha.</w:t>
      </w:r>
    </w:p>
    <w:sectPr w:rsidR="00CC443B" w:rsidRPr="00A60DCD" w:rsidSect="00756F28">
      <w:headerReference w:type="default" r:id="rId25"/>
      <w:footerReference w:type="default" r:id="rId26"/>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9EDE" w14:textId="77777777" w:rsidR="005F7B2C" w:rsidRDefault="005F7B2C" w:rsidP="001858CE">
      <w:pPr>
        <w:spacing w:after="0" w:line="240" w:lineRule="auto"/>
      </w:pPr>
      <w:r>
        <w:separator/>
      </w:r>
    </w:p>
  </w:endnote>
  <w:endnote w:type="continuationSeparator" w:id="0">
    <w:p w14:paraId="71950E24" w14:textId="77777777" w:rsidR="005F7B2C" w:rsidRDefault="005F7B2C" w:rsidP="0018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DEEB" w14:textId="77777777" w:rsidR="005F7B2C" w:rsidRPr="00AD6EE1" w:rsidRDefault="005F7B2C" w:rsidP="00DE1EF0">
    <w:pPr>
      <w:pStyle w:val="Footer"/>
      <w:ind w:left="45" w:right="281"/>
      <w:jc w:val="center"/>
      <w:rPr>
        <w:sz w:val="20"/>
        <w:szCs w:val="20"/>
      </w:rPr>
    </w:pPr>
    <w:r w:rsidRPr="00AD6EE1">
      <w:rPr>
        <w:sz w:val="20"/>
        <w:szCs w:val="20"/>
        <w:lang w:bidi="en-US"/>
      </w:rPr>
      <w:t xml:space="preserve">Oktubre 2016                                                                                                                                                                                                                                                Pahina </w:t>
    </w:r>
    <w:r w:rsidRPr="00AD6EE1">
      <w:rPr>
        <w:sz w:val="20"/>
        <w:szCs w:val="20"/>
        <w:lang w:bidi="en-US"/>
      </w:rPr>
      <w:fldChar w:fldCharType="begin"/>
    </w:r>
    <w:r w:rsidRPr="00AD6EE1">
      <w:rPr>
        <w:sz w:val="20"/>
        <w:szCs w:val="20"/>
        <w:lang w:bidi="en-US"/>
      </w:rPr>
      <w:instrText xml:space="preserve"> PAGE   \* MERGEFORMAT </w:instrText>
    </w:r>
    <w:r w:rsidRPr="00AD6EE1">
      <w:rPr>
        <w:sz w:val="20"/>
        <w:szCs w:val="20"/>
        <w:lang w:bidi="en-US"/>
      </w:rPr>
      <w:fldChar w:fldCharType="separate"/>
    </w:r>
    <w:r>
      <w:rPr>
        <w:noProof/>
        <w:sz w:val="20"/>
        <w:szCs w:val="20"/>
        <w:lang w:bidi="en-US"/>
      </w:rPr>
      <w:t>13</w:t>
    </w:r>
    <w:r w:rsidRPr="00AD6EE1">
      <w:rPr>
        <w:noProof/>
        <w:sz w:val="20"/>
        <w:szCs w:val="20"/>
        <w:lang w:bidi="en-US"/>
      </w:rPr>
      <w:fldChar w:fldCharType="end"/>
    </w:r>
  </w:p>
  <w:p w14:paraId="00128B88" w14:textId="77777777" w:rsidR="005F7B2C" w:rsidRPr="00D1378B" w:rsidRDefault="005F7B2C" w:rsidP="00D1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3F0C9" w14:textId="77777777" w:rsidR="005F7B2C" w:rsidRDefault="005F7B2C" w:rsidP="001858CE">
      <w:pPr>
        <w:spacing w:after="0" w:line="240" w:lineRule="auto"/>
      </w:pPr>
      <w:r>
        <w:separator/>
      </w:r>
    </w:p>
  </w:footnote>
  <w:footnote w:type="continuationSeparator" w:id="0">
    <w:p w14:paraId="19C05496" w14:textId="77777777" w:rsidR="005F7B2C" w:rsidRDefault="005F7B2C" w:rsidP="0018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86987" w14:textId="45783952" w:rsidR="005F7B2C" w:rsidRPr="007B164B" w:rsidRDefault="005F7B2C" w:rsidP="007B164B">
    <w:pPr>
      <w:pStyle w:val="Header"/>
      <w:jc w:val="center"/>
      <w:rPr>
        <w:rFonts w:ascii="Arial" w:hAnsi="Arial" w:cs="Arial"/>
        <w:b/>
        <w:bCs/>
        <w:sz w:val="32"/>
        <w:szCs w:val="32"/>
      </w:rPr>
    </w:pPr>
    <w:r>
      <w:rPr>
        <w:rFonts w:ascii="Arial" w:eastAsia="Arial" w:hAnsi="Arial" w:cs="Arial"/>
        <w:b/>
        <w:sz w:val="36"/>
        <w:szCs w:val="36"/>
        <w:lang w:bidi="en-US"/>
      </w:rPr>
      <w:t>Kagawaran ng Insurance ng California</w:t>
    </w:r>
    <w:r w:rsidRPr="00D1378B">
      <w:rPr>
        <w:rFonts w:ascii="Arial" w:eastAsia="Arial" w:hAnsi="Arial" w:cs="Arial"/>
        <w:b/>
        <w:sz w:val="36"/>
        <w:szCs w:val="36"/>
        <w:lang w:bidi="en-US"/>
      </w:rPr>
      <w:br/>
    </w:r>
    <w:r>
      <w:rPr>
        <w:rFonts w:ascii="Arial" w:eastAsia="Arial" w:hAnsi="Arial" w:cs="Arial"/>
        <w:b/>
        <w:sz w:val="36"/>
        <w:szCs w:val="36"/>
        <w:lang w:bidi="en-US"/>
      </w:rPr>
      <w:t>Life at Disability Analyst</w:t>
    </w:r>
    <w:r w:rsidRPr="00D1378B">
      <w:rPr>
        <w:rFonts w:ascii="Arial" w:eastAsia="Arial" w:hAnsi="Arial" w:cs="Arial"/>
        <w:b/>
        <w:sz w:val="36"/>
        <w:szCs w:val="36"/>
        <w:lang w:bidi="en-US"/>
      </w:rPr>
      <w:br/>
      <w:t>Mga Layunin ng Eksaminasyon</w:t>
    </w:r>
    <w:r>
      <w:rPr>
        <w:rFonts w:ascii="Arial" w:eastAsia="Arial" w:hAnsi="Arial" w:cs="Arial"/>
        <w:b/>
        <w:sz w:val="32"/>
        <w:szCs w:val="32"/>
        <w:lang w:bidi="en-US"/>
      </w:rPr>
      <w:br/>
      <w:t>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5D6B0"/>
    <w:multiLevelType w:val="hybridMultilevel"/>
    <w:tmpl w:val="7C4AF9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0938C3"/>
    <w:multiLevelType w:val="hybridMultilevel"/>
    <w:tmpl w:val="CA62F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947F7D"/>
    <w:multiLevelType w:val="hybridMultilevel"/>
    <w:tmpl w:val="1FBEA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AF1BB0"/>
    <w:multiLevelType w:val="hybridMultilevel"/>
    <w:tmpl w:val="F72892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8DF630"/>
    <w:multiLevelType w:val="hybridMultilevel"/>
    <w:tmpl w:val="6AC897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298BE8"/>
    <w:multiLevelType w:val="hybridMultilevel"/>
    <w:tmpl w:val="86BA4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003CF7E"/>
    <w:multiLevelType w:val="hybridMultilevel"/>
    <w:tmpl w:val="7C03B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A7C829"/>
    <w:multiLevelType w:val="hybridMultilevel"/>
    <w:tmpl w:val="381FCA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96170E"/>
    <w:multiLevelType w:val="hybridMultilevel"/>
    <w:tmpl w:val="6AD61A64"/>
    <w:lvl w:ilvl="0" w:tplc="306E56AC">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07BA754D"/>
    <w:multiLevelType w:val="hybridMultilevel"/>
    <w:tmpl w:val="09792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FB4CD1"/>
    <w:multiLevelType w:val="hybridMultilevel"/>
    <w:tmpl w:val="87D204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0733AC9"/>
    <w:multiLevelType w:val="hybridMultilevel"/>
    <w:tmpl w:val="0ECAA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6ABD3"/>
    <w:multiLevelType w:val="hybridMultilevel"/>
    <w:tmpl w:val="D08C8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11D10"/>
    <w:multiLevelType w:val="hybridMultilevel"/>
    <w:tmpl w:val="F48E86CA"/>
    <w:lvl w:ilvl="0" w:tplc="C1CC68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725D3EB"/>
    <w:multiLevelType w:val="hybridMultilevel"/>
    <w:tmpl w:val="FEAE7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C1D7769"/>
    <w:multiLevelType w:val="hybridMultilevel"/>
    <w:tmpl w:val="9D7F0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6431A"/>
    <w:multiLevelType w:val="hybridMultilevel"/>
    <w:tmpl w:val="BC7506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ADB3433"/>
    <w:multiLevelType w:val="hybridMultilevel"/>
    <w:tmpl w:val="83362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B746A0"/>
    <w:multiLevelType w:val="hybridMultilevel"/>
    <w:tmpl w:val="493B1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DE3638"/>
    <w:multiLevelType w:val="hybridMultilevel"/>
    <w:tmpl w:val="9D6A5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4B34B2"/>
    <w:multiLevelType w:val="hybridMultilevel"/>
    <w:tmpl w:val="AEE1EC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75407CF"/>
    <w:multiLevelType w:val="hybridMultilevel"/>
    <w:tmpl w:val="4174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15:restartNumberingAfterBreak="0">
    <w:nsid w:val="598F7ABB"/>
    <w:multiLevelType w:val="hybridMultilevel"/>
    <w:tmpl w:val="54C8E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41A7"/>
    <w:multiLevelType w:val="hybridMultilevel"/>
    <w:tmpl w:val="CDD85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6DE547"/>
    <w:multiLevelType w:val="hybridMultilevel"/>
    <w:tmpl w:val="3CBA8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8E3DB4"/>
    <w:multiLevelType w:val="hybridMultilevel"/>
    <w:tmpl w:val="D154FDD4"/>
    <w:lvl w:ilvl="0" w:tplc="306E56AC">
      <w:start w:val="1"/>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8A0E87"/>
    <w:multiLevelType w:val="hybridMultilevel"/>
    <w:tmpl w:val="FFA0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7698D8"/>
    <w:multiLevelType w:val="hybridMultilevel"/>
    <w:tmpl w:val="3A30FE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4"/>
  </w:num>
  <w:num w:numId="3">
    <w:abstractNumId w:val="15"/>
  </w:num>
  <w:num w:numId="4">
    <w:abstractNumId w:val="1"/>
  </w:num>
  <w:num w:numId="5">
    <w:abstractNumId w:val="18"/>
  </w:num>
  <w:num w:numId="6">
    <w:abstractNumId w:val="12"/>
  </w:num>
  <w:num w:numId="7">
    <w:abstractNumId w:val="2"/>
  </w:num>
  <w:num w:numId="8">
    <w:abstractNumId w:val="10"/>
  </w:num>
  <w:num w:numId="9">
    <w:abstractNumId w:val="14"/>
  </w:num>
  <w:num w:numId="10">
    <w:abstractNumId w:val="24"/>
  </w:num>
  <w:num w:numId="11">
    <w:abstractNumId w:val="20"/>
  </w:num>
  <w:num w:numId="12">
    <w:abstractNumId w:val="3"/>
  </w:num>
  <w:num w:numId="13">
    <w:abstractNumId w:val="7"/>
  </w:num>
  <w:num w:numId="14">
    <w:abstractNumId w:val="5"/>
  </w:num>
  <w:num w:numId="15">
    <w:abstractNumId w:val="16"/>
  </w:num>
  <w:num w:numId="16">
    <w:abstractNumId w:val="27"/>
  </w:num>
  <w:num w:numId="17">
    <w:abstractNumId w:val="9"/>
  </w:num>
  <w:num w:numId="18">
    <w:abstractNumId w:val="0"/>
  </w:num>
  <w:num w:numId="19">
    <w:abstractNumId w:val="8"/>
  </w:num>
  <w:num w:numId="20">
    <w:abstractNumId w:val="25"/>
  </w:num>
  <w:num w:numId="21">
    <w:abstractNumId w:val="21"/>
  </w:num>
  <w:num w:numId="22">
    <w:abstractNumId w:val="13"/>
  </w:num>
  <w:num w:numId="23">
    <w:abstractNumId w:val="23"/>
  </w:num>
  <w:num w:numId="24">
    <w:abstractNumId w:val="22"/>
  </w:num>
  <w:num w:numId="25">
    <w:abstractNumId w:val="19"/>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819"/>
    <w:rsid w:val="00004150"/>
    <w:rsid w:val="00014899"/>
    <w:rsid w:val="00020D63"/>
    <w:rsid w:val="00025E75"/>
    <w:rsid w:val="00052FFF"/>
    <w:rsid w:val="000552E5"/>
    <w:rsid w:val="00057B50"/>
    <w:rsid w:val="000731FA"/>
    <w:rsid w:val="00073563"/>
    <w:rsid w:val="00074C1E"/>
    <w:rsid w:val="000763BD"/>
    <w:rsid w:val="0008612A"/>
    <w:rsid w:val="000875E6"/>
    <w:rsid w:val="00093362"/>
    <w:rsid w:val="000A14AA"/>
    <w:rsid w:val="000A2DC4"/>
    <w:rsid w:val="000B2FD9"/>
    <w:rsid w:val="000B4029"/>
    <w:rsid w:val="000C58E0"/>
    <w:rsid w:val="000C6A00"/>
    <w:rsid w:val="000D0EAD"/>
    <w:rsid w:val="000D732F"/>
    <w:rsid w:val="000F5706"/>
    <w:rsid w:val="00120719"/>
    <w:rsid w:val="00130F48"/>
    <w:rsid w:val="00132FDD"/>
    <w:rsid w:val="001454AC"/>
    <w:rsid w:val="001858CE"/>
    <w:rsid w:val="001A12C6"/>
    <w:rsid w:val="001C050B"/>
    <w:rsid w:val="001C79BA"/>
    <w:rsid w:val="001D1003"/>
    <w:rsid w:val="001D2FAD"/>
    <w:rsid w:val="001D4C80"/>
    <w:rsid w:val="001F4E2B"/>
    <w:rsid w:val="001F6B46"/>
    <w:rsid w:val="0020387C"/>
    <w:rsid w:val="00210072"/>
    <w:rsid w:val="00222150"/>
    <w:rsid w:val="00233019"/>
    <w:rsid w:val="0023451B"/>
    <w:rsid w:val="00237DF8"/>
    <w:rsid w:val="002430E1"/>
    <w:rsid w:val="002456F1"/>
    <w:rsid w:val="0025477E"/>
    <w:rsid w:val="00255FE9"/>
    <w:rsid w:val="00255FFE"/>
    <w:rsid w:val="0028162D"/>
    <w:rsid w:val="00285D52"/>
    <w:rsid w:val="00294021"/>
    <w:rsid w:val="002C1D2E"/>
    <w:rsid w:val="002E0998"/>
    <w:rsid w:val="002E79D1"/>
    <w:rsid w:val="00323064"/>
    <w:rsid w:val="00326490"/>
    <w:rsid w:val="0033148A"/>
    <w:rsid w:val="00333894"/>
    <w:rsid w:val="003347CF"/>
    <w:rsid w:val="00335535"/>
    <w:rsid w:val="0033799C"/>
    <w:rsid w:val="0034532B"/>
    <w:rsid w:val="003533C6"/>
    <w:rsid w:val="0035562A"/>
    <w:rsid w:val="00361B55"/>
    <w:rsid w:val="00363397"/>
    <w:rsid w:val="003635F3"/>
    <w:rsid w:val="003747A8"/>
    <w:rsid w:val="00375DC6"/>
    <w:rsid w:val="00396A21"/>
    <w:rsid w:val="003B5223"/>
    <w:rsid w:val="003D21DF"/>
    <w:rsid w:val="003F03A8"/>
    <w:rsid w:val="003F6342"/>
    <w:rsid w:val="004008DA"/>
    <w:rsid w:val="00404BE9"/>
    <w:rsid w:val="0042175A"/>
    <w:rsid w:val="004228FE"/>
    <w:rsid w:val="00430BD9"/>
    <w:rsid w:val="0043631D"/>
    <w:rsid w:val="0043779E"/>
    <w:rsid w:val="00441230"/>
    <w:rsid w:val="00461B56"/>
    <w:rsid w:val="004824A5"/>
    <w:rsid w:val="004851C6"/>
    <w:rsid w:val="00493B1F"/>
    <w:rsid w:val="00497978"/>
    <w:rsid w:val="004A5065"/>
    <w:rsid w:val="004A571F"/>
    <w:rsid w:val="004A5DD9"/>
    <w:rsid w:val="004D0045"/>
    <w:rsid w:val="004D0576"/>
    <w:rsid w:val="004E111F"/>
    <w:rsid w:val="00503A3E"/>
    <w:rsid w:val="00524E30"/>
    <w:rsid w:val="00527CED"/>
    <w:rsid w:val="005303E8"/>
    <w:rsid w:val="00536132"/>
    <w:rsid w:val="00541161"/>
    <w:rsid w:val="0054175E"/>
    <w:rsid w:val="00547B0D"/>
    <w:rsid w:val="00556D75"/>
    <w:rsid w:val="005828DC"/>
    <w:rsid w:val="00592819"/>
    <w:rsid w:val="005B053A"/>
    <w:rsid w:val="005B2B8F"/>
    <w:rsid w:val="005D2CEE"/>
    <w:rsid w:val="005D6605"/>
    <w:rsid w:val="005D6ED5"/>
    <w:rsid w:val="005E3859"/>
    <w:rsid w:val="005E4B31"/>
    <w:rsid w:val="005F7B2C"/>
    <w:rsid w:val="006073A7"/>
    <w:rsid w:val="00616776"/>
    <w:rsid w:val="00620A58"/>
    <w:rsid w:val="00633154"/>
    <w:rsid w:val="00640F6F"/>
    <w:rsid w:val="006444F8"/>
    <w:rsid w:val="00680EC8"/>
    <w:rsid w:val="006830AB"/>
    <w:rsid w:val="00683D9D"/>
    <w:rsid w:val="00691A4D"/>
    <w:rsid w:val="00692EBD"/>
    <w:rsid w:val="006A2206"/>
    <w:rsid w:val="006A26E0"/>
    <w:rsid w:val="006E04FF"/>
    <w:rsid w:val="006E0E31"/>
    <w:rsid w:val="006F3F77"/>
    <w:rsid w:val="0072307A"/>
    <w:rsid w:val="007233BD"/>
    <w:rsid w:val="00726955"/>
    <w:rsid w:val="0073084C"/>
    <w:rsid w:val="00756F28"/>
    <w:rsid w:val="00760895"/>
    <w:rsid w:val="0079428A"/>
    <w:rsid w:val="007A2360"/>
    <w:rsid w:val="007B164B"/>
    <w:rsid w:val="007B4CD7"/>
    <w:rsid w:val="007D2D03"/>
    <w:rsid w:val="007E76E1"/>
    <w:rsid w:val="007F5D27"/>
    <w:rsid w:val="0080517E"/>
    <w:rsid w:val="0081344A"/>
    <w:rsid w:val="00816766"/>
    <w:rsid w:val="008174BB"/>
    <w:rsid w:val="00821FDC"/>
    <w:rsid w:val="008323DE"/>
    <w:rsid w:val="008332CD"/>
    <w:rsid w:val="00834816"/>
    <w:rsid w:val="00836802"/>
    <w:rsid w:val="008771DE"/>
    <w:rsid w:val="00890C30"/>
    <w:rsid w:val="008A696F"/>
    <w:rsid w:val="008A7064"/>
    <w:rsid w:val="008B0783"/>
    <w:rsid w:val="008B6FBA"/>
    <w:rsid w:val="008D10DC"/>
    <w:rsid w:val="009070A4"/>
    <w:rsid w:val="009111BA"/>
    <w:rsid w:val="00916EB5"/>
    <w:rsid w:val="00926A89"/>
    <w:rsid w:val="00945932"/>
    <w:rsid w:val="009464F3"/>
    <w:rsid w:val="00950BCE"/>
    <w:rsid w:val="009516A7"/>
    <w:rsid w:val="00960762"/>
    <w:rsid w:val="0097193A"/>
    <w:rsid w:val="00972998"/>
    <w:rsid w:val="00974625"/>
    <w:rsid w:val="0098267A"/>
    <w:rsid w:val="00987CBF"/>
    <w:rsid w:val="00997730"/>
    <w:rsid w:val="009B4468"/>
    <w:rsid w:val="009B4E87"/>
    <w:rsid w:val="009C4DA8"/>
    <w:rsid w:val="009D2CD1"/>
    <w:rsid w:val="009D7FD0"/>
    <w:rsid w:val="009E5048"/>
    <w:rsid w:val="00A01E4D"/>
    <w:rsid w:val="00A037AA"/>
    <w:rsid w:val="00A12538"/>
    <w:rsid w:val="00A16592"/>
    <w:rsid w:val="00A2087F"/>
    <w:rsid w:val="00A54549"/>
    <w:rsid w:val="00A57F88"/>
    <w:rsid w:val="00A60DCD"/>
    <w:rsid w:val="00A63386"/>
    <w:rsid w:val="00AA3A26"/>
    <w:rsid w:val="00AA3E50"/>
    <w:rsid w:val="00AA7A34"/>
    <w:rsid w:val="00AC3853"/>
    <w:rsid w:val="00AD6EE1"/>
    <w:rsid w:val="00AE056F"/>
    <w:rsid w:val="00AE387A"/>
    <w:rsid w:val="00AF5DBF"/>
    <w:rsid w:val="00B068CC"/>
    <w:rsid w:val="00B07668"/>
    <w:rsid w:val="00B07A06"/>
    <w:rsid w:val="00B10AE2"/>
    <w:rsid w:val="00B125C5"/>
    <w:rsid w:val="00B25776"/>
    <w:rsid w:val="00B25B0D"/>
    <w:rsid w:val="00B401D0"/>
    <w:rsid w:val="00B4244A"/>
    <w:rsid w:val="00B5428E"/>
    <w:rsid w:val="00B72C65"/>
    <w:rsid w:val="00B778C7"/>
    <w:rsid w:val="00B81A0B"/>
    <w:rsid w:val="00B85321"/>
    <w:rsid w:val="00B8756D"/>
    <w:rsid w:val="00B87768"/>
    <w:rsid w:val="00B91F75"/>
    <w:rsid w:val="00B92B29"/>
    <w:rsid w:val="00B95E06"/>
    <w:rsid w:val="00BA2C0A"/>
    <w:rsid w:val="00BB1919"/>
    <w:rsid w:val="00BB357E"/>
    <w:rsid w:val="00BC735C"/>
    <w:rsid w:val="00BD1E97"/>
    <w:rsid w:val="00BD28F3"/>
    <w:rsid w:val="00BD40C2"/>
    <w:rsid w:val="00BE2D8B"/>
    <w:rsid w:val="00BF4AF3"/>
    <w:rsid w:val="00C05B4A"/>
    <w:rsid w:val="00C06707"/>
    <w:rsid w:val="00C1539B"/>
    <w:rsid w:val="00C2168A"/>
    <w:rsid w:val="00C31BFC"/>
    <w:rsid w:val="00C479C8"/>
    <w:rsid w:val="00C5524E"/>
    <w:rsid w:val="00C56DB7"/>
    <w:rsid w:val="00C66AC6"/>
    <w:rsid w:val="00C74D08"/>
    <w:rsid w:val="00C761F4"/>
    <w:rsid w:val="00C934CE"/>
    <w:rsid w:val="00CA1825"/>
    <w:rsid w:val="00CA502E"/>
    <w:rsid w:val="00CB78CE"/>
    <w:rsid w:val="00CC083A"/>
    <w:rsid w:val="00CC1984"/>
    <w:rsid w:val="00CC2FFD"/>
    <w:rsid w:val="00CC443B"/>
    <w:rsid w:val="00CD6ED2"/>
    <w:rsid w:val="00CF546B"/>
    <w:rsid w:val="00CF7924"/>
    <w:rsid w:val="00D1378B"/>
    <w:rsid w:val="00D1512F"/>
    <w:rsid w:val="00D1667F"/>
    <w:rsid w:val="00D16BD8"/>
    <w:rsid w:val="00D20203"/>
    <w:rsid w:val="00D21203"/>
    <w:rsid w:val="00D37C41"/>
    <w:rsid w:val="00D42DA5"/>
    <w:rsid w:val="00D438DD"/>
    <w:rsid w:val="00D5713A"/>
    <w:rsid w:val="00D67FC3"/>
    <w:rsid w:val="00D73352"/>
    <w:rsid w:val="00D822B2"/>
    <w:rsid w:val="00DA132C"/>
    <w:rsid w:val="00DA4201"/>
    <w:rsid w:val="00DA4483"/>
    <w:rsid w:val="00DB1888"/>
    <w:rsid w:val="00DC163F"/>
    <w:rsid w:val="00DD737E"/>
    <w:rsid w:val="00DE1EF0"/>
    <w:rsid w:val="00DE3530"/>
    <w:rsid w:val="00DF772D"/>
    <w:rsid w:val="00E03C16"/>
    <w:rsid w:val="00E11F84"/>
    <w:rsid w:val="00E1228F"/>
    <w:rsid w:val="00E20B53"/>
    <w:rsid w:val="00E319BC"/>
    <w:rsid w:val="00E41003"/>
    <w:rsid w:val="00E41459"/>
    <w:rsid w:val="00E45046"/>
    <w:rsid w:val="00E4675D"/>
    <w:rsid w:val="00E55D23"/>
    <w:rsid w:val="00E62E44"/>
    <w:rsid w:val="00E635EC"/>
    <w:rsid w:val="00E73642"/>
    <w:rsid w:val="00E83FFF"/>
    <w:rsid w:val="00E93A33"/>
    <w:rsid w:val="00E94F75"/>
    <w:rsid w:val="00E95EF5"/>
    <w:rsid w:val="00EA0D49"/>
    <w:rsid w:val="00EA6964"/>
    <w:rsid w:val="00EB2F13"/>
    <w:rsid w:val="00ED75EB"/>
    <w:rsid w:val="00F002E5"/>
    <w:rsid w:val="00F14731"/>
    <w:rsid w:val="00F16026"/>
    <w:rsid w:val="00F16E0B"/>
    <w:rsid w:val="00F31FB6"/>
    <w:rsid w:val="00F336BA"/>
    <w:rsid w:val="00F42B55"/>
    <w:rsid w:val="00F548C3"/>
    <w:rsid w:val="00F55A9C"/>
    <w:rsid w:val="00F6450A"/>
    <w:rsid w:val="00F8035D"/>
    <w:rsid w:val="00F80EAE"/>
    <w:rsid w:val="00FA2B6C"/>
    <w:rsid w:val="00FB3E27"/>
    <w:rsid w:val="00FB44CC"/>
    <w:rsid w:val="00FB5199"/>
    <w:rsid w:val="00FC0BB2"/>
    <w:rsid w:val="00FD0610"/>
    <w:rsid w:val="00FD52C6"/>
    <w:rsid w:val="00FF1266"/>
    <w:rsid w:val="00FF451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34C20"/>
  <w15:docId w15:val="{8524AA6C-4960-4614-98FA-22EDA775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CE"/>
    <w:pPr>
      <w:spacing w:after="200" w:line="276" w:lineRule="auto"/>
    </w:pPr>
    <w:rPr>
      <w:sz w:val="22"/>
      <w:szCs w:val="22"/>
    </w:rPr>
  </w:style>
  <w:style w:type="paragraph" w:styleId="Heading1">
    <w:name w:val="heading 1"/>
    <w:basedOn w:val="Normal"/>
    <w:next w:val="Normal"/>
    <w:link w:val="Heading1Char"/>
    <w:uiPriority w:val="9"/>
    <w:qFormat/>
    <w:rsid w:val="00F80EAE"/>
    <w:pPr>
      <w:tabs>
        <w:tab w:val="left" w:pos="10800"/>
      </w:tabs>
      <w:ind w:left="360" w:right="461"/>
      <w:outlineLvl w:val="0"/>
    </w:pPr>
    <w:rPr>
      <w:rFonts w:ascii="Arial" w:eastAsia="Arial" w:hAnsi="Arial" w:cs="Arial"/>
      <w:b/>
      <w:sz w:val="23"/>
      <w:szCs w:val="23"/>
      <w:lang w:bidi="en-US"/>
    </w:rPr>
  </w:style>
  <w:style w:type="paragraph" w:styleId="Heading2">
    <w:name w:val="heading 2"/>
    <w:basedOn w:val="Normal"/>
    <w:next w:val="Normal"/>
    <w:link w:val="Heading2Char"/>
    <w:uiPriority w:val="9"/>
    <w:unhideWhenUsed/>
    <w:qFormat/>
    <w:rsid w:val="00F80EAE"/>
    <w:pPr>
      <w:tabs>
        <w:tab w:val="left" w:pos="10800"/>
      </w:tabs>
      <w:ind w:left="360" w:right="461"/>
      <w:outlineLvl w:val="1"/>
    </w:pPr>
    <w:rPr>
      <w:rFonts w:ascii="Arial" w:eastAsia="Arial" w:hAnsi="Arial" w:cs="Arial"/>
      <w:b/>
      <w:sz w:val="23"/>
      <w:szCs w:val="23"/>
      <w:lang w:bidi="en-US"/>
    </w:rPr>
  </w:style>
  <w:style w:type="paragraph" w:styleId="Heading3">
    <w:name w:val="heading 3"/>
    <w:basedOn w:val="Normal"/>
    <w:next w:val="Normal"/>
    <w:link w:val="Heading3Char"/>
    <w:uiPriority w:val="9"/>
    <w:unhideWhenUsed/>
    <w:qFormat/>
    <w:rsid w:val="00F80EAE"/>
    <w:pPr>
      <w:ind w:left="360" w:right="995"/>
      <w:jc w:val="center"/>
      <w:outlineLvl w:val="2"/>
    </w:pPr>
    <w:rPr>
      <w:rFonts w:ascii="Arial" w:eastAsia="Arial" w:hAnsi="Arial" w:cs="Arial"/>
      <w:b/>
      <w:sz w:val="23"/>
      <w:szCs w:val="23"/>
      <w:lang w:val="it-IT" w:bidi="en-US"/>
    </w:rPr>
  </w:style>
  <w:style w:type="paragraph" w:styleId="Heading4">
    <w:name w:val="heading 4"/>
    <w:basedOn w:val="Normal"/>
    <w:next w:val="Normal"/>
    <w:link w:val="Heading4Char"/>
    <w:uiPriority w:val="9"/>
    <w:unhideWhenUsed/>
    <w:qFormat/>
    <w:rsid w:val="00A60DCD"/>
    <w:pPr>
      <w:autoSpaceDE w:val="0"/>
      <w:autoSpaceDN w:val="0"/>
      <w:adjustRightInd w:val="0"/>
      <w:spacing w:after="0" w:line="240" w:lineRule="auto"/>
      <w:jc w:val="center"/>
      <w:outlineLvl w:val="3"/>
    </w:pPr>
    <w:rPr>
      <w:rFonts w:ascii="Arial" w:eastAsia="Arial" w:hAnsi="Arial" w:cs="Arial"/>
      <w:b/>
      <w:sz w:val="24"/>
      <w:szCs w:val="24"/>
      <w:lang w:val="nl-NL" w:bidi="en-US"/>
    </w:rPr>
  </w:style>
  <w:style w:type="paragraph" w:styleId="Heading5">
    <w:name w:val="heading 5"/>
    <w:basedOn w:val="NoSpacing"/>
    <w:next w:val="Normal"/>
    <w:link w:val="Heading5Char"/>
    <w:uiPriority w:val="9"/>
    <w:unhideWhenUsed/>
    <w:qFormat/>
    <w:rsid w:val="00A60DCD"/>
    <w:pPr>
      <w:ind w:left="144" w:right="144"/>
      <w:outlineLvl w:val="4"/>
    </w:pPr>
    <w:rPr>
      <w:rFonts w:ascii="Arial" w:eastAsia="Arial" w:hAnsi="Arial" w:cs="Arial"/>
      <w:b/>
      <w:lang w:val="es-E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8CE"/>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58CE"/>
    <w:pPr>
      <w:tabs>
        <w:tab w:val="center" w:pos="4680"/>
        <w:tab w:val="right" w:pos="9360"/>
      </w:tabs>
    </w:pPr>
  </w:style>
  <w:style w:type="character" w:customStyle="1" w:styleId="HeaderChar">
    <w:name w:val="Header Char"/>
    <w:basedOn w:val="DefaultParagraphFont"/>
    <w:link w:val="Header"/>
    <w:uiPriority w:val="99"/>
    <w:rsid w:val="001858CE"/>
  </w:style>
  <w:style w:type="paragraph" w:styleId="Footer">
    <w:name w:val="footer"/>
    <w:basedOn w:val="Normal"/>
    <w:link w:val="FooterChar"/>
    <w:uiPriority w:val="99"/>
    <w:unhideWhenUsed/>
    <w:rsid w:val="001858CE"/>
    <w:pPr>
      <w:tabs>
        <w:tab w:val="center" w:pos="4680"/>
        <w:tab w:val="right" w:pos="9360"/>
      </w:tabs>
    </w:pPr>
  </w:style>
  <w:style w:type="character" w:customStyle="1" w:styleId="FooterChar">
    <w:name w:val="Footer Char"/>
    <w:basedOn w:val="DefaultParagraphFont"/>
    <w:link w:val="Footer"/>
    <w:uiPriority w:val="99"/>
    <w:rsid w:val="001858CE"/>
  </w:style>
  <w:style w:type="paragraph" w:styleId="BalloonText">
    <w:name w:val="Balloon Text"/>
    <w:basedOn w:val="Normal"/>
    <w:link w:val="BalloonTextChar"/>
    <w:uiPriority w:val="99"/>
    <w:semiHidden/>
    <w:unhideWhenUsed/>
    <w:rsid w:val="00185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58CE"/>
    <w:rPr>
      <w:rFonts w:ascii="Tahoma" w:hAnsi="Tahoma" w:cs="Tahoma"/>
      <w:sz w:val="16"/>
      <w:szCs w:val="16"/>
    </w:rPr>
  </w:style>
  <w:style w:type="character" w:styleId="Hyperlink">
    <w:name w:val="Hyperlink"/>
    <w:unhideWhenUsed/>
    <w:rsid w:val="00E1228F"/>
    <w:rPr>
      <w:color w:val="0000FF"/>
      <w:u w:val="single"/>
    </w:rPr>
  </w:style>
  <w:style w:type="character" w:styleId="FollowedHyperlink">
    <w:name w:val="FollowedHyperlink"/>
    <w:uiPriority w:val="99"/>
    <w:semiHidden/>
    <w:unhideWhenUsed/>
    <w:rsid w:val="00E1228F"/>
    <w:rPr>
      <w:color w:val="800080"/>
      <w:u w:val="single"/>
    </w:rPr>
  </w:style>
  <w:style w:type="paragraph" w:styleId="NoSpacing">
    <w:name w:val="No Spacing"/>
    <w:uiPriority w:val="1"/>
    <w:qFormat/>
    <w:rsid w:val="0072307A"/>
    <w:rPr>
      <w:sz w:val="22"/>
      <w:szCs w:val="22"/>
    </w:rPr>
  </w:style>
  <w:style w:type="paragraph" w:styleId="HTMLPreformatted">
    <w:name w:val="HTML Preformatted"/>
    <w:basedOn w:val="Normal"/>
    <w:link w:val="HTMLPreformattedChar"/>
    <w:uiPriority w:val="99"/>
    <w:unhideWhenUsed/>
    <w:rsid w:val="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C443B"/>
    <w:rPr>
      <w:rFonts w:ascii="Courier New" w:hAnsi="Courier New" w:cs="Courier New"/>
    </w:rPr>
  </w:style>
  <w:style w:type="character" w:styleId="Strong">
    <w:name w:val="Strong"/>
    <w:uiPriority w:val="22"/>
    <w:qFormat/>
    <w:rsid w:val="00CC443B"/>
    <w:rPr>
      <w:b/>
      <w:bCs/>
    </w:rPr>
  </w:style>
  <w:style w:type="character" w:customStyle="1" w:styleId="1">
    <w:name w:val="未处理的提及1"/>
    <w:basedOn w:val="DefaultParagraphFont"/>
    <w:uiPriority w:val="99"/>
    <w:semiHidden/>
    <w:unhideWhenUsed/>
    <w:rsid w:val="00FD52C6"/>
    <w:rPr>
      <w:color w:val="605E5C"/>
      <w:shd w:val="clear" w:color="auto" w:fill="E1DFDD"/>
    </w:rPr>
  </w:style>
  <w:style w:type="paragraph" w:styleId="Revision">
    <w:name w:val="Revision"/>
    <w:hidden/>
    <w:uiPriority w:val="99"/>
    <w:semiHidden/>
    <w:rsid w:val="00FF1266"/>
    <w:rPr>
      <w:sz w:val="22"/>
      <w:szCs w:val="22"/>
    </w:rPr>
  </w:style>
  <w:style w:type="character" w:customStyle="1" w:styleId="Heading1Char">
    <w:name w:val="Heading 1 Char"/>
    <w:basedOn w:val="DefaultParagraphFont"/>
    <w:link w:val="Heading1"/>
    <w:uiPriority w:val="9"/>
    <w:rsid w:val="00F80EAE"/>
    <w:rPr>
      <w:rFonts w:ascii="Arial" w:eastAsia="Arial" w:hAnsi="Arial" w:cs="Arial"/>
      <w:b/>
      <w:sz w:val="23"/>
      <w:szCs w:val="23"/>
      <w:lang w:bidi="en-US"/>
    </w:rPr>
  </w:style>
  <w:style w:type="character" w:customStyle="1" w:styleId="Heading2Char">
    <w:name w:val="Heading 2 Char"/>
    <w:basedOn w:val="DefaultParagraphFont"/>
    <w:link w:val="Heading2"/>
    <w:uiPriority w:val="9"/>
    <w:rsid w:val="00F80EAE"/>
    <w:rPr>
      <w:rFonts w:ascii="Arial" w:eastAsia="Arial" w:hAnsi="Arial" w:cs="Arial"/>
      <w:b/>
      <w:sz w:val="23"/>
      <w:szCs w:val="23"/>
      <w:lang w:bidi="en-US"/>
    </w:rPr>
  </w:style>
  <w:style w:type="character" w:customStyle="1" w:styleId="Heading3Char">
    <w:name w:val="Heading 3 Char"/>
    <w:basedOn w:val="DefaultParagraphFont"/>
    <w:link w:val="Heading3"/>
    <w:uiPriority w:val="9"/>
    <w:rsid w:val="00F80EAE"/>
    <w:rPr>
      <w:rFonts w:ascii="Arial" w:eastAsia="Arial" w:hAnsi="Arial" w:cs="Arial"/>
      <w:b/>
      <w:sz w:val="23"/>
      <w:szCs w:val="23"/>
      <w:lang w:val="it-IT" w:bidi="en-US"/>
    </w:rPr>
  </w:style>
  <w:style w:type="character" w:customStyle="1" w:styleId="Heading4Char">
    <w:name w:val="Heading 4 Char"/>
    <w:basedOn w:val="DefaultParagraphFont"/>
    <w:link w:val="Heading4"/>
    <w:uiPriority w:val="9"/>
    <w:rsid w:val="00A60DCD"/>
    <w:rPr>
      <w:rFonts w:ascii="Arial" w:eastAsia="Arial" w:hAnsi="Arial" w:cs="Arial"/>
      <w:b/>
      <w:sz w:val="24"/>
      <w:szCs w:val="24"/>
      <w:lang w:val="nl-NL" w:bidi="en-US"/>
    </w:rPr>
  </w:style>
  <w:style w:type="character" w:customStyle="1" w:styleId="Heading5Char">
    <w:name w:val="Heading 5 Char"/>
    <w:basedOn w:val="DefaultParagraphFont"/>
    <w:link w:val="Heading5"/>
    <w:uiPriority w:val="9"/>
    <w:rsid w:val="00A60DCD"/>
    <w:rPr>
      <w:rFonts w:ascii="Arial" w:eastAsia="Arial" w:hAnsi="Arial" w:cs="Arial"/>
      <w:b/>
      <w:sz w:val="22"/>
      <w:szCs w:val="22"/>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7374">
      <w:bodyDiv w:val="1"/>
      <w:marLeft w:val="0"/>
      <w:marRight w:val="0"/>
      <w:marTop w:val="0"/>
      <w:marBottom w:val="0"/>
      <w:divBdr>
        <w:top w:val="none" w:sz="0" w:space="0" w:color="auto"/>
        <w:left w:val="none" w:sz="0" w:space="0" w:color="auto"/>
        <w:bottom w:val="none" w:sz="0" w:space="0" w:color="auto"/>
        <w:right w:val="none" w:sz="0" w:space="0" w:color="auto"/>
      </w:divBdr>
    </w:div>
    <w:div w:id="305741774">
      <w:bodyDiv w:val="1"/>
      <w:marLeft w:val="0"/>
      <w:marRight w:val="0"/>
      <w:marTop w:val="0"/>
      <w:marBottom w:val="0"/>
      <w:divBdr>
        <w:top w:val="none" w:sz="0" w:space="0" w:color="auto"/>
        <w:left w:val="none" w:sz="0" w:space="0" w:color="auto"/>
        <w:bottom w:val="none" w:sz="0" w:space="0" w:color="auto"/>
        <w:right w:val="none" w:sz="0" w:space="0" w:color="auto"/>
      </w:divBdr>
    </w:div>
    <w:div w:id="480732818">
      <w:bodyDiv w:val="1"/>
      <w:marLeft w:val="0"/>
      <w:marRight w:val="0"/>
      <w:marTop w:val="0"/>
      <w:marBottom w:val="0"/>
      <w:divBdr>
        <w:top w:val="none" w:sz="0" w:space="0" w:color="auto"/>
        <w:left w:val="none" w:sz="0" w:space="0" w:color="auto"/>
        <w:bottom w:val="none" w:sz="0" w:space="0" w:color="auto"/>
        <w:right w:val="none" w:sz="0" w:space="0" w:color="auto"/>
      </w:divBdr>
    </w:div>
    <w:div w:id="554775109">
      <w:bodyDiv w:val="1"/>
      <w:marLeft w:val="0"/>
      <w:marRight w:val="0"/>
      <w:marTop w:val="0"/>
      <w:marBottom w:val="0"/>
      <w:divBdr>
        <w:top w:val="none" w:sz="0" w:space="0" w:color="auto"/>
        <w:left w:val="none" w:sz="0" w:space="0" w:color="auto"/>
        <w:bottom w:val="none" w:sz="0" w:space="0" w:color="auto"/>
        <w:right w:val="none" w:sz="0" w:space="0" w:color="auto"/>
      </w:divBdr>
    </w:div>
    <w:div w:id="750977158">
      <w:bodyDiv w:val="1"/>
      <w:marLeft w:val="0"/>
      <w:marRight w:val="0"/>
      <w:marTop w:val="0"/>
      <w:marBottom w:val="0"/>
      <w:divBdr>
        <w:top w:val="none" w:sz="0" w:space="0" w:color="auto"/>
        <w:left w:val="none" w:sz="0" w:space="0" w:color="auto"/>
        <w:bottom w:val="none" w:sz="0" w:space="0" w:color="auto"/>
        <w:right w:val="none" w:sz="0" w:space="0" w:color="auto"/>
      </w:divBdr>
    </w:div>
    <w:div w:id="809975904">
      <w:bodyDiv w:val="1"/>
      <w:marLeft w:val="0"/>
      <w:marRight w:val="0"/>
      <w:marTop w:val="0"/>
      <w:marBottom w:val="0"/>
      <w:divBdr>
        <w:top w:val="none" w:sz="0" w:space="0" w:color="auto"/>
        <w:left w:val="none" w:sz="0" w:space="0" w:color="auto"/>
        <w:bottom w:val="none" w:sz="0" w:space="0" w:color="auto"/>
        <w:right w:val="none" w:sz="0" w:space="0" w:color="auto"/>
      </w:divBdr>
    </w:div>
    <w:div w:id="934703105">
      <w:bodyDiv w:val="1"/>
      <w:marLeft w:val="0"/>
      <w:marRight w:val="0"/>
      <w:marTop w:val="0"/>
      <w:marBottom w:val="0"/>
      <w:divBdr>
        <w:top w:val="single" w:sz="12" w:space="0" w:color="767575"/>
        <w:left w:val="none" w:sz="0" w:space="0" w:color="auto"/>
        <w:bottom w:val="none" w:sz="0" w:space="0" w:color="auto"/>
        <w:right w:val="none" w:sz="0" w:space="0" w:color="auto"/>
      </w:divBdr>
      <w:divsChild>
        <w:div w:id="1139306248">
          <w:marLeft w:val="0"/>
          <w:marRight w:val="0"/>
          <w:marTop w:val="0"/>
          <w:marBottom w:val="0"/>
          <w:divBdr>
            <w:top w:val="none" w:sz="0" w:space="0" w:color="auto"/>
            <w:left w:val="none" w:sz="0" w:space="0" w:color="auto"/>
            <w:bottom w:val="none" w:sz="0" w:space="0" w:color="auto"/>
            <w:right w:val="none" w:sz="0" w:space="0" w:color="auto"/>
          </w:divBdr>
          <w:divsChild>
            <w:div w:id="1435324413">
              <w:marLeft w:val="0"/>
              <w:marRight w:val="0"/>
              <w:marTop w:val="0"/>
              <w:marBottom w:val="0"/>
              <w:divBdr>
                <w:top w:val="none" w:sz="0" w:space="0" w:color="auto"/>
                <w:left w:val="none" w:sz="0" w:space="0" w:color="auto"/>
                <w:bottom w:val="none" w:sz="0" w:space="0" w:color="auto"/>
                <w:right w:val="none" w:sz="0" w:space="0" w:color="auto"/>
              </w:divBdr>
              <w:divsChild>
                <w:div w:id="941454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0899538">
                      <w:marLeft w:val="300"/>
                      <w:marRight w:val="0"/>
                      <w:marTop w:val="0"/>
                      <w:marBottom w:val="0"/>
                      <w:divBdr>
                        <w:top w:val="none" w:sz="0" w:space="0" w:color="auto"/>
                        <w:left w:val="none" w:sz="0" w:space="0" w:color="auto"/>
                        <w:bottom w:val="none" w:sz="0" w:space="0" w:color="auto"/>
                        <w:right w:val="none" w:sz="0" w:space="0" w:color="auto"/>
                      </w:divBdr>
                      <w:divsChild>
                        <w:div w:id="1204171776">
                          <w:marLeft w:val="0"/>
                          <w:marRight w:val="0"/>
                          <w:marTop w:val="0"/>
                          <w:marBottom w:val="0"/>
                          <w:divBdr>
                            <w:top w:val="none" w:sz="0" w:space="0" w:color="auto"/>
                            <w:left w:val="none" w:sz="0" w:space="0" w:color="auto"/>
                            <w:bottom w:val="none" w:sz="0" w:space="0" w:color="auto"/>
                            <w:right w:val="none" w:sz="0" w:space="0" w:color="auto"/>
                          </w:divBdr>
                          <w:divsChild>
                            <w:div w:id="1036588299">
                              <w:marLeft w:val="0"/>
                              <w:marRight w:val="0"/>
                              <w:marTop w:val="0"/>
                              <w:marBottom w:val="0"/>
                              <w:divBdr>
                                <w:top w:val="none" w:sz="0" w:space="0" w:color="auto"/>
                                <w:left w:val="none" w:sz="0" w:space="0" w:color="auto"/>
                                <w:bottom w:val="none" w:sz="0" w:space="0" w:color="auto"/>
                                <w:right w:val="none" w:sz="0" w:space="0" w:color="auto"/>
                              </w:divBdr>
                              <w:divsChild>
                                <w:div w:id="1340087189">
                                  <w:marLeft w:val="0"/>
                                  <w:marRight w:val="0"/>
                                  <w:marTop w:val="0"/>
                                  <w:marBottom w:val="0"/>
                                  <w:divBdr>
                                    <w:top w:val="none" w:sz="0" w:space="0" w:color="auto"/>
                                    <w:left w:val="none" w:sz="0" w:space="0" w:color="auto"/>
                                    <w:bottom w:val="none" w:sz="0" w:space="0" w:color="auto"/>
                                    <w:right w:val="none" w:sz="0" w:space="0" w:color="auto"/>
                                  </w:divBdr>
                                  <w:divsChild>
                                    <w:div w:id="1487434926">
                                      <w:marLeft w:val="0"/>
                                      <w:marRight w:val="0"/>
                                      <w:marTop w:val="0"/>
                                      <w:marBottom w:val="0"/>
                                      <w:divBdr>
                                        <w:top w:val="none" w:sz="0" w:space="0" w:color="auto"/>
                                        <w:left w:val="none" w:sz="0" w:space="0" w:color="auto"/>
                                        <w:bottom w:val="none" w:sz="0" w:space="0" w:color="auto"/>
                                        <w:right w:val="none" w:sz="0" w:space="0" w:color="auto"/>
                                      </w:divBdr>
                                      <w:divsChild>
                                        <w:div w:id="1200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50245">
      <w:bodyDiv w:val="1"/>
      <w:marLeft w:val="0"/>
      <w:marRight w:val="0"/>
      <w:marTop w:val="0"/>
      <w:marBottom w:val="0"/>
      <w:divBdr>
        <w:top w:val="none" w:sz="0" w:space="0" w:color="auto"/>
        <w:left w:val="none" w:sz="0" w:space="0" w:color="auto"/>
        <w:bottom w:val="none" w:sz="0" w:space="0" w:color="auto"/>
        <w:right w:val="none" w:sz="0" w:space="0" w:color="auto"/>
      </w:divBdr>
    </w:div>
    <w:div w:id="1232961278">
      <w:bodyDiv w:val="1"/>
      <w:marLeft w:val="0"/>
      <w:marRight w:val="0"/>
      <w:marTop w:val="0"/>
      <w:marBottom w:val="0"/>
      <w:divBdr>
        <w:top w:val="none" w:sz="0" w:space="0" w:color="auto"/>
        <w:left w:val="none" w:sz="0" w:space="0" w:color="auto"/>
        <w:bottom w:val="none" w:sz="0" w:space="0" w:color="auto"/>
        <w:right w:val="none" w:sz="0" w:space="0" w:color="auto"/>
      </w:divBdr>
    </w:div>
    <w:div w:id="1428502644">
      <w:bodyDiv w:val="1"/>
      <w:marLeft w:val="0"/>
      <w:marRight w:val="0"/>
      <w:marTop w:val="0"/>
      <w:marBottom w:val="0"/>
      <w:divBdr>
        <w:top w:val="none" w:sz="0" w:space="0" w:color="auto"/>
        <w:left w:val="none" w:sz="0" w:space="0" w:color="auto"/>
        <w:bottom w:val="none" w:sz="0" w:space="0" w:color="auto"/>
        <w:right w:val="none" w:sz="0" w:space="0" w:color="auto"/>
      </w:divBdr>
    </w:div>
    <w:div w:id="1532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yperlink" Target="http://www20.insurance.ca.gov/epubacc/Graphics/170730.PDF" TargetMode="External"/><Relationship Id="rId18" Type="http://schemas.openxmlformats.org/officeDocument/2006/relationships/hyperlink" Target="http://www.insurance.ca.gov/0200-industry/0050-renew-license/0400-resident-materials/upload/DefinitionofTermsAttachmentI.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urance.ca.gov/0200-industry/0100-education-provider/non-resident-provider-training-materials.cfm" TargetMode="External"/><Relationship Id="rId7" Type="http://schemas.openxmlformats.org/officeDocument/2006/relationships/endnotes" Target="endnotes.xml"/><Relationship Id="rId12" Type="http://schemas.openxmlformats.org/officeDocument/2006/relationships/hyperlink" Target="http://www20.insurance.ca.gov/epubacc/Graphics/170676.PDF" TargetMode="External"/><Relationship Id="rId17" Type="http://schemas.openxmlformats.org/officeDocument/2006/relationships/hyperlink" Target="http://www.insurance.ca.gov/0200-industry/0100-education-provider/non-resident-provider-training-materials.c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urance.ca.gov/contact-us/0200-file-complaint/printable-rfa.cfm" TargetMode="External"/><Relationship Id="rId20" Type="http://schemas.openxmlformats.org/officeDocument/2006/relationships/hyperlink" Target="http://www.fincen.gov/financial_institutions/insura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didate.psiexams.com/" TargetMode="External"/><Relationship Id="rId24" Type="http://schemas.openxmlformats.org/officeDocument/2006/relationships/hyperlink" Target="http://www.aging.ca.gov" TargetMode="External"/><Relationship Id="rId5" Type="http://schemas.openxmlformats.org/officeDocument/2006/relationships/webSettings" Target="webSettings.xml"/><Relationship Id="rId15" Type="http://schemas.openxmlformats.org/officeDocument/2006/relationships/hyperlink" Target="http://www.insurance.ca.gov/contact-us/0200-file-complaint/index.cfm" TargetMode="External"/><Relationship Id="rId23" Type="http://schemas.openxmlformats.org/officeDocument/2006/relationships/hyperlink" Target="http://www.ag.ca.gov" TargetMode="External"/><Relationship Id="rId28" Type="http://schemas.openxmlformats.org/officeDocument/2006/relationships/theme" Target="theme/theme1.xml"/><Relationship Id="rId10" Type="http://schemas.openxmlformats.org/officeDocument/2006/relationships/hyperlink" Target="http://www.insurance.ca.gov/0200-industry/0020-apply-license/0100-indiv-resident/CandidateInformation.cfm" TargetMode="External"/><Relationship Id="rId19" Type="http://schemas.openxmlformats.org/officeDocument/2006/relationships/hyperlink" Target="http://www.insurance.ca.gov/0200-industry/0050-renew-license/0400-resident-materials/upload/LifeSettlementBrokerOutline.pdf" TargetMode="Externa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hyperlink" Target="http://www.insurance.ca.gov/0300-fraud/0100-fraud-division-overview/" TargetMode="External"/><Relationship Id="rId22" Type="http://schemas.openxmlformats.org/officeDocument/2006/relationships/hyperlink" Target="http://www.seniors.ca.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84F0-C394-496A-B96E-B48510289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50</Pages>
  <Words>15228</Words>
  <Characters>85337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OVERVIEW</vt:lpstr>
    </vt:vector>
  </TitlesOfParts>
  <Company>Department of Insurance, State of California</Company>
  <LinksUpToDate>false</LinksUpToDate>
  <CharactersWithSpaces>100365</CharactersWithSpaces>
  <SharedDoc>false</SharedDoc>
  <HLinks>
    <vt:vector size="90" baseType="variant">
      <vt:variant>
        <vt:i4>4784135</vt:i4>
      </vt:variant>
      <vt:variant>
        <vt:i4>42</vt:i4>
      </vt:variant>
      <vt:variant>
        <vt:i4>0</vt:i4>
      </vt:variant>
      <vt:variant>
        <vt:i4>5</vt:i4>
      </vt:variant>
      <vt:variant>
        <vt:lpwstr>http://www.aging.ca.gov/</vt:lpwstr>
      </vt:variant>
      <vt:variant>
        <vt:lpwstr/>
      </vt:variant>
      <vt:variant>
        <vt:i4>1310741</vt:i4>
      </vt:variant>
      <vt:variant>
        <vt:i4>39</vt:i4>
      </vt:variant>
      <vt:variant>
        <vt:i4>0</vt:i4>
      </vt:variant>
      <vt:variant>
        <vt:i4>5</vt:i4>
      </vt:variant>
      <vt:variant>
        <vt:lpwstr>http://www.ag.ca.gov/</vt:lpwstr>
      </vt:variant>
      <vt:variant>
        <vt:lpwstr/>
      </vt:variant>
      <vt:variant>
        <vt:i4>2556016</vt:i4>
      </vt:variant>
      <vt:variant>
        <vt:i4>36</vt:i4>
      </vt:variant>
      <vt:variant>
        <vt:i4>0</vt:i4>
      </vt:variant>
      <vt:variant>
        <vt:i4>5</vt:i4>
      </vt:variant>
      <vt:variant>
        <vt:lpwstr>http://www.seniors.ca.gov/</vt:lpwstr>
      </vt:variant>
      <vt:variant>
        <vt:lpwstr/>
      </vt:variant>
      <vt:variant>
        <vt:i4>6815759</vt:i4>
      </vt:variant>
      <vt:variant>
        <vt:i4>33</vt:i4>
      </vt:variant>
      <vt:variant>
        <vt:i4>0</vt:i4>
      </vt:variant>
      <vt:variant>
        <vt:i4>5</vt:i4>
      </vt:variant>
      <vt:variant>
        <vt:lpwstr>http://www.fincen.gov/financial_institutions/insurance/index.html</vt:lpwstr>
      </vt:variant>
      <vt:variant>
        <vt:lpwstr/>
      </vt:variant>
      <vt:variant>
        <vt:i4>2752611</vt:i4>
      </vt:variant>
      <vt:variant>
        <vt:i4>30</vt:i4>
      </vt:variant>
      <vt:variant>
        <vt:i4>0</vt:i4>
      </vt:variant>
      <vt:variant>
        <vt:i4>5</vt:i4>
      </vt:variant>
      <vt:variant>
        <vt:lpwstr>http://www.insurance.ca.gov/0200-industry/0050-renew-license/0400-resident-materials/upload/LifeSettlementBrokerOutline.pdf</vt:lpwstr>
      </vt:variant>
      <vt:variant>
        <vt:lpwstr/>
      </vt:variant>
      <vt:variant>
        <vt:i4>1245253</vt:i4>
      </vt:variant>
      <vt:variant>
        <vt:i4>27</vt:i4>
      </vt:variant>
      <vt:variant>
        <vt:i4>0</vt:i4>
      </vt:variant>
      <vt:variant>
        <vt:i4>5</vt:i4>
      </vt:variant>
      <vt:variant>
        <vt:lpwstr>http://www.insurance.ca.gov/0200-industry/0050-renew-license/0400-resident-materials/upload/DefinitionofTermsAttachmentI.pdf</vt:lpwstr>
      </vt:variant>
      <vt:variant>
        <vt:lpwstr/>
      </vt:variant>
      <vt:variant>
        <vt:i4>2883687</vt:i4>
      </vt:variant>
      <vt:variant>
        <vt:i4>24</vt:i4>
      </vt:variant>
      <vt:variant>
        <vt:i4>0</vt:i4>
      </vt:variant>
      <vt:variant>
        <vt:i4>5</vt:i4>
      </vt:variant>
      <vt:variant>
        <vt:lpwstr>http://www.insurance.ca.gov/0200-industry/0100-education-provider/non-resident-provider-training-materials.cfm</vt:lpwstr>
      </vt:variant>
      <vt:variant>
        <vt:lpwstr/>
      </vt:variant>
      <vt:variant>
        <vt:i4>2883687</vt:i4>
      </vt:variant>
      <vt:variant>
        <vt:i4>21</vt:i4>
      </vt:variant>
      <vt:variant>
        <vt:i4>0</vt:i4>
      </vt:variant>
      <vt:variant>
        <vt:i4>5</vt:i4>
      </vt:variant>
      <vt:variant>
        <vt:lpwstr>http://www.insurance.ca.gov/0200-industry/0100-education-provider/non-resident-provider-training-materials.cfm</vt:lpwstr>
      </vt:variant>
      <vt:variant>
        <vt:lpwstr/>
      </vt:variant>
      <vt:variant>
        <vt:i4>4849757</vt:i4>
      </vt:variant>
      <vt:variant>
        <vt:i4>18</vt:i4>
      </vt:variant>
      <vt:variant>
        <vt:i4>0</vt:i4>
      </vt:variant>
      <vt:variant>
        <vt:i4>5</vt:i4>
      </vt:variant>
      <vt:variant>
        <vt:lpwstr>http://www.insurance.ca.gov/contact-us/0200-file-complaint/printable-rfa.cfm</vt:lpwstr>
      </vt:variant>
      <vt:variant>
        <vt:lpwstr/>
      </vt:variant>
      <vt:variant>
        <vt:i4>4587532</vt:i4>
      </vt:variant>
      <vt:variant>
        <vt:i4>15</vt:i4>
      </vt:variant>
      <vt:variant>
        <vt:i4>0</vt:i4>
      </vt:variant>
      <vt:variant>
        <vt:i4>5</vt:i4>
      </vt:variant>
      <vt:variant>
        <vt:lpwstr>http://www.insurance.ca.gov/contact-us/0200-file-complaint/index.cfm</vt:lpwstr>
      </vt:variant>
      <vt:variant>
        <vt:lpwstr/>
      </vt:variant>
      <vt:variant>
        <vt:i4>1245257</vt:i4>
      </vt:variant>
      <vt:variant>
        <vt:i4>12</vt:i4>
      </vt:variant>
      <vt:variant>
        <vt:i4>0</vt:i4>
      </vt:variant>
      <vt:variant>
        <vt:i4>5</vt:i4>
      </vt:variant>
      <vt:variant>
        <vt:lpwstr>http://www.insurance.ca.gov/0300-fraud/0100-fraud-division-overview/</vt:lpwstr>
      </vt:variant>
      <vt:variant>
        <vt:lpwstr/>
      </vt:variant>
      <vt:variant>
        <vt:i4>4915285</vt:i4>
      </vt:variant>
      <vt:variant>
        <vt:i4>9</vt:i4>
      </vt:variant>
      <vt:variant>
        <vt:i4>0</vt:i4>
      </vt:variant>
      <vt:variant>
        <vt:i4>5</vt:i4>
      </vt:variant>
      <vt:variant>
        <vt:lpwstr>http://www20.insurance.ca.gov/epubacc/Graphics/170730.PDF</vt:lpwstr>
      </vt:variant>
      <vt:variant>
        <vt:lpwstr/>
      </vt:variant>
      <vt:variant>
        <vt:i4>5177426</vt:i4>
      </vt:variant>
      <vt:variant>
        <vt:i4>6</vt:i4>
      </vt:variant>
      <vt:variant>
        <vt:i4>0</vt:i4>
      </vt:variant>
      <vt:variant>
        <vt:i4>5</vt:i4>
      </vt:variant>
      <vt:variant>
        <vt:lpwstr>http://www20.insurance.ca.gov/epubacc/Graphics/170676.PDF</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Galsote, Rebecca</cp:lastModifiedBy>
  <cp:revision>40</cp:revision>
  <cp:lastPrinted>2013-05-08T15:56:00Z</cp:lastPrinted>
  <dcterms:created xsi:type="dcterms:W3CDTF">2022-05-23T21:15:00Z</dcterms:created>
  <dcterms:modified xsi:type="dcterms:W3CDTF">2024-05-31T20:25:00Z</dcterms:modified>
</cp:coreProperties>
</file>